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85162" w:rsidRPr="00546239" w:rsidRDefault="0071708D" w:rsidP="00075CF9">
      <w:pPr>
        <w:spacing w:after="300" w:line="360" w:lineRule="auto"/>
        <w:jc w:val="center"/>
        <w:rPr>
          <w:rFonts w:ascii="Arial" w:hAnsi="Arial" w:cs="Arial"/>
          <w:b/>
          <w:bCs/>
          <w:sz w:val="28"/>
          <w:szCs w:val="28"/>
        </w:rPr>
      </w:pPr>
      <w:r w:rsidRPr="00546239">
        <w:rPr>
          <w:rFonts w:ascii="Arial" w:hAnsi="Arial" w:cs="Arial"/>
          <w:b/>
          <w:bCs/>
          <w:sz w:val="28"/>
          <w:szCs w:val="28"/>
        </w:rPr>
        <w:t>2015 Budget Speech</w:t>
      </w:r>
      <w:r w:rsidR="000040A9">
        <w:rPr>
          <w:rFonts w:ascii="Arial" w:hAnsi="Arial" w:cs="Arial"/>
          <w:b/>
          <w:bCs/>
          <w:sz w:val="28"/>
          <w:szCs w:val="28"/>
        </w:rPr>
        <w:t xml:space="preserve"> </w:t>
      </w:r>
    </w:p>
    <w:p w:rsidR="000040A9" w:rsidRPr="007C2B11" w:rsidRDefault="00B8312F" w:rsidP="007C2B11">
      <w:pPr>
        <w:spacing w:after="300" w:line="360" w:lineRule="auto"/>
        <w:jc w:val="center"/>
        <w:rPr>
          <w:rFonts w:ascii="Arial" w:hAnsi="Arial" w:cs="Arial"/>
          <w:b/>
          <w:i/>
          <w:sz w:val="28"/>
          <w:szCs w:val="28"/>
        </w:rPr>
      </w:pPr>
      <w:r w:rsidRPr="00546239">
        <w:rPr>
          <w:rFonts w:ascii="Arial" w:hAnsi="Arial" w:cs="Arial"/>
          <w:b/>
          <w:i/>
          <w:sz w:val="28"/>
          <w:szCs w:val="28"/>
        </w:rPr>
        <w:t>Staying the Course toward</w:t>
      </w:r>
      <w:r w:rsidR="00C144DC">
        <w:rPr>
          <w:rFonts w:ascii="Arial" w:hAnsi="Arial" w:cs="Arial"/>
          <w:b/>
          <w:i/>
          <w:sz w:val="28"/>
          <w:szCs w:val="28"/>
        </w:rPr>
        <w:t>s</w:t>
      </w:r>
      <w:r w:rsidRPr="00546239">
        <w:rPr>
          <w:rFonts w:ascii="Arial" w:hAnsi="Arial" w:cs="Arial"/>
          <w:b/>
          <w:i/>
          <w:sz w:val="28"/>
          <w:szCs w:val="28"/>
        </w:rPr>
        <w:t xml:space="preserve"> Sustainability</w:t>
      </w:r>
    </w:p>
    <w:p w:rsidR="0036190B" w:rsidRPr="00546239" w:rsidRDefault="0071708D" w:rsidP="007C2B11">
      <w:pPr>
        <w:numPr>
          <w:ilvl w:val="0"/>
          <w:numId w:val="21"/>
        </w:numPr>
        <w:spacing w:after="0" w:line="360" w:lineRule="auto"/>
        <w:jc w:val="both"/>
        <w:rPr>
          <w:rFonts w:ascii="Arial" w:hAnsi="Arial" w:cs="Arial"/>
          <w:sz w:val="28"/>
          <w:szCs w:val="28"/>
        </w:rPr>
      </w:pPr>
      <w:r w:rsidRPr="00546239">
        <w:rPr>
          <w:rFonts w:ascii="Arial" w:hAnsi="Arial" w:cs="Arial"/>
          <w:b/>
          <w:bCs/>
          <w:sz w:val="28"/>
          <w:szCs w:val="28"/>
        </w:rPr>
        <w:t>Introduction</w:t>
      </w:r>
    </w:p>
    <w:p w:rsidR="0036190B" w:rsidRPr="00546239" w:rsidRDefault="0036190B" w:rsidP="00075CF9">
      <w:pPr>
        <w:spacing w:after="0" w:line="360" w:lineRule="auto"/>
        <w:jc w:val="both"/>
        <w:rPr>
          <w:rFonts w:ascii="Arial" w:hAnsi="Arial" w:cs="Arial"/>
          <w:sz w:val="28"/>
          <w:szCs w:val="28"/>
        </w:rPr>
      </w:pPr>
      <w:r w:rsidRPr="00546239">
        <w:rPr>
          <w:rFonts w:ascii="Arial" w:hAnsi="Arial" w:cs="Arial"/>
          <w:sz w:val="28"/>
          <w:szCs w:val="28"/>
        </w:rPr>
        <w:t>Mr. Speaker,</w:t>
      </w:r>
    </w:p>
    <w:p w:rsidR="0036190B" w:rsidRPr="00546239" w:rsidRDefault="0036190B" w:rsidP="00075CF9">
      <w:pPr>
        <w:spacing w:after="0" w:line="360" w:lineRule="auto"/>
        <w:jc w:val="both"/>
        <w:rPr>
          <w:rFonts w:ascii="Arial" w:hAnsi="Arial" w:cs="Arial"/>
          <w:sz w:val="28"/>
          <w:szCs w:val="28"/>
        </w:rPr>
      </w:pPr>
      <w:r w:rsidRPr="00546239">
        <w:rPr>
          <w:rFonts w:ascii="Arial" w:hAnsi="Arial" w:cs="Arial"/>
          <w:sz w:val="28"/>
          <w:szCs w:val="28"/>
        </w:rPr>
        <w:t>Leader of Government Businesses in the National Assembly</w:t>
      </w:r>
    </w:p>
    <w:p w:rsidR="0036190B" w:rsidRPr="00546239" w:rsidRDefault="0036190B" w:rsidP="00075CF9">
      <w:pPr>
        <w:spacing w:after="0" w:line="360" w:lineRule="auto"/>
        <w:jc w:val="both"/>
        <w:rPr>
          <w:rFonts w:ascii="Arial" w:hAnsi="Arial" w:cs="Arial"/>
          <w:sz w:val="28"/>
          <w:szCs w:val="28"/>
        </w:rPr>
      </w:pPr>
      <w:r w:rsidRPr="00546239">
        <w:rPr>
          <w:rFonts w:ascii="Arial" w:hAnsi="Arial" w:cs="Arial"/>
          <w:sz w:val="28"/>
          <w:szCs w:val="28"/>
        </w:rPr>
        <w:t>Leader of Opposition in the National Assembly</w:t>
      </w:r>
    </w:p>
    <w:p w:rsidR="0036190B" w:rsidRPr="00546239" w:rsidRDefault="00E42A27" w:rsidP="00075CF9">
      <w:pPr>
        <w:spacing w:after="0" w:line="360" w:lineRule="auto"/>
        <w:jc w:val="both"/>
        <w:rPr>
          <w:rFonts w:ascii="Arial" w:hAnsi="Arial" w:cs="Arial"/>
          <w:sz w:val="28"/>
          <w:szCs w:val="28"/>
        </w:rPr>
      </w:pPr>
      <w:r w:rsidRPr="00546239">
        <w:rPr>
          <w:rFonts w:ascii="Arial" w:hAnsi="Arial" w:cs="Arial"/>
          <w:sz w:val="28"/>
          <w:szCs w:val="28"/>
        </w:rPr>
        <w:t>Hono</w:t>
      </w:r>
      <w:r w:rsidR="0036190B" w:rsidRPr="00546239">
        <w:rPr>
          <w:rFonts w:ascii="Arial" w:hAnsi="Arial" w:cs="Arial"/>
          <w:sz w:val="28"/>
          <w:szCs w:val="28"/>
        </w:rPr>
        <w:t>rable Members of the National Assembly</w:t>
      </w:r>
    </w:p>
    <w:p w:rsidR="00075CF9" w:rsidRDefault="0036190B" w:rsidP="00075CF9">
      <w:pPr>
        <w:spacing w:after="0" w:line="360" w:lineRule="auto"/>
        <w:jc w:val="both"/>
        <w:rPr>
          <w:rFonts w:ascii="Arial" w:hAnsi="Arial" w:cs="Arial"/>
          <w:sz w:val="28"/>
          <w:szCs w:val="28"/>
        </w:rPr>
      </w:pPr>
      <w:r w:rsidRPr="00546239">
        <w:rPr>
          <w:rFonts w:ascii="Arial" w:hAnsi="Arial" w:cs="Arial"/>
          <w:sz w:val="28"/>
          <w:szCs w:val="28"/>
        </w:rPr>
        <w:t>Dear Seychellois brothers and Sisters,</w:t>
      </w:r>
    </w:p>
    <w:p w:rsidR="00075CF9" w:rsidRDefault="00075CF9" w:rsidP="00075CF9">
      <w:pPr>
        <w:spacing w:after="0" w:line="360" w:lineRule="auto"/>
        <w:jc w:val="both"/>
        <w:rPr>
          <w:rFonts w:ascii="Arial" w:hAnsi="Arial" w:cs="Arial"/>
          <w:sz w:val="28"/>
          <w:szCs w:val="28"/>
        </w:rPr>
      </w:pPr>
    </w:p>
    <w:p w:rsidR="00075CF9" w:rsidRDefault="009E04A3" w:rsidP="00075CF9">
      <w:pPr>
        <w:spacing w:after="300" w:line="360" w:lineRule="auto"/>
        <w:jc w:val="both"/>
        <w:rPr>
          <w:rFonts w:ascii="Arial" w:hAnsi="Arial" w:cs="Arial"/>
          <w:sz w:val="28"/>
          <w:szCs w:val="28"/>
        </w:rPr>
      </w:pPr>
      <w:r>
        <w:rPr>
          <w:rFonts w:ascii="Arial" w:hAnsi="Arial" w:cs="Arial"/>
          <w:sz w:val="28"/>
          <w:szCs w:val="28"/>
        </w:rPr>
        <w:t>I</w:t>
      </w:r>
      <w:r w:rsidR="00C924DD">
        <w:rPr>
          <w:rFonts w:ascii="Arial" w:hAnsi="Arial" w:cs="Arial"/>
          <w:sz w:val="28"/>
          <w:szCs w:val="28"/>
        </w:rPr>
        <w:t xml:space="preserve">n October </w:t>
      </w:r>
      <w:r w:rsidR="0007274C" w:rsidRPr="00546239">
        <w:rPr>
          <w:rFonts w:ascii="Arial" w:hAnsi="Arial" w:cs="Arial"/>
          <w:sz w:val="28"/>
          <w:szCs w:val="28"/>
        </w:rPr>
        <w:t>2008, our nation embarked on a journey that would ch</w:t>
      </w:r>
      <w:r w:rsidR="00673176">
        <w:rPr>
          <w:rFonts w:ascii="Arial" w:hAnsi="Arial" w:cs="Arial"/>
          <w:sz w:val="28"/>
          <w:szCs w:val="28"/>
        </w:rPr>
        <w:t xml:space="preserve">ange the course of our </w:t>
      </w:r>
      <w:r w:rsidR="0007274C" w:rsidRPr="00546239">
        <w:rPr>
          <w:rFonts w:ascii="Arial" w:hAnsi="Arial" w:cs="Arial"/>
          <w:sz w:val="28"/>
          <w:szCs w:val="28"/>
        </w:rPr>
        <w:t xml:space="preserve">history. Faced with </w:t>
      </w:r>
      <w:r w:rsidR="00C924DD">
        <w:rPr>
          <w:rFonts w:ascii="Arial" w:hAnsi="Arial" w:cs="Arial"/>
          <w:sz w:val="28"/>
          <w:szCs w:val="28"/>
        </w:rPr>
        <w:t xml:space="preserve">an economic crisis and </w:t>
      </w:r>
      <w:r w:rsidR="0007274C" w:rsidRPr="00546239">
        <w:rPr>
          <w:rFonts w:ascii="Arial" w:hAnsi="Arial" w:cs="Arial"/>
          <w:sz w:val="28"/>
          <w:szCs w:val="28"/>
        </w:rPr>
        <w:t>difficult choices</w:t>
      </w:r>
      <w:r w:rsidR="00673176">
        <w:rPr>
          <w:rFonts w:ascii="Arial" w:hAnsi="Arial" w:cs="Arial"/>
          <w:sz w:val="28"/>
          <w:szCs w:val="28"/>
        </w:rPr>
        <w:t>,</w:t>
      </w:r>
      <w:r w:rsidR="0007274C" w:rsidRPr="00546239">
        <w:rPr>
          <w:rFonts w:ascii="Arial" w:hAnsi="Arial" w:cs="Arial"/>
          <w:sz w:val="28"/>
          <w:szCs w:val="28"/>
        </w:rPr>
        <w:t xml:space="preserve"> the Government</w:t>
      </w:r>
      <w:r w:rsidR="001058C0" w:rsidRPr="00546239">
        <w:rPr>
          <w:rFonts w:ascii="Arial" w:hAnsi="Arial" w:cs="Arial"/>
          <w:sz w:val="28"/>
          <w:szCs w:val="28"/>
        </w:rPr>
        <w:t xml:space="preserve"> under the</w:t>
      </w:r>
      <w:r w:rsidR="00673176">
        <w:rPr>
          <w:rFonts w:ascii="Arial" w:hAnsi="Arial" w:cs="Arial"/>
          <w:sz w:val="28"/>
          <w:szCs w:val="28"/>
        </w:rPr>
        <w:t xml:space="preserve"> leadership of President Michel,</w:t>
      </w:r>
      <w:r w:rsidR="0007274C" w:rsidRPr="00546239">
        <w:rPr>
          <w:rFonts w:ascii="Arial" w:hAnsi="Arial" w:cs="Arial"/>
          <w:sz w:val="28"/>
          <w:szCs w:val="28"/>
        </w:rPr>
        <w:t xml:space="preserve"> </w:t>
      </w:r>
      <w:r w:rsidR="00C625A1">
        <w:rPr>
          <w:rFonts w:ascii="Arial" w:hAnsi="Arial" w:cs="Arial"/>
          <w:sz w:val="28"/>
          <w:szCs w:val="28"/>
        </w:rPr>
        <w:t xml:space="preserve">took the bold decision to </w:t>
      </w:r>
      <w:r w:rsidR="009052FB">
        <w:rPr>
          <w:rFonts w:ascii="Arial" w:hAnsi="Arial" w:cs="Arial"/>
          <w:sz w:val="28"/>
          <w:szCs w:val="28"/>
        </w:rPr>
        <w:t xml:space="preserve">adopt </w:t>
      </w:r>
      <w:r w:rsidR="001058C0" w:rsidRPr="00546239">
        <w:rPr>
          <w:rFonts w:ascii="Arial" w:hAnsi="Arial" w:cs="Arial"/>
          <w:sz w:val="28"/>
          <w:szCs w:val="28"/>
        </w:rPr>
        <w:t xml:space="preserve">a macro-economic reform program </w:t>
      </w:r>
      <w:r w:rsidR="00C625A1">
        <w:rPr>
          <w:rFonts w:ascii="Arial" w:hAnsi="Arial" w:cs="Arial"/>
          <w:sz w:val="28"/>
          <w:szCs w:val="28"/>
        </w:rPr>
        <w:t xml:space="preserve">which aimed </w:t>
      </w:r>
      <w:r w:rsidR="001058C0" w:rsidRPr="00546239">
        <w:rPr>
          <w:rFonts w:ascii="Arial" w:hAnsi="Arial" w:cs="Arial"/>
          <w:sz w:val="28"/>
          <w:szCs w:val="28"/>
        </w:rPr>
        <w:t>t</w:t>
      </w:r>
      <w:r w:rsidR="00C625A1">
        <w:rPr>
          <w:rFonts w:ascii="Arial" w:hAnsi="Arial" w:cs="Arial"/>
          <w:sz w:val="28"/>
          <w:szCs w:val="28"/>
        </w:rPr>
        <w:t>o restore macro</w:t>
      </w:r>
      <w:r w:rsidR="009A0B09">
        <w:rPr>
          <w:rFonts w:ascii="Arial" w:hAnsi="Arial" w:cs="Arial"/>
          <w:sz w:val="28"/>
          <w:szCs w:val="28"/>
        </w:rPr>
        <w:t xml:space="preserve">economic </w:t>
      </w:r>
      <w:r w:rsidR="00C625A1">
        <w:rPr>
          <w:rFonts w:ascii="Arial" w:hAnsi="Arial" w:cs="Arial"/>
          <w:sz w:val="28"/>
          <w:szCs w:val="28"/>
        </w:rPr>
        <w:t>stability and put our country</w:t>
      </w:r>
      <w:r w:rsidR="001058C0" w:rsidRPr="00546239">
        <w:rPr>
          <w:rFonts w:ascii="Arial" w:hAnsi="Arial" w:cs="Arial"/>
          <w:sz w:val="28"/>
          <w:szCs w:val="28"/>
        </w:rPr>
        <w:t xml:space="preserve"> </w:t>
      </w:r>
      <w:r w:rsidR="001E7FB8">
        <w:rPr>
          <w:rFonts w:ascii="Arial" w:hAnsi="Arial" w:cs="Arial"/>
          <w:sz w:val="28"/>
          <w:szCs w:val="28"/>
        </w:rPr>
        <w:t xml:space="preserve">back on </w:t>
      </w:r>
      <w:r w:rsidR="001058C0" w:rsidRPr="00546239">
        <w:rPr>
          <w:rFonts w:ascii="Arial" w:hAnsi="Arial" w:cs="Arial"/>
          <w:sz w:val="28"/>
          <w:szCs w:val="28"/>
        </w:rPr>
        <w:t xml:space="preserve">a path toward </w:t>
      </w:r>
      <w:r w:rsidR="00F70B8C">
        <w:rPr>
          <w:rFonts w:ascii="Arial" w:hAnsi="Arial" w:cs="Arial"/>
          <w:sz w:val="28"/>
          <w:szCs w:val="28"/>
        </w:rPr>
        <w:t xml:space="preserve">long-term </w:t>
      </w:r>
      <w:r w:rsidR="001058C0" w:rsidRPr="00546239">
        <w:rPr>
          <w:rFonts w:ascii="Arial" w:hAnsi="Arial" w:cs="Arial"/>
          <w:sz w:val="28"/>
          <w:szCs w:val="28"/>
        </w:rPr>
        <w:t xml:space="preserve">sustainability. </w:t>
      </w:r>
    </w:p>
    <w:p w:rsidR="00F90F22" w:rsidRDefault="00F91A17" w:rsidP="00075CF9">
      <w:pPr>
        <w:spacing w:after="300" w:line="360" w:lineRule="auto"/>
        <w:jc w:val="both"/>
        <w:rPr>
          <w:rFonts w:ascii="Arial" w:hAnsi="Arial" w:cs="Arial"/>
          <w:sz w:val="28"/>
          <w:szCs w:val="28"/>
        </w:rPr>
      </w:pPr>
      <w:r>
        <w:rPr>
          <w:rFonts w:ascii="Arial" w:hAnsi="Arial" w:cs="Arial"/>
          <w:sz w:val="28"/>
          <w:szCs w:val="28"/>
        </w:rPr>
        <w:t>Today, just over s</w:t>
      </w:r>
      <w:r w:rsidR="001058C0" w:rsidRPr="00546239">
        <w:rPr>
          <w:rFonts w:ascii="Arial" w:hAnsi="Arial" w:cs="Arial"/>
          <w:sz w:val="28"/>
          <w:szCs w:val="28"/>
        </w:rPr>
        <w:t xml:space="preserve">ix years later, we remain firmly </w:t>
      </w:r>
      <w:r w:rsidR="009E04A3">
        <w:rPr>
          <w:rFonts w:ascii="Arial" w:hAnsi="Arial" w:cs="Arial"/>
          <w:sz w:val="28"/>
          <w:szCs w:val="28"/>
        </w:rPr>
        <w:t>on</w:t>
      </w:r>
      <w:r w:rsidR="003C1397">
        <w:rPr>
          <w:rFonts w:ascii="Arial" w:hAnsi="Arial" w:cs="Arial"/>
          <w:sz w:val="28"/>
          <w:szCs w:val="28"/>
        </w:rPr>
        <w:t xml:space="preserve"> our</w:t>
      </w:r>
      <w:r w:rsidR="001058C0" w:rsidRPr="00546239">
        <w:rPr>
          <w:rFonts w:ascii="Arial" w:hAnsi="Arial" w:cs="Arial"/>
          <w:sz w:val="28"/>
          <w:szCs w:val="28"/>
        </w:rPr>
        <w:t xml:space="preserve"> path toward </w:t>
      </w:r>
      <w:r w:rsidR="0007274C" w:rsidRPr="00546239">
        <w:rPr>
          <w:rFonts w:ascii="Arial" w:hAnsi="Arial" w:cs="Arial"/>
          <w:sz w:val="28"/>
          <w:szCs w:val="28"/>
        </w:rPr>
        <w:t>greater prosperity and a</w:t>
      </w:r>
      <w:r w:rsidR="001058C0" w:rsidRPr="00546239">
        <w:rPr>
          <w:rFonts w:ascii="Arial" w:hAnsi="Arial" w:cs="Arial"/>
          <w:sz w:val="28"/>
          <w:szCs w:val="28"/>
        </w:rPr>
        <w:t xml:space="preserve"> better future </w:t>
      </w:r>
      <w:r w:rsidR="0007274C" w:rsidRPr="00546239">
        <w:rPr>
          <w:rFonts w:ascii="Arial" w:hAnsi="Arial" w:cs="Arial"/>
          <w:sz w:val="28"/>
          <w:szCs w:val="28"/>
        </w:rPr>
        <w:t>f</w:t>
      </w:r>
      <w:r w:rsidR="001058C0" w:rsidRPr="00546239">
        <w:rPr>
          <w:rFonts w:ascii="Arial" w:hAnsi="Arial" w:cs="Arial"/>
          <w:sz w:val="28"/>
          <w:szCs w:val="28"/>
        </w:rPr>
        <w:t>or our people</w:t>
      </w:r>
      <w:r w:rsidR="0007274C" w:rsidRPr="00546239">
        <w:rPr>
          <w:rFonts w:ascii="Arial" w:hAnsi="Arial" w:cs="Arial"/>
          <w:sz w:val="28"/>
          <w:szCs w:val="28"/>
        </w:rPr>
        <w:t>.</w:t>
      </w:r>
      <w:r w:rsidR="004313F1" w:rsidRPr="00546239">
        <w:rPr>
          <w:rFonts w:ascii="Arial" w:hAnsi="Arial" w:cs="Arial"/>
          <w:sz w:val="28"/>
          <w:szCs w:val="28"/>
        </w:rPr>
        <w:t xml:space="preserve"> </w:t>
      </w:r>
      <w:r w:rsidR="00357A48" w:rsidRPr="00546239">
        <w:rPr>
          <w:rFonts w:ascii="Arial" w:hAnsi="Arial" w:cs="Arial"/>
          <w:sz w:val="28"/>
          <w:szCs w:val="28"/>
        </w:rPr>
        <w:t>O</w:t>
      </w:r>
      <w:r w:rsidR="004313F1" w:rsidRPr="00546239">
        <w:rPr>
          <w:rFonts w:ascii="Arial" w:hAnsi="Arial" w:cs="Arial"/>
          <w:sz w:val="28"/>
          <w:szCs w:val="28"/>
        </w:rPr>
        <w:t>ur economy is</w:t>
      </w:r>
      <w:r w:rsidR="009E1685" w:rsidRPr="00546239">
        <w:rPr>
          <w:rFonts w:ascii="Arial" w:hAnsi="Arial" w:cs="Arial"/>
          <w:sz w:val="28"/>
          <w:szCs w:val="28"/>
        </w:rPr>
        <w:t xml:space="preserve"> </w:t>
      </w:r>
      <w:r w:rsidR="004313F1" w:rsidRPr="00546239">
        <w:rPr>
          <w:rFonts w:ascii="Arial" w:hAnsi="Arial" w:cs="Arial"/>
          <w:sz w:val="28"/>
          <w:szCs w:val="28"/>
        </w:rPr>
        <w:t>much more resilient and better able to absorb</w:t>
      </w:r>
      <w:r w:rsidR="009E1685" w:rsidRPr="00546239">
        <w:rPr>
          <w:rFonts w:ascii="Arial" w:hAnsi="Arial" w:cs="Arial"/>
          <w:sz w:val="28"/>
          <w:szCs w:val="28"/>
        </w:rPr>
        <w:t xml:space="preserve"> </w:t>
      </w:r>
      <w:r w:rsidR="004313F1" w:rsidRPr="00546239">
        <w:rPr>
          <w:rFonts w:ascii="Arial" w:hAnsi="Arial" w:cs="Arial"/>
          <w:sz w:val="28"/>
          <w:szCs w:val="28"/>
        </w:rPr>
        <w:t xml:space="preserve">external </w:t>
      </w:r>
      <w:r w:rsidR="009E1685" w:rsidRPr="00546239">
        <w:rPr>
          <w:rFonts w:ascii="Arial" w:hAnsi="Arial" w:cs="Arial"/>
          <w:sz w:val="28"/>
          <w:szCs w:val="28"/>
        </w:rPr>
        <w:t>shocks</w:t>
      </w:r>
      <w:r w:rsidR="004313F1" w:rsidRPr="00546239">
        <w:rPr>
          <w:rFonts w:ascii="Arial" w:hAnsi="Arial" w:cs="Arial"/>
          <w:sz w:val="28"/>
          <w:szCs w:val="28"/>
        </w:rPr>
        <w:t xml:space="preserve"> and domestic pressures</w:t>
      </w:r>
      <w:r w:rsidR="009A0B09">
        <w:rPr>
          <w:rFonts w:ascii="Arial" w:hAnsi="Arial" w:cs="Arial"/>
          <w:sz w:val="28"/>
          <w:szCs w:val="28"/>
        </w:rPr>
        <w:t>,</w:t>
      </w:r>
      <w:r w:rsidR="004313F1" w:rsidRPr="00546239">
        <w:rPr>
          <w:rFonts w:ascii="Arial" w:hAnsi="Arial" w:cs="Arial"/>
          <w:sz w:val="28"/>
          <w:szCs w:val="28"/>
        </w:rPr>
        <w:t xml:space="preserve"> </w:t>
      </w:r>
      <w:r>
        <w:rPr>
          <w:rFonts w:ascii="Arial" w:hAnsi="Arial" w:cs="Arial"/>
          <w:sz w:val="28"/>
          <w:szCs w:val="28"/>
        </w:rPr>
        <w:t xml:space="preserve">as we </w:t>
      </w:r>
      <w:r w:rsidR="00A32EBE" w:rsidRPr="00546239">
        <w:rPr>
          <w:rFonts w:ascii="Arial" w:hAnsi="Arial" w:cs="Arial"/>
          <w:sz w:val="28"/>
          <w:szCs w:val="28"/>
        </w:rPr>
        <w:t>observed</w:t>
      </w:r>
      <w:r w:rsidR="00A17053" w:rsidRPr="00546239">
        <w:rPr>
          <w:rFonts w:ascii="Arial" w:hAnsi="Arial" w:cs="Arial"/>
          <w:sz w:val="28"/>
          <w:szCs w:val="28"/>
        </w:rPr>
        <w:t xml:space="preserve"> this year. </w:t>
      </w:r>
      <w:r w:rsidR="00082D36" w:rsidRPr="00546239">
        <w:rPr>
          <w:rFonts w:ascii="Arial" w:hAnsi="Arial" w:cs="Arial"/>
          <w:sz w:val="28"/>
          <w:szCs w:val="28"/>
        </w:rPr>
        <w:t xml:space="preserve">Nevertheless, we </w:t>
      </w:r>
      <w:r w:rsidR="00446AD1" w:rsidRPr="00546239">
        <w:rPr>
          <w:rFonts w:ascii="Arial" w:hAnsi="Arial" w:cs="Arial"/>
          <w:sz w:val="28"/>
          <w:szCs w:val="28"/>
        </w:rPr>
        <w:t xml:space="preserve">are </w:t>
      </w:r>
      <w:r w:rsidR="00082D36" w:rsidRPr="00546239">
        <w:rPr>
          <w:rFonts w:ascii="Arial" w:hAnsi="Arial" w:cs="Arial"/>
          <w:sz w:val="28"/>
          <w:szCs w:val="28"/>
        </w:rPr>
        <w:t xml:space="preserve">constantly reminded </w:t>
      </w:r>
      <w:r w:rsidR="009E04A3">
        <w:rPr>
          <w:rFonts w:ascii="Arial" w:hAnsi="Arial" w:cs="Arial"/>
          <w:sz w:val="28"/>
          <w:szCs w:val="28"/>
        </w:rPr>
        <w:t>that circumstances</w:t>
      </w:r>
      <w:r w:rsidR="009A0B09">
        <w:rPr>
          <w:rFonts w:ascii="Arial" w:hAnsi="Arial" w:cs="Arial"/>
          <w:sz w:val="28"/>
          <w:szCs w:val="28"/>
        </w:rPr>
        <w:t>,</w:t>
      </w:r>
      <w:r w:rsidR="009E04A3">
        <w:rPr>
          <w:rFonts w:ascii="Arial" w:hAnsi="Arial" w:cs="Arial"/>
          <w:sz w:val="28"/>
          <w:szCs w:val="28"/>
        </w:rPr>
        <w:t xml:space="preserve"> both externa</w:t>
      </w:r>
      <w:r w:rsidR="00435A38">
        <w:rPr>
          <w:rFonts w:ascii="Arial" w:hAnsi="Arial" w:cs="Arial"/>
          <w:sz w:val="28"/>
          <w:szCs w:val="28"/>
        </w:rPr>
        <w:t>l</w:t>
      </w:r>
      <w:r w:rsidR="00082D36" w:rsidRPr="00546239">
        <w:rPr>
          <w:rFonts w:ascii="Arial" w:hAnsi="Arial" w:cs="Arial"/>
          <w:sz w:val="28"/>
          <w:szCs w:val="28"/>
        </w:rPr>
        <w:t xml:space="preserve"> and domestic</w:t>
      </w:r>
      <w:r w:rsidR="009A0B09">
        <w:rPr>
          <w:rFonts w:ascii="Arial" w:hAnsi="Arial" w:cs="Arial"/>
          <w:sz w:val="28"/>
          <w:szCs w:val="28"/>
        </w:rPr>
        <w:t>,</w:t>
      </w:r>
      <w:r w:rsidR="00082D36" w:rsidRPr="00546239">
        <w:rPr>
          <w:rFonts w:ascii="Arial" w:hAnsi="Arial" w:cs="Arial"/>
          <w:sz w:val="28"/>
          <w:szCs w:val="28"/>
        </w:rPr>
        <w:t xml:space="preserve"> can also change frequently</w:t>
      </w:r>
      <w:r w:rsidR="003C1397">
        <w:rPr>
          <w:rFonts w:ascii="Arial" w:hAnsi="Arial" w:cs="Arial"/>
          <w:sz w:val="28"/>
          <w:szCs w:val="28"/>
        </w:rPr>
        <w:t xml:space="preserve"> and rapidly</w:t>
      </w:r>
      <w:r w:rsidR="00673176">
        <w:rPr>
          <w:rFonts w:ascii="Arial" w:hAnsi="Arial" w:cs="Arial"/>
          <w:sz w:val="28"/>
          <w:szCs w:val="28"/>
        </w:rPr>
        <w:t>,</w:t>
      </w:r>
      <w:r w:rsidR="00082D36" w:rsidRPr="00546239">
        <w:rPr>
          <w:rFonts w:ascii="Arial" w:hAnsi="Arial" w:cs="Arial"/>
          <w:sz w:val="28"/>
          <w:szCs w:val="28"/>
        </w:rPr>
        <w:t xml:space="preserve"> which call</w:t>
      </w:r>
      <w:r w:rsidR="00673176">
        <w:rPr>
          <w:rFonts w:ascii="Arial" w:hAnsi="Arial" w:cs="Arial"/>
          <w:sz w:val="28"/>
          <w:szCs w:val="28"/>
        </w:rPr>
        <w:t>s</w:t>
      </w:r>
      <w:r w:rsidR="00082D36" w:rsidRPr="00546239">
        <w:rPr>
          <w:rFonts w:ascii="Arial" w:hAnsi="Arial" w:cs="Arial"/>
          <w:sz w:val="28"/>
          <w:szCs w:val="28"/>
        </w:rPr>
        <w:t xml:space="preserve"> for</w:t>
      </w:r>
      <w:r w:rsidR="00A17053" w:rsidRPr="00546239">
        <w:rPr>
          <w:rFonts w:ascii="Arial" w:hAnsi="Arial" w:cs="Arial"/>
          <w:sz w:val="28"/>
          <w:szCs w:val="28"/>
        </w:rPr>
        <w:t xml:space="preserve"> </w:t>
      </w:r>
      <w:r w:rsidR="009E04A3">
        <w:rPr>
          <w:rFonts w:ascii="Arial" w:hAnsi="Arial" w:cs="Arial"/>
          <w:sz w:val="28"/>
          <w:szCs w:val="28"/>
        </w:rPr>
        <w:t xml:space="preserve">adjustments </w:t>
      </w:r>
      <w:r w:rsidR="00673176">
        <w:rPr>
          <w:rFonts w:ascii="Arial" w:hAnsi="Arial" w:cs="Arial"/>
          <w:sz w:val="28"/>
          <w:szCs w:val="28"/>
        </w:rPr>
        <w:t xml:space="preserve">in policies </w:t>
      </w:r>
      <w:r w:rsidR="009E04A3">
        <w:rPr>
          <w:rFonts w:ascii="Arial" w:hAnsi="Arial" w:cs="Arial"/>
          <w:sz w:val="28"/>
          <w:szCs w:val="28"/>
        </w:rPr>
        <w:t xml:space="preserve">to </w:t>
      </w:r>
      <w:r w:rsidR="001E1A3E">
        <w:rPr>
          <w:rFonts w:ascii="Arial" w:hAnsi="Arial" w:cs="Arial"/>
          <w:sz w:val="28"/>
          <w:szCs w:val="28"/>
        </w:rPr>
        <w:t xml:space="preserve">keep us </w:t>
      </w:r>
      <w:r w:rsidR="0083129E">
        <w:rPr>
          <w:rFonts w:ascii="Arial" w:hAnsi="Arial" w:cs="Arial"/>
          <w:sz w:val="28"/>
          <w:szCs w:val="28"/>
        </w:rPr>
        <w:t>on the right track</w:t>
      </w:r>
      <w:r w:rsidR="00A17053" w:rsidRPr="00546239">
        <w:rPr>
          <w:rFonts w:ascii="Arial" w:hAnsi="Arial" w:cs="Arial"/>
          <w:sz w:val="28"/>
          <w:szCs w:val="28"/>
        </w:rPr>
        <w:t>.</w:t>
      </w:r>
    </w:p>
    <w:p w:rsidR="003D42BD" w:rsidRDefault="00A17053" w:rsidP="00075CF9">
      <w:pPr>
        <w:spacing w:after="300" w:line="360" w:lineRule="auto"/>
        <w:jc w:val="both"/>
        <w:rPr>
          <w:rFonts w:ascii="Arial" w:hAnsi="Arial" w:cs="Arial"/>
          <w:sz w:val="28"/>
          <w:szCs w:val="28"/>
        </w:rPr>
      </w:pPr>
      <w:r w:rsidRPr="00546239">
        <w:rPr>
          <w:rFonts w:ascii="Arial" w:hAnsi="Arial" w:cs="Arial"/>
          <w:sz w:val="28"/>
          <w:szCs w:val="28"/>
        </w:rPr>
        <w:t xml:space="preserve">The annual budget </w:t>
      </w:r>
      <w:r w:rsidR="004B3123" w:rsidRPr="00546239">
        <w:rPr>
          <w:rFonts w:ascii="Arial" w:hAnsi="Arial" w:cs="Arial"/>
          <w:sz w:val="28"/>
          <w:szCs w:val="28"/>
        </w:rPr>
        <w:t>exercise present</w:t>
      </w:r>
      <w:r w:rsidR="009A0B09">
        <w:rPr>
          <w:rFonts w:ascii="Arial" w:hAnsi="Arial" w:cs="Arial"/>
          <w:sz w:val="28"/>
          <w:szCs w:val="28"/>
        </w:rPr>
        <w:t>s</w:t>
      </w:r>
      <w:r w:rsidR="00C80D0D">
        <w:rPr>
          <w:rFonts w:ascii="Arial" w:hAnsi="Arial" w:cs="Arial"/>
          <w:sz w:val="28"/>
          <w:szCs w:val="28"/>
        </w:rPr>
        <w:t xml:space="preserve"> </w:t>
      </w:r>
      <w:r w:rsidR="00673176">
        <w:rPr>
          <w:rFonts w:ascii="Arial" w:hAnsi="Arial" w:cs="Arial"/>
          <w:sz w:val="28"/>
          <w:szCs w:val="28"/>
        </w:rPr>
        <w:t xml:space="preserve">Governments </w:t>
      </w:r>
      <w:r w:rsidR="00DE4EAF">
        <w:rPr>
          <w:rFonts w:ascii="Arial" w:hAnsi="Arial" w:cs="Arial"/>
          <w:sz w:val="28"/>
          <w:szCs w:val="28"/>
        </w:rPr>
        <w:t>with the opportunity to make the</w:t>
      </w:r>
      <w:r w:rsidR="004B3123" w:rsidRPr="00546239">
        <w:rPr>
          <w:rFonts w:ascii="Arial" w:hAnsi="Arial" w:cs="Arial"/>
          <w:sz w:val="28"/>
          <w:szCs w:val="28"/>
        </w:rPr>
        <w:t xml:space="preserve">se adjustments through review of policies on revenues and spending. Whilst the </w:t>
      </w:r>
      <w:r w:rsidRPr="00546239">
        <w:rPr>
          <w:rFonts w:ascii="Arial" w:hAnsi="Arial" w:cs="Arial"/>
          <w:sz w:val="28"/>
          <w:szCs w:val="28"/>
        </w:rPr>
        <w:t xml:space="preserve">level of </w:t>
      </w:r>
      <w:r w:rsidR="004B3123" w:rsidRPr="00546239">
        <w:rPr>
          <w:rFonts w:ascii="Arial" w:hAnsi="Arial" w:cs="Arial"/>
          <w:sz w:val="28"/>
          <w:szCs w:val="28"/>
        </w:rPr>
        <w:t xml:space="preserve">spending for </w:t>
      </w:r>
      <w:r w:rsidRPr="00546239">
        <w:rPr>
          <w:rFonts w:ascii="Arial" w:hAnsi="Arial" w:cs="Arial"/>
          <w:sz w:val="28"/>
          <w:szCs w:val="28"/>
        </w:rPr>
        <w:t xml:space="preserve">each coming year </w:t>
      </w:r>
      <w:r w:rsidR="004B3123" w:rsidRPr="00546239">
        <w:rPr>
          <w:rFonts w:ascii="Arial" w:hAnsi="Arial" w:cs="Arial"/>
          <w:sz w:val="28"/>
          <w:szCs w:val="28"/>
        </w:rPr>
        <w:t>is</w:t>
      </w:r>
      <w:r w:rsidRPr="00546239">
        <w:rPr>
          <w:rFonts w:ascii="Arial" w:hAnsi="Arial" w:cs="Arial"/>
          <w:sz w:val="28"/>
          <w:szCs w:val="28"/>
        </w:rPr>
        <w:t xml:space="preserve"> </w:t>
      </w:r>
      <w:r w:rsidR="004B3123" w:rsidRPr="00546239">
        <w:rPr>
          <w:rFonts w:ascii="Arial" w:hAnsi="Arial" w:cs="Arial"/>
          <w:sz w:val="28"/>
          <w:szCs w:val="28"/>
        </w:rPr>
        <w:t xml:space="preserve">a short-term </w:t>
      </w:r>
      <w:r w:rsidR="005D2A5F">
        <w:rPr>
          <w:rFonts w:ascii="Arial" w:hAnsi="Arial" w:cs="Arial"/>
          <w:sz w:val="28"/>
          <w:szCs w:val="28"/>
        </w:rPr>
        <w:lastRenderedPageBreak/>
        <w:t xml:space="preserve">decision, this </w:t>
      </w:r>
      <w:r w:rsidR="004B3123" w:rsidRPr="00546239">
        <w:rPr>
          <w:rFonts w:ascii="Arial" w:hAnsi="Arial" w:cs="Arial"/>
          <w:sz w:val="28"/>
          <w:szCs w:val="28"/>
        </w:rPr>
        <w:t xml:space="preserve">has to be </w:t>
      </w:r>
      <w:r w:rsidRPr="00546239">
        <w:rPr>
          <w:rFonts w:ascii="Arial" w:hAnsi="Arial" w:cs="Arial"/>
          <w:sz w:val="28"/>
          <w:szCs w:val="28"/>
        </w:rPr>
        <w:t>firmly anchored into the country’s broader, long</w:t>
      </w:r>
      <w:r w:rsidR="00DE4EAF">
        <w:rPr>
          <w:rFonts w:ascii="Arial" w:hAnsi="Arial" w:cs="Arial"/>
          <w:sz w:val="28"/>
          <w:szCs w:val="28"/>
        </w:rPr>
        <w:t>er</w:t>
      </w:r>
      <w:r w:rsidR="00C80D0D">
        <w:rPr>
          <w:rFonts w:ascii="Arial" w:hAnsi="Arial" w:cs="Arial"/>
          <w:sz w:val="28"/>
          <w:szCs w:val="28"/>
        </w:rPr>
        <w:t xml:space="preserve">-term </w:t>
      </w:r>
      <w:r w:rsidR="003777AF">
        <w:rPr>
          <w:rFonts w:ascii="Arial" w:hAnsi="Arial" w:cs="Arial"/>
          <w:sz w:val="28"/>
          <w:szCs w:val="28"/>
        </w:rPr>
        <w:t>socio-</w:t>
      </w:r>
      <w:r w:rsidRPr="00546239">
        <w:rPr>
          <w:rFonts w:ascii="Arial" w:hAnsi="Arial" w:cs="Arial"/>
          <w:sz w:val="28"/>
          <w:szCs w:val="28"/>
        </w:rPr>
        <w:t>economic objective</w:t>
      </w:r>
      <w:r w:rsidR="003777AF">
        <w:rPr>
          <w:rFonts w:ascii="Arial" w:hAnsi="Arial" w:cs="Arial"/>
          <w:sz w:val="28"/>
          <w:szCs w:val="28"/>
        </w:rPr>
        <w:t>s</w:t>
      </w:r>
      <w:r w:rsidR="004B3123" w:rsidRPr="00546239">
        <w:rPr>
          <w:rFonts w:ascii="Arial" w:hAnsi="Arial" w:cs="Arial"/>
          <w:sz w:val="28"/>
          <w:szCs w:val="28"/>
        </w:rPr>
        <w:t xml:space="preserve"> and strategy</w:t>
      </w:r>
      <w:r w:rsidRPr="00546239">
        <w:rPr>
          <w:rFonts w:ascii="Arial" w:hAnsi="Arial" w:cs="Arial"/>
          <w:sz w:val="28"/>
          <w:szCs w:val="28"/>
        </w:rPr>
        <w:t xml:space="preserve">. </w:t>
      </w:r>
      <w:r w:rsidR="000A4F89">
        <w:rPr>
          <w:rFonts w:ascii="Arial" w:hAnsi="Arial" w:cs="Arial"/>
          <w:sz w:val="28"/>
          <w:szCs w:val="28"/>
        </w:rPr>
        <w:t>As such,</w:t>
      </w:r>
      <w:r w:rsidRPr="00546239">
        <w:rPr>
          <w:rFonts w:ascii="Arial" w:hAnsi="Arial" w:cs="Arial"/>
          <w:sz w:val="28"/>
          <w:szCs w:val="28"/>
        </w:rPr>
        <w:t xml:space="preserve"> </w:t>
      </w:r>
      <w:r w:rsidR="000A4F89">
        <w:rPr>
          <w:rFonts w:ascii="Arial" w:hAnsi="Arial" w:cs="Arial"/>
          <w:sz w:val="28"/>
          <w:szCs w:val="28"/>
        </w:rPr>
        <w:t xml:space="preserve">in formulating policies, one needs to </w:t>
      </w:r>
      <w:r w:rsidR="00931605">
        <w:rPr>
          <w:rFonts w:ascii="Arial" w:hAnsi="Arial" w:cs="Arial"/>
          <w:sz w:val="28"/>
          <w:szCs w:val="28"/>
        </w:rPr>
        <w:t xml:space="preserve">look </w:t>
      </w:r>
      <w:r w:rsidR="000A4F89" w:rsidRPr="00546239">
        <w:rPr>
          <w:rFonts w:ascii="Arial" w:hAnsi="Arial" w:cs="Arial"/>
          <w:sz w:val="28"/>
          <w:szCs w:val="28"/>
        </w:rPr>
        <w:t xml:space="preserve">beyond </w:t>
      </w:r>
      <w:r w:rsidR="000A4F89">
        <w:rPr>
          <w:rFonts w:ascii="Arial" w:hAnsi="Arial" w:cs="Arial"/>
          <w:sz w:val="28"/>
          <w:szCs w:val="28"/>
        </w:rPr>
        <w:t xml:space="preserve">the </w:t>
      </w:r>
      <w:r w:rsidR="00DE4EAF">
        <w:rPr>
          <w:rFonts w:ascii="Arial" w:hAnsi="Arial" w:cs="Arial"/>
          <w:sz w:val="28"/>
          <w:szCs w:val="28"/>
        </w:rPr>
        <w:t xml:space="preserve">annual budgets </w:t>
      </w:r>
      <w:r w:rsidR="000A4F89">
        <w:rPr>
          <w:rFonts w:ascii="Arial" w:hAnsi="Arial" w:cs="Arial"/>
          <w:sz w:val="28"/>
          <w:szCs w:val="28"/>
        </w:rPr>
        <w:t xml:space="preserve">to ensure that these policies </w:t>
      </w:r>
      <w:r w:rsidR="00931605">
        <w:rPr>
          <w:rFonts w:ascii="Arial" w:hAnsi="Arial" w:cs="Arial"/>
          <w:sz w:val="28"/>
          <w:szCs w:val="28"/>
        </w:rPr>
        <w:t>keep</w:t>
      </w:r>
      <w:r w:rsidR="000A4F89">
        <w:rPr>
          <w:rFonts w:ascii="Arial" w:hAnsi="Arial" w:cs="Arial"/>
          <w:sz w:val="28"/>
          <w:szCs w:val="28"/>
        </w:rPr>
        <w:t xml:space="preserve"> </w:t>
      </w:r>
      <w:r w:rsidR="00931605">
        <w:rPr>
          <w:rFonts w:ascii="Arial" w:hAnsi="Arial" w:cs="Arial"/>
          <w:sz w:val="28"/>
          <w:szCs w:val="28"/>
        </w:rPr>
        <w:t xml:space="preserve">us </w:t>
      </w:r>
      <w:r w:rsidR="00673176">
        <w:rPr>
          <w:rFonts w:ascii="Arial" w:hAnsi="Arial" w:cs="Arial"/>
          <w:sz w:val="28"/>
          <w:szCs w:val="28"/>
        </w:rPr>
        <w:t xml:space="preserve">on </w:t>
      </w:r>
      <w:r w:rsidR="000A4F89">
        <w:rPr>
          <w:rFonts w:ascii="Arial" w:hAnsi="Arial" w:cs="Arial"/>
          <w:sz w:val="28"/>
          <w:szCs w:val="28"/>
        </w:rPr>
        <w:t xml:space="preserve">course to achieving </w:t>
      </w:r>
      <w:r w:rsidR="009A0B09">
        <w:rPr>
          <w:rFonts w:ascii="Arial" w:hAnsi="Arial" w:cs="Arial"/>
          <w:sz w:val="28"/>
          <w:szCs w:val="28"/>
        </w:rPr>
        <w:t xml:space="preserve">our </w:t>
      </w:r>
      <w:r w:rsidRPr="00546239">
        <w:rPr>
          <w:rFonts w:ascii="Arial" w:hAnsi="Arial" w:cs="Arial"/>
          <w:sz w:val="28"/>
          <w:szCs w:val="28"/>
        </w:rPr>
        <w:t>long</w:t>
      </w:r>
      <w:r w:rsidR="00C80D0D">
        <w:rPr>
          <w:rFonts w:ascii="Arial" w:hAnsi="Arial" w:cs="Arial"/>
          <w:sz w:val="28"/>
          <w:szCs w:val="28"/>
        </w:rPr>
        <w:t>er</w:t>
      </w:r>
      <w:r w:rsidRPr="00546239">
        <w:rPr>
          <w:rFonts w:ascii="Arial" w:hAnsi="Arial" w:cs="Arial"/>
          <w:sz w:val="28"/>
          <w:szCs w:val="28"/>
        </w:rPr>
        <w:t xml:space="preserve">-term </w:t>
      </w:r>
      <w:r w:rsidR="004B3123" w:rsidRPr="00546239">
        <w:rPr>
          <w:rFonts w:ascii="Arial" w:hAnsi="Arial" w:cs="Arial"/>
          <w:sz w:val="28"/>
          <w:szCs w:val="28"/>
        </w:rPr>
        <w:t>objectives</w:t>
      </w:r>
      <w:r w:rsidR="00673176">
        <w:rPr>
          <w:rFonts w:ascii="Arial" w:hAnsi="Arial" w:cs="Arial"/>
          <w:sz w:val="28"/>
          <w:szCs w:val="28"/>
        </w:rPr>
        <w:t xml:space="preserve"> of sustainable </w:t>
      </w:r>
      <w:r w:rsidR="00C80D0D">
        <w:rPr>
          <w:rFonts w:ascii="Arial" w:hAnsi="Arial" w:cs="Arial"/>
          <w:sz w:val="28"/>
          <w:szCs w:val="28"/>
        </w:rPr>
        <w:t>growth</w:t>
      </w:r>
      <w:r w:rsidR="00075CF9">
        <w:rPr>
          <w:rFonts w:ascii="Arial" w:hAnsi="Arial" w:cs="Arial"/>
          <w:sz w:val="28"/>
          <w:szCs w:val="28"/>
        </w:rPr>
        <w:t>.</w:t>
      </w:r>
    </w:p>
    <w:p w:rsidR="001350AC" w:rsidRDefault="006A7D79" w:rsidP="00075CF9">
      <w:pPr>
        <w:spacing w:after="300" w:line="360" w:lineRule="auto"/>
        <w:jc w:val="both"/>
        <w:rPr>
          <w:rFonts w:ascii="Arial" w:hAnsi="Arial" w:cs="Arial"/>
          <w:sz w:val="28"/>
          <w:szCs w:val="28"/>
        </w:rPr>
      </w:pPr>
      <w:r w:rsidRPr="00546239">
        <w:rPr>
          <w:rFonts w:ascii="Arial" w:hAnsi="Arial" w:cs="Arial"/>
          <w:sz w:val="28"/>
          <w:szCs w:val="28"/>
        </w:rPr>
        <w:t>Mr. Speaker, last year</w:t>
      </w:r>
      <w:r w:rsidR="005D2A5F">
        <w:rPr>
          <w:rFonts w:ascii="Arial" w:hAnsi="Arial" w:cs="Arial"/>
          <w:sz w:val="28"/>
          <w:szCs w:val="28"/>
        </w:rPr>
        <w:t xml:space="preserve"> I presented an</w:t>
      </w:r>
      <w:r w:rsidR="00CC6194" w:rsidRPr="00546239">
        <w:rPr>
          <w:rFonts w:ascii="Arial" w:hAnsi="Arial" w:cs="Arial"/>
          <w:sz w:val="28"/>
          <w:szCs w:val="28"/>
        </w:rPr>
        <w:t xml:space="preserve"> expansionary budget based on aff</w:t>
      </w:r>
      <w:r w:rsidR="004E3EEA" w:rsidRPr="00546239">
        <w:rPr>
          <w:rFonts w:ascii="Arial" w:hAnsi="Arial" w:cs="Arial"/>
          <w:sz w:val="28"/>
          <w:szCs w:val="28"/>
        </w:rPr>
        <w:t>ordability and a generally favo</w:t>
      </w:r>
      <w:r w:rsidR="00CC6194" w:rsidRPr="00546239">
        <w:rPr>
          <w:rFonts w:ascii="Arial" w:hAnsi="Arial" w:cs="Arial"/>
          <w:sz w:val="28"/>
          <w:szCs w:val="28"/>
        </w:rPr>
        <w:t xml:space="preserve">rable outlook. </w:t>
      </w:r>
      <w:r w:rsidR="005D05AD" w:rsidRPr="00546239">
        <w:rPr>
          <w:rFonts w:ascii="Arial" w:hAnsi="Arial" w:cs="Arial"/>
          <w:sz w:val="28"/>
          <w:szCs w:val="28"/>
        </w:rPr>
        <w:t xml:space="preserve">However, </w:t>
      </w:r>
      <w:r w:rsidR="00DE4EAF">
        <w:rPr>
          <w:rFonts w:ascii="Arial" w:hAnsi="Arial" w:cs="Arial"/>
          <w:sz w:val="28"/>
          <w:szCs w:val="28"/>
        </w:rPr>
        <w:t xml:space="preserve">growth </w:t>
      </w:r>
      <w:r w:rsidRPr="00546239">
        <w:rPr>
          <w:rFonts w:ascii="Arial" w:hAnsi="Arial" w:cs="Arial"/>
          <w:sz w:val="28"/>
          <w:szCs w:val="28"/>
        </w:rPr>
        <w:t>outcome</w:t>
      </w:r>
      <w:r w:rsidR="00DE4EAF">
        <w:rPr>
          <w:rFonts w:ascii="Arial" w:hAnsi="Arial" w:cs="Arial"/>
          <w:sz w:val="28"/>
          <w:szCs w:val="28"/>
        </w:rPr>
        <w:t>s</w:t>
      </w:r>
      <w:r w:rsidRPr="00546239">
        <w:rPr>
          <w:rFonts w:ascii="Arial" w:hAnsi="Arial" w:cs="Arial"/>
          <w:sz w:val="28"/>
          <w:szCs w:val="28"/>
        </w:rPr>
        <w:t xml:space="preserve"> in both the global and domestic economies this year ha</w:t>
      </w:r>
      <w:r w:rsidR="00DE4EAF">
        <w:rPr>
          <w:rFonts w:ascii="Arial" w:hAnsi="Arial" w:cs="Arial"/>
          <w:sz w:val="28"/>
          <w:szCs w:val="28"/>
        </w:rPr>
        <w:t>ve</w:t>
      </w:r>
      <w:r w:rsidRPr="00546239">
        <w:rPr>
          <w:rFonts w:ascii="Arial" w:hAnsi="Arial" w:cs="Arial"/>
          <w:sz w:val="28"/>
          <w:szCs w:val="28"/>
        </w:rPr>
        <w:t xml:space="preserve"> been less </w:t>
      </w:r>
      <w:r w:rsidR="00407F97" w:rsidRPr="00546239">
        <w:rPr>
          <w:rFonts w:ascii="Arial" w:hAnsi="Arial" w:cs="Arial"/>
          <w:sz w:val="28"/>
          <w:szCs w:val="28"/>
        </w:rPr>
        <w:t>favorable than</w:t>
      </w:r>
      <w:r w:rsidRPr="00546239">
        <w:rPr>
          <w:rFonts w:ascii="Arial" w:hAnsi="Arial" w:cs="Arial"/>
          <w:sz w:val="28"/>
          <w:szCs w:val="28"/>
        </w:rPr>
        <w:t xml:space="preserve"> expected</w:t>
      </w:r>
      <w:r w:rsidR="00DE4EAF">
        <w:rPr>
          <w:rFonts w:ascii="Arial" w:hAnsi="Arial" w:cs="Arial"/>
          <w:sz w:val="28"/>
          <w:szCs w:val="28"/>
        </w:rPr>
        <w:t>,</w:t>
      </w:r>
      <w:r w:rsidR="00407F97" w:rsidRPr="00546239">
        <w:rPr>
          <w:rFonts w:ascii="Arial" w:hAnsi="Arial" w:cs="Arial"/>
          <w:sz w:val="28"/>
          <w:szCs w:val="28"/>
        </w:rPr>
        <w:t xml:space="preserve"> which have impacted negatively on key </w:t>
      </w:r>
      <w:r w:rsidR="00DE4EAF">
        <w:rPr>
          <w:rFonts w:ascii="Arial" w:hAnsi="Arial" w:cs="Arial"/>
          <w:sz w:val="28"/>
          <w:szCs w:val="28"/>
        </w:rPr>
        <w:t xml:space="preserve">domestic </w:t>
      </w:r>
      <w:r w:rsidR="00407F97" w:rsidRPr="00546239">
        <w:rPr>
          <w:rFonts w:ascii="Arial" w:hAnsi="Arial" w:cs="Arial"/>
          <w:sz w:val="28"/>
          <w:szCs w:val="28"/>
        </w:rPr>
        <w:t>variables</w:t>
      </w:r>
      <w:r w:rsidR="00DE4EAF">
        <w:rPr>
          <w:rFonts w:ascii="Arial" w:hAnsi="Arial" w:cs="Arial"/>
          <w:sz w:val="28"/>
          <w:szCs w:val="28"/>
        </w:rPr>
        <w:t xml:space="preserve"> </w:t>
      </w:r>
      <w:r w:rsidR="00CC23F0">
        <w:rPr>
          <w:rFonts w:ascii="Arial" w:hAnsi="Arial" w:cs="Arial"/>
          <w:sz w:val="28"/>
          <w:szCs w:val="28"/>
        </w:rPr>
        <w:t xml:space="preserve">like </w:t>
      </w:r>
      <w:r w:rsidR="00407F97" w:rsidRPr="00546239">
        <w:rPr>
          <w:rFonts w:ascii="Arial" w:hAnsi="Arial" w:cs="Arial"/>
          <w:sz w:val="28"/>
          <w:szCs w:val="28"/>
        </w:rPr>
        <w:t>fiscal revenues</w:t>
      </w:r>
      <w:r w:rsidR="00DE4EAF">
        <w:rPr>
          <w:rFonts w:ascii="Arial" w:hAnsi="Arial" w:cs="Arial"/>
          <w:sz w:val="28"/>
          <w:szCs w:val="28"/>
        </w:rPr>
        <w:t xml:space="preserve"> and exchange rates</w:t>
      </w:r>
      <w:r w:rsidR="00407F97" w:rsidRPr="00546239">
        <w:rPr>
          <w:rFonts w:ascii="Arial" w:hAnsi="Arial" w:cs="Arial"/>
          <w:sz w:val="28"/>
          <w:szCs w:val="28"/>
        </w:rPr>
        <w:t xml:space="preserve">. </w:t>
      </w:r>
      <w:r w:rsidR="003777AF">
        <w:rPr>
          <w:rFonts w:ascii="Arial" w:hAnsi="Arial" w:cs="Arial"/>
          <w:sz w:val="28"/>
          <w:szCs w:val="28"/>
        </w:rPr>
        <w:t>As a result, t</w:t>
      </w:r>
      <w:r w:rsidRPr="00546239">
        <w:rPr>
          <w:rFonts w:ascii="Arial" w:hAnsi="Arial" w:cs="Arial"/>
          <w:sz w:val="28"/>
          <w:szCs w:val="28"/>
        </w:rPr>
        <w:t>h</w:t>
      </w:r>
      <w:r w:rsidR="003777AF">
        <w:rPr>
          <w:rFonts w:ascii="Arial" w:hAnsi="Arial" w:cs="Arial"/>
          <w:sz w:val="28"/>
          <w:szCs w:val="28"/>
        </w:rPr>
        <w:t>is</w:t>
      </w:r>
      <w:r w:rsidR="00DE4EAF">
        <w:rPr>
          <w:rFonts w:ascii="Arial" w:hAnsi="Arial" w:cs="Arial"/>
          <w:sz w:val="28"/>
          <w:szCs w:val="28"/>
        </w:rPr>
        <w:t xml:space="preserve"> </w:t>
      </w:r>
      <w:r w:rsidRPr="00546239">
        <w:rPr>
          <w:rFonts w:ascii="Arial" w:hAnsi="Arial" w:cs="Arial"/>
          <w:sz w:val="28"/>
          <w:szCs w:val="28"/>
        </w:rPr>
        <w:t xml:space="preserve">calls for </w:t>
      </w:r>
      <w:r w:rsidR="005D05AD" w:rsidRPr="00546239">
        <w:rPr>
          <w:rFonts w:ascii="Arial" w:hAnsi="Arial" w:cs="Arial"/>
          <w:sz w:val="28"/>
          <w:szCs w:val="28"/>
        </w:rPr>
        <w:t>a budget i</w:t>
      </w:r>
      <w:r w:rsidR="00407F97" w:rsidRPr="00546239">
        <w:rPr>
          <w:rFonts w:ascii="Arial" w:hAnsi="Arial" w:cs="Arial"/>
          <w:sz w:val="28"/>
          <w:szCs w:val="28"/>
        </w:rPr>
        <w:t>n 2015 that requires additional effort on the revenue side i</w:t>
      </w:r>
      <w:r w:rsidR="005D05AD" w:rsidRPr="00546239">
        <w:rPr>
          <w:rFonts w:ascii="Arial" w:hAnsi="Arial" w:cs="Arial"/>
          <w:sz w:val="28"/>
          <w:szCs w:val="28"/>
        </w:rPr>
        <w:t xml:space="preserve">f we are to </w:t>
      </w:r>
      <w:r w:rsidR="00407F97" w:rsidRPr="00546239">
        <w:rPr>
          <w:rFonts w:ascii="Arial" w:hAnsi="Arial" w:cs="Arial"/>
          <w:sz w:val="28"/>
          <w:szCs w:val="28"/>
        </w:rPr>
        <w:t xml:space="preserve">continue to pursue our social program in a manner that would </w:t>
      </w:r>
      <w:r w:rsidR="006210C2">
        <w:rPr>
          <w:rFonts w:ascii="Arial" w:hAnsi="Arial" w:cs="Arial"/>
          <w:sz w:val="28"/>
          <w:szCs w:val="28"/>
        </w:rPr>
        <w:t>preserve our</w:t>
      </w:r>
      <w:r w:rsidR="005D05AD" w:rsidRPr="00546239">
        <w:rPr>
          <w:rFonts w:ascii="Arial" w:hAnsi="Arial" w:cs="Arial"/>
          <w:sz w:val="28"/>
          <w:szCs w:val="28"/>
        </w:rPr>
        <w:t xml:space="preserve"> socio-economic gains and </w:t>
      </w:r>
      <w:r w:rsidR="0045251B">
        <w:rPr>
          <w:rFonts w:ascii="Arial" w:hAnsi="Arial" w:cs="Arial"/>
          <w:sz w:val="28"/>
          <w:szCs w:val="28"/>
        </w:rPr>
        <w:t xml:space="preserve">allow us to attain </w:t>
      </w:r>
      <w:r w:rsidR="00407F97" w:rsidRPr="00546239">
        <w:rPr>
          <w:rFonts w:ascii="Arial" w:hAnsi="Arial" w:cs="Arial"/>
          <w:sz w:val="28"/>
          <w:szCs w:val="28"/>
        </w:rPr>
        <w:t xml:space="preserve">our </w:t>
      </w:r>
      <w:r w:rsidR="005D05AD" w:rsidRPr="00546239">
        <w:rPr>
          <w:rFonts w:ascii="Arial" w:hAnsi="Arial" w:cs="Arial"/>
          <w:sz w:val="28"/>
          <w:szCs w:val="28"/>
        </w:rPr>
        <w:t>lon</w:t>
      </w:r>
      <w:r w:rsidR="00407F97" w:rsidRPr="00546239">
        <w:rPr>
          <w:rFonts w:ascii="Arial" w:hAnsi="Arial" w:cs="Arial"/>
          <w:sz w:val="28"/>
          <w:szCs w:val="28"/>
        </w:rPr>
        <w:t>g-term sustainability</w:t>
      </w:r>
      <w:r w:rsidR="003777AF">
        <w:rPr>
          <w:rFonts w:ascii="Arial" w:hAnsi="Arial" w:cs="Arial"/>
          <w:sz w:val="28"/>
          <w:szCs w:val="28"/>
        </w:rPr>
        <w:t xml:space="preserve"> objectives</w:t>
      </w:r>
      <w:r w:rsidR="005D05AD" w:rsidRPr="00546239">
        <w:rPr>
          <w:rFonts w:ascii="Arial" w:hAnsi="Arial" w:cs="Arial"/>
          <w:sz w:val="28"/>
          <w:szCs w:val="28"/>
        </w:rPr>
        <w:t>. In light of this, the theme chosen for the 2015 Budget is</w:t>
      </w:r>
      <w:r w:rsidR="00931605">
        <w:rPr>
          <w:rFonts w:ascii="Arial" w:hAnsi="Arial" w:cs="Arial"/>
          <w:sz w:val="28"/>
          <w:szCs w:val="28"/>
        </w:rPr>
        <w:t>:</w:t>
      </w:r>
      <w:r w:rsidR="005D05AD" w:rsidRPr="00546239">
        <w:rPr>
          <w:rFonts w:ascii="Arial" w:hAnsi="Arial" w:cs="Arial"/>
          <w:sz w:val="28"/>
          <w:szCs w:val="28"/>
        </w:rPr>
        <w:t xml:space="preserve"> “</w:t>
      </w:r>
      <w:r w:rsidR="005D05AD" w:rsidRPr="00546239">
        <w:rPr>
          <w:rFonts w:ascii="Arial" w:hAnsi="Arial" w:cs="Arial"/>
          <w:b/>
          <w:i/>
          <w:sz w:val="28"/>
          <w:szCs w:val="28"/>
        </w:rPr>
        <w:t>Staying the Course toward Sustainability</w:t>
      </w:r>
      <w:r w:rsidR="005D05AD" w:rsidRPr="00546239">
        <w:rPr>
          <w:rFonts w:ascii="Arial" w:hAnsi="Arial" w:cs="Arial"/>
          <w:sz w:val="28"/>
          <w:szCs w:val="28"/>
        </w:rPr>
        <w:t>”.</w:t>
      </w:r>
    </w:p>
    <w:p w:rsidR="00C6450F" w:rsidRDefault="0036190B" w:rsidP="00C6450F">
      <w:pPr>
        <w:numPr>
          <w:ilvl w:val="0"/>
          <w:numId w:val="21"/>
        </w:numPr>
        <w:spacing w:after="0" w:line="360" w:lineRule="auto"/>
        <w:jc w:val="both"/>
        <w:rPr>
          <w:rFonts w:ascii="Arial" w:hAnsi="Arial" w:cs="Arial"/>
          <w:b/>
          <w:sz w:val="28"/>
          <w:szCs w:val="28"/>
        </w:rPr>
      </w:pPr>
      <w:r w:rsidRPr="00546239">
        <w:rPr>
          <w:rFonts w:ascii="Arial" w:hAnsi="Arial" w:cs="Arial"/>
          <w:b/>
          <w:sz w:val="28"/>
          <w:szCs w:val="28"/>
        </w:rPr>
        <w:t>Overview of the Economy in 201</w:t>
      </w:r>
      <w:r w:rsidR="00476848" w:rsidRPr="00546239">
        <w:rPr>
          <w:rFonts w:ascii="Arial" w:hAnsi="Arial" w:cs="Arial"/>
          <w:b/>
          <w:sz w:val="28"/>
          <w:szCs w:val="28"/>
        </w:rPr>
        <w:t>4</w:t>
      </w:r>
    </w:p>
    <w:p w:rsidR="0098605E" w:rsidRDefault="0036190B" w:rsidP="00C6450F">
      <w:pPr>
        <w:spacing w:after="300" w:line="360" w:lineRule="auto"/>
        <w:jc w:val="both"/>
        <w:rPr>
          <w:rFonts w:ascii="Arial" w:hAnsi="Arial" w:cs="Arial"/>
          <w:color w:val="000000"/>
          <w:sz w:val="28"/>
          <w:szCs w:val="28"/>
        </w:rPr>
      </w:pPr>
      <w:r w:rsidRPr="00C6450F">
        <w:rPr>
          <w:rFonts w:ascii="Arial" w:hAnsi="Arial" w:cs="Arial"/>
          <w:color w:val="000000"/>
          <w:sz w:val="28"/>
          <w:szCs w:val="28"/>
        </w:rPr>
        <w:t>Mr. Speaker, economic growth in 2014 has been slower than projected</w:t>
      </w:r>
      <w:r w:rsidR="005D0086" w:rsidRPr="00C6450F">
        <w:rPr>
          <w:rFonts w:ascii="Arial" w:hAnsi="Arial" w:cs="Arial"/>
          <w:color w:val="000000"/>
          <w:sz w:val="28"/>
          <w:szCs w:val="28"/>
        </w:rPr>
        <w:t>. In the global economy</w:t>
      </w:r>
      <w:r w:rsidR="00E84BC4" w:rsidRPr="00C6450F">
        <w:rPr>
          <w:rFonts w:ascii="Arial" w:hAnsi="Arial" w:cs="Arial"/>
          <w:color w:val="000000"/>
          <w:sz w:val="28"/>
          <w:szCs w:val="28"/>
        </w:rPr>
        <w:t>,</w:t>
      </w:r>
      <w:r w:rsidR="005D0086" w:rsidRPr="00C6450F">
        <w:rPr>
          <w:rFonts w:ascii="Arial" w:hAnsi="Arial" w:cs="Arial"/>
          <w:color w:val="000000"/>
          <w:sz w:val="28"/>
          <w:szCs w:val="28"/>
        </w:rPr>
        <w:t xml:space="preserve"> w</w:t>
      </w:r>
      <w:r w:rsidRPr="00C6450F">
        <w:rPr>
          <w:rFonts w:ascii="Arial" w:hAnsi="Arial" w:cs="Arial"/>
          <w:color w:val="000000"/>
          <w:sz w:val="28"/>
          <w:szCs w:val="28"/>
        </w:rPr>
        <w:t xml:space="preserve">hilst </w:t>
      </w:r>
      <w:r w:rsidR="00E42A27" w:rsidRPr="00C6450F">
        <w:rPr>
          <w:rFonts w:ascii="Arial" w:hAnsi="Arial" w:cs="Arial"/>
          <w:color w:val="000000"/>
          <w:sz w:val="28"/>
          <w:szCs w:val="28"/>
        </w:rPr>
        <w:t xml:space="preserve">unemployment and debt burdens from the </w:t>
      </w:r>
      <w:r w:rsidRPr="00C6450F">
        <w:rPr>
          <w:rFonts w:ascii="Arial" w:hAnsi="Arial" w:cs="Arial"/>
          <w:color w:val="000000"/>
          <w:sz w:val="28"/>
          <w:szCs w:val="28"/>
        </w:rPr>
        <w:t xml:space="preserve">global </w:t>
      </w:r>
      <w:r w:rsidR="00E42A27" w:rsidRPr="00C6450F">
        <w:rPr>
          <w:rFonts w:ascii="Arial" w:hAnsi="Arial" w:cs="Arial"/>
          <w:color w:val="000000"/>
          <w:sz w:val="28"/>
          <w:szCs w:val="28"/>
        </w:rPr>
        <w:t>crise</w:t>
      </w:r>
      <w:r w:rsidRPr="00C6450F">
        <w:rPr>
          <w:rFonts w:ascii="Arial" w:hAnsi="Arial" w:cs="Arial"/>
          <w:color w:val="000000"/>
          <w:sz w:val="28"/>
          <w:szCs w:val="28"/>
        </w:rPr>
        <w:t xml:space="preserve">s </w:t>
      </w:r>
      <w:r w:rsidR="00E42A27" w:rsidRPr="00C6450F">
        <w:rPr>
          <w:rFonts w:ascii="Arial" w:hAnsi="Arial" w:cs="Arial"/>
          <w:color w:val="000000"/>
          <w:sz w:val="28"/>
          <w:szCs w:val="28"/>
        </w:rPr>
        <w:t xml:space="preserve">of the last </w:t>
      </w:r>
      <w:r w:rsidR="004E0857">
        <w:rPr>
          <w:rFonts w:ascii="Arial" w:hAnsi="Arial" w:cs="Arial"/>
          <w:color w:val="000000"/>
          <w:sz w:val="28"/>
          <w:szCs w:val="28"/>
        </w:rPr>
        <w:t>6</w:t>
      </w:r>
      <w:r w:rsidRPr="00C6450F">
        <w:rPr>
          <w:rFonts w:ascii="Arial" w:hAnsi="Arial" w:cs="Arial"/>
          <w:color w:val="000000"/>
          <w:sz w:val="28"/>
          <w:szCs w:val="28"/>
        </w:rPr>
        <w:t xml:space="preserve"> years</w:t>
      </w:r>
      <w:r w:rsidR="00A1207E" w:rsidRPr="00C6450F">
        <w:rPr>
          <w:rFonts w:ascii="Arial" w:hAnsi="Arial" w:cs="Arial"/>
          <w:color w:val="000000"/>
          <w:sz w:val="28"/>
          <w:szCs w:val="28"/>
        </w:rPr>
        <w:t xml:space="preserve"> </w:t>
      </w:r>
      <w:r w:rsidR="005D0086" w:rsidRPr="00C6450F">
        <w:rPr>
          <w:rFonts w:ascii="Arial" w:hAnsi="Arial" w:cs="Arial"/>
          <w:color w:val="000000"/>
          <w:sz w:val="28"/>
          <w:szCs w:val="28"/>
        </w:rPr>
        <w:t xml:space="preserve">have </w:t>
      </w:r>
      <w:r w:rsidR="00A1207E" w:rsidRPr="00C6450F">
        <w:rPr>
          <w:rFonts w:ascii="Arial" w:hAnsi="Arial" w:cs="Arial"/>
          <w:color w:val="000000"/>
          <w:sz w:val="28"/>
          <w:szCs w:val="28"/>
        </w:rPr>
        <w:t>show</w:t>
      </w:r>
      <w:r w:rsidR="005D0086" w:rsidRPr="00C6450F">
        <w:rPr>
          <w:rFonts w:ascii="Arial" w:hAnsi="Arial" w:cs="Arial"/>
          <w:color w:val="000000"/>
          <w:sz w:val="28"/>
          <w:szCs w:val="28"/>
        </w:rPr>
        <w:t>n</w:t>
      </w:r>
      <w:r w:rsidR="00A1207E" w:rsidRPr="00C6450F">
        <w:rPr>
          <w:rFonts w:ascii="Arial" w:hAnsi="Arial" w:cs="Arial"/>
          <w:color w:val="000000"/>
          <w:sz w:val="28"/>
          <w:szCs w:val="28"/>
        </w:rPr>
        <w:t xml:space="preserve"> signs of </w:t>
      </w:r>
      <w:r w:rsidR="00E42A27" w:rsidRPr="00C6450F">
        <w:rPr>
          <w:rFonts w:ascii="Arial" w:hAnsi="Arial" w:cs="Arial"/>
          <w:color w:val="000000"/>
          <w:sz w:val="28"/>
          <w:szCs w:val="28"/>
        </w:rPr>
        <w:t>easing</w:t>
      </w:r>
      <w:r w:rsidRPr="00C6450F">
        <w:rPr>
          <w:rFonts w:ascii="Arial" w:hAnsi="Arial" w:cs="Arial"/>
          <w:color w:val="000000"/>
          <w:sz w:val="28"/>
          <w:szCs w:val="28"/>
        </w:rPr>
        <w:t xml:space="preserve">, growth outlook remains </w:t>
      </w:r>
      <w:r w:rsidR="00AE33AB" w:rsidRPr="00C6450F">
        <w:rPr>
          <w:rFonts w:ascii="Arial" w:hAnsi="Arial" w:cs="Arial"/>
          <w:color w:val="000000"/>
          <w:sz w:val="28"/>
          <w:szCs w:val="28"/>
        </w:rPr>
        <w:t>weak</w:t>
      </w:r>
      <w:r w:rsidR="004E0857">
        <w:rPr>
          <w:rFonts w:ascii="Arial" w:hAnsi="Arial" w:cs="Arial"/>
          <w:color w:val="000000"/>
          <w:sz w:val="28"/>
          <w:szCs w:val="28"/>
        </w:rPr>
        <w:t xml:space="preserve">. </w:t>
      </w:r>
      <w:r w:rsidRPr="00C6450F">
        <w:rPr>
          <w:rFonts w:ascii="Arial" w:hAnsi="Arial" w:cs="Arial"/>
          <w:color w:val="000000"/>
          <w:sz w:val="28"/>
          <w:szCs w:val="28"/>
        </w:rPr>
        <w:t>IMF</w:t>
      </w:r>
      <w:r w:rsidR="00A1207E" w:rsidRPr="00C6450F">
        <w:rPr>
          <w:rFonts w:ascii="Arial" w:hAnsi="Arial" w:cs="Arial"/>
          <w:color w:val="000000"/>
          <w:sz w:val="28"/>
          <w:szCs w:val="28"/>
        </w:rPr>
        <w:t xml:space="preserve"> </w:t>
      </w:r>
      <w:r w:rsidR="00543FE0">
        <w:rPr>
          <w:rFonts w:ascii="Arial" w:hAnsi="Arial" w:cs="Arial"/>
          <w:color w:val="000000"/>
          <w:sz w:val="28"/>
          <w:szCs w:val="28"/>
        </w:rPr>
        <w:t>has reduced its forecast of</w:t>
      </w:r>
      <w:r w:rsidR="004E0857">
        <w:rPr>
          <w:rFonts w:ascii="Arial" w:hAnsi="Arial" w:cs="Arial"/>
          <w:color w:val="000000"/>
          <w:sz w:val="28"/>
          <w:szCs w:val="28"/>
        </w:rPr>
        <w:t xml:space="preserve"> </w:t>
      </w:r>
      <w:r w:rsidRPr="00C6450F">
        <w:rPr>
          <w:rFonts w:ascii="Arial" w:hAnsi="Arial" w:cs="Arial"/>
          <w:color w:val="000000"/>
          <w:sz w:val="28"/>
          <w:szCs w:val="28"/>
        </w:rPr>
        <w:t xml:space="preserve">World economic growth </w:t>
      </w:r>
      <w:r w:rsidR="004E0857">
        <w:rPr>
          <w:rFonts w:ascii="Arial" w:hAnsi="Arial" w:cs="Arial"/>
          <w:color w:val="000000"/>
          <w:sz w:val="28"/>
          <w:szCs w:val="28"/>
        </w:rPr>
        <w:t xml:space="preserve">to </w:t>
      </w:r>
      <w:r w:rsidRPr="00C6450F">
        <w:rPr>
          <w:rFonts w:ascii="Arial" w:hAnsi="Arial" w:cs="Arial"/>
          <w:color w:val="000000"/>
          <w:sz w:val="28"/>
          <w:szCs w:val="28"/>
        </w:rPr>
        <w:t xml:space="preserve">3.3 per cent. </w:t>
      </w:r>
      <w:r w:rsidR="00CB70F5" w:rsidRPr="00C6450F">
        <w:rPr>
          <w:rFonts w:ascii="Arial" w:hAnsi="Arial" w:cs="Arial"/>
          <w:color w:val="000000"/>
          <w:sz w:val="28"/>
          <w:szCs w:val="28"/>
        </w:rPr>
        <w:t xml:space="preserve">Growth outlook </w:t>
      </w:r>
      <w:r w:rsidR="00E84BC4" w:rsidRPr="00C6450F">
        <w:rPr>
          <w:rFonts w:ascii="Arial" w:hAnsi="Arial" w:cs="Arial"/>
          <w:color w:val="000000"/>
          <w:sz w:val="28"/>
          <w:szCs w:val="28"/>
        </w:rPr>
        <w:t xml:space="preserve">remains weak </w:t>
      </w:r>
      <w:r w:rsidR="00D2656F">
        <w:rPr>
          <w:rFonts w:ascii="Arial" w:hAnsi="Arial" w:cs="Arial"/>
          <w:color w:val="000000"/>
          <w:sz w:val="28"/>
          <w:szCs w:val="28"/>
        </w:rPr>
        <w:t>in Germany, UK and USA</w:t>
      </w:r>
      <w:r w:rsidR="00E84BC4" w:rsidRPr="00C6450F">
        <w:rPr>
          <w:rFonts w:ascii="Arial" w:hAnsi="Arial" w:cs="Arial"/>
          <w:color w:val="000000"/>
          <w:sz w:val="28"/>
          <w:szCs w:val="28"/>
        </w:rPr>
        <w:t>;</w:t>
      </w:r>
      <w:r w:rsidR="00CB70F5" w:rsidRPr="00C6450F">
        <w:rPr>
          <w:rFonts w:ascii="Arial" w:hAnsi="Arial" w:cs="Arial"/>
          <w:color w:val="000000"/>
          <w:sz w:val="28"/>
          <w:szCs w:val="28"/>
        </w:rPr>
        <w:t xml:space="preserve"> in France </w:t>
      </w:r>
      <w:r w:rsidR="00F9354F">
        <w:rPr>
          <w:rFonts w:ascii="Arial" w:hAnsi="Arial" w:cs="Arial"/>
          <w:color w:val="000000"/>
          <w:sz w:val="28"/>
          <w:szCs w:val="28"/>
        </w:rPr>
        <w:t xml:space="preserve">growth </w:t>
      </w:r>
      <w:r w:rsidR="00440E48">
        <w:rPr>
          <w:rFonts w:ascii="Arial" w:hAnsi="Arial" w:cs="Arial"/>
          <w:color w:val="000000"/>
          <w:sz w:val="28"/>
          <w:szCs w:val="28"/>
        </w:rPr>
        <w:t>is projected</w:t>
      </w:r>
      <w:r w:rsidR="00E84BC4" w:rsidRPr="00C6450F">
        <w:rPr>
          <w:rFonts w:ascii="Arial" w:hAnsi="Arial" w:cs="Arial"/>
          <w:color w:val="000000"/>
          <w:sz w:val="28"/>
          <w:szCs w:val="28"/>
        </w:rPr>
        <w:t xml:space="preserve"> </w:t>
      </w:r>
      <w:r w:rsidR="00440E48">
        <w:rPr>
          <w:rFonts w:ascii="Arial" w:hAnsi="Arial" w:cs="Arial"/>
          <w:color w:val="000000"/>
          <w:sz w:val="28"/>
          <w:szCs w:val="28"/>
        </w:rPr>
        <w:t xml:space="preserve">to </w:t>
      </w:r>
      <w:r w:rsidRPr="00C6450F">
        <w:rPr>
          <w:rFonts w:ascii="Arial" w:hAnsi="Arial" w:cs="Arial"/>
          <w:color w:val="000000"/>
          <w:sz w:val="28"/>
          <w:szCs w:val="28"/>
        </w:rPr>
        <w:t>stagnat</w:t>
      </w:r>
      <w:r w:rsidR="00440E48">
        <w:rPr>
          <w:rFonts w:ascii="Arial" w:hAnsi="Arial" w:cs="Arial"/>
          <w:color w:val="000000"/>
          <w:sz w:val="28"/>
          <w:szCs w:val="28"/>
        </w:rPr>
        <w:t>e</w:t>
      </w:r>
      <w:r w:rsidR="00543FE0">
        <w:rPr>
          <w:rFonts w:ascii="Arial" w:hAnsi="Arial" w:cs="Arial"/>
          <w:color w:val="000000"/>
          <w:sz w:val="28"/>
          <w:szCs w:val="28"/>
        </w:rPr>
        <w:t>,</w:t>
      </w:r>
      <w:r w:rsidR="00CB70F5" w:rsidRPr="00C6450F">
        <w:rPr>
          <w:rFonts w:ascii="Arial" w:hAnsi="Arial" w:cs="Arial"/>
          <w:color w:val="000000"/>
          <w:sz w:val="28"/>
          <w:szCs w:val="28"/>
        </w:rPr>
        <w:t xml:space="preserve"> and </w:t>
      </w:r>
      <w:r w:rsidR="00446F11" w:rsidRPr="00C6450F">
        <w:rPr>
          <w:rFonts w:ascii="Arial" w:hAnsi="Arial" w:cs="Arial"/>
          <w:color w:val="000000"/>
          <w:sz w:val="28"/>
          <w:szCs w:val="28"/>
        </w:rPr>
        <w:t xml:space="preserve">in </w:t>
      </w:r>
      <w:r w:rsidR="00CB70F5" w:rsidRPr="00C6450F">
        <w:rPr>
          <w:rFonts w:ascii="Arial" w:hAnsi="Arial" w:cs="Arial"/>
          <w:color w:val="000000"/>
          <w:sz w:val="28"/>
          <w:szCs w:val="28"/>
        </w:rPr>
        <w:t xml:space="preserve">Italy </w:t>
      </w:r>
      <w:r w:rsidR="00440E48">
        <w:rPr>
          <w:rFonts w:ascii="Arial" w:hAnsi="Arial" w:cs="Arial"/>
          <w:color w:val="000000"/>
          <w:sz w:val="28"/>
          <w:szCs w:val="28"/>
        </w:rPr>
        <w:t xml:space="preserve">to </w:t>
      </w:r>
      <w:r w:rsidR="00D2656F">
        <w:rPr>
          <w:rFonts w:ascii="Arial" w:hAnsi="Arial" w:cs="Arial"/>
          <w:color w:val="000000"/>
          <w:sz w:val="28"/>
          <w:szCs w:val="28"/>
        </w:rPr>
        <w:t>fall</w:t>
      </w:r>
      <w:r w:rsidR="00CB70F5" w:rsidRPr="00C6450F">
        <w:rPr>
          <w:rFonts w:ascii="Arial" w:hAnsi="Arial" w:cs="Arial"/>
          <w:color w:val="000000"/>
          <w:sz w:val="28"/>
          <w:szCs w:val="28"/>
        </w:rPr>
        <w:t>. T</w:t>
      </w:r>
      <w:r w:rsidRPr="00C6450F">
        <w:rPr>
          <w:rFonts w:ascii="Arial" w:hAnsi="Arial" w:cs="Arial"/>
          <w:color w:val="000000"/>
          <w:sz w:val="28"/>
          <w:szCs w:val="28"/>
        </w:rPr>
        <w:t>he re</w:t>
      </w:r>
      <w:r w:rsidR="00CB70F5" w:rsidRPr="00C6450F">
        <w:rPr>
          <w:rFonts w:ascii="Arial" w:hAnsi="Arial" w:cs="Arial"/>
          <w:color w:val="000000"/>
          <w:sz w:val="28"/>
          <w:szCs w:val="28"/>
        </w:rPr>
        <w:t xml:space="preserve">cent Ebola </w:t>
      </w:r>
      <w:r w:rsidR="00A063B3">
        <w:rPr>
          <w:rFonts w:ascii="Arial" w:hAnsi="Arial" w:cs="Arial"/>
          <w:color w:val="000000"/>
          <w:sz w:val="28"/>
          <w:szCs w:val="28"/>
        </w:rPr>
        <w:t xml:space="preserve">outbreak </w:t>
      </w:r>
      <w:r w:rsidR="00CB70F5" w:rsidRPr="00C6450F">
        <w:rPr>
          <w:rFonts w:ascii="Arial" w:hAnsi="Arial" w:cs="Arial"/>
          <w:color w:val="000000"/>
          <w:sz w:val="28"/>
          <w:szCs w:val="28"/>
        </w:rPr>
        <w:t xml:space="preserve">has </w:t>
      </w:r>
      <w:r w:rsidRPr="00C6450F">
        <w:rPr>
          <w:rFonts w:ascii="Arial" w:hAnsi="Arial" w:cs="Arial"/>
          <w:color w:val="000000"/>
          <w:sz w:val="28"/>
          <w:szCs w:val="28"/>
        </w:rPr>
        <w:t xml:space="preserve">added to the uncertainty of the global economic </w:t>
      </w:r>
      <w:r w:rsidR="00540FB2" w:rsidRPr="00C6450F">
        <w:rPr>
          <w:rFonts w:ascii="Arial" w:hAnsi="Arial" w:cs="Arial"/>
          <w:color w:val="000000"/>
          <w:sz w:val="28"/>
          <w:szCs w:val="28"/>
        </w:rPr>
        <w:t>outlook</w:t>
      </w:r>
      <w:r w:rsidRPr="00C6450F">
        <w:rPr>
          <w:rFonts w:ascii="Arial" w:hAnsi="Arial" w:cs="Arial"/>
          <w:color w:val="000000"/>
          <w:sz w:val="28"/>
          <w:szCs w:val="28"/>
        </w:rPr>
        <w:t>.</w:t>
      </w:r>
    </w:p>
    <w:p w:rsidR="0036190B" w:rsidRPr="00546239" w:rsidRDefault="000231BF" w:rsidP="00075CF9">
      <w:pPr>
        <w:autoSpaceDE w:val="0"/>
        <w:spacing w:after="300" w:line="360" w:lineRule="auto"/>
        <w:jc w:val="both"/>
        <w:rPr>
          <w:rFonts w:ascii="Arial" w:hAnsi="Arial" w:cs="Arial"/>
          <w:sz w:val="28"/>
          <w:szCs w:val="28"/>
        </w:rPr>
      </w:pPr>
      <w:r>
        <w:rPr>
          <w:rFonts w:ascii="Arial" w:hAnsi="Arial" w:cs="Arial"/>
          <w:color w:val="000000"/>
          <w:sz w:val="28"/>
          <w:szCs w:val="28"/>
        </w:rPr>
        <w:lastRenderedPageBreak/>
        <w:t>Growth i</w:t>
      </w:r>
      <w:r w:rsidR="00536B13" w:rsidRPr="00546239">
        <w:rPr>
          <w:rFonts w:ascii="Arial" w:hAnsi="Arial" w:cs="Arial"/>
          <w:color w:val="000000"/>
          <w:sz w:val="28"/>
          <w:szCs w:val="28"/>
        </w:rPr>
        <w:t xml:space="preserve">n the </w:t>
      </w:r>
      <w:r w:rsidR="008E67F1">
        <w:rPr>
          <w:rFonts w:ascii="Arial" w:hAnsi="Arial" w:cs="Arial"/>
          <w:color w:val="000000"/>
          <w:sz w:val="28"/>
          <w:szCs w:val="28"/>
        </w:rPr>
        <w:t>Seychelles</w:t>
      </w:r>
      <w:r w:rsidR="00536B13" w:rsidRPr="00546239">
        <w:rPr>
          <w:rFonts w:ascii="Arial" w:hAnsi="Arial" w:cs="Arial"/>
          <w:color w:val="000000"/>
          <w:sz w:val="28"/>
          <w:szCs w:val="28"/>
        </w:rPr>
        <w:t xml:space="preserve"> </w:t>
      </w:r>
      <w:r>
        <w:rPr>
          <w:rFonts w:ascii="Arial" w:hAnsi="Arial" w:cs="Arial"/>
          <w:color w:val="000000"/>
          <w:sz w:val="28"/>
          <w:szCs w:val="28"/>
        </w:rPr>
        <w:t>economy</w:t>
      </w:r>
      <w:r w:rsidR="009A0B2A" w:rsidRPr="00546239">
        <w:rPr>
          <w:rFonts w:ascii="Arial" w:hAnsi="Arial" w:cs="Arial"/>
          <w:sz w:val="28"/>
          <w:szCs w:val="28"/>
        </w:rPr>
        <w:t xml:space="preserve"> </w:t>
      </w:r>
      <w:r w:rsidR="00440E48">
        <w:rPr>
          <w:rFonts w:ascii="Arial" w:hAnsi="Arial" w:cs="Arial"/>
          <w:sz w:val="28"/>
          <w:szCs w:val="28"/>
        </w:rPr>
        <w:t xml:space="preserve">has also </w:t>
      </w:r>
      <w:r w:rsidR="00536B13" w:rsidRPr="00546239">
        <w:rPr>
          <w:rFonts w:ascii="Arial" w:hAnsi="Arial" w:cs="Arial"/>
          <w:sz w:val="28"/>
          <w:szCs w:val="28"/>
        </w:rPr>
        <w:t xml:space="preserve">slowed down this year and is </w:t>
      </w:r>
      <w:r w:rsidR="009A0B2A" w:rsidRPr="00546239">
        <w:rPr>
          <w:rFonts w:ascii="Arial" w:hAnsi="Arial" w:cs="Arial"/>
          <w:sz w:val="28"/>
          <w:szCs w:val="28"/>
        </w:rPr>
        <w:t xml:space="preserve">projected </w:t>
      </w:r>
      <w:r w:rsidR="0036190B" w:rsidRPr="00546239">
        <w:rPr>
          <w:rFonts w:ascii="Arial" w:hAnsi="Arial" w:cs="Arial"/>
          <w:sz w:val="28"/>
          <w:szCs w:val="28"/>
        </w:rPr>
        <w:t xml:space="preserve">to </w:t>
      </w:r>
      <w:r w:rsidR="009A0B2A" w:rsidRPr="00546239">
        <w:rPr>
          <w:rFonts w:ascii="Arial" w:hAnsi="Arial" w:cs="Arial"/>
          <w:sz w:val="28"/>
          <w:szCs w:val="28"/>
        </w:rPr>
        <w:t xml:space="preserve">fall to </w:t>
      </w:r>
      <w:r w:rsidR="004E3EEA" w:rsidRPr="00546239">
        <w:rPr>
          <w:rFonts w:ascii="Arial" w:hAnsi="Arial" w:cs="Arial"/>
          <w:sz w:val="28"/>
          <w:szCs w:val="28"/>
        </w:rPr>
        <w:t>2.8 per</w:t>
      </w:r>
      <w:r w:rsidR="0036190B" w:rsidRPr="00546239">
        <w:rPr>
          <w:rFonts w:ascii="Arial" w:hAnsi="Arial" w:cs="Arial"/>
          <w:sz w:val="28"/>
          <w:szCs w:val="28"/>
        </w:rPr>
        <w:t>cent</w:t>
      </w:r>
      <w:r>
        <w:rPr>
          <w:rFonts w:ascii="Arial" w:hAnsi="Arial" w:cs="Arial"/>
          <w:sz w:val="28"/>
          <w:szCs w:val="28"/>
        </w:rPr>
        <w:t>,</w:t>
      </w:r>
      <w:r w:rsidR="0036190B" w:rsidRPr="00546239">
        <w:rPr>
          <w:rFonts w:ascii="Arial" w:hAnsi="Arial" w:cs="Arial"/>
          <w:sz w:val="28"/>
          <w:szCs w:val="28"/>
        </w:rPr>
        <w:t xml:space="preserve"> </w:t>
      </w:r>
      <w:r w:rsidR="00536B13" w:rsidRPr="00546239">
        <w:rPr>
          <w:rFonts w:ascii="Arial" w:hAnsi="Arial" w:cs="Arial"/>
          <w:sz w:val="28"/>
          <w:szCs w:val="28"/>
        </w:rPr>
        <w:t>less than forecast</w:t>
      </w:r>
      <w:r w:rsidR="008C6E73">
        <w:rPr>
          <w:rFonts w:ascii="Arial" w:hAnsi="Arial" w:cs="Arial"/>
          <w:sz w:val="28"/>
          <w:szCs w:val="28"/>
        </w:rPr>
        <w:t>,</w:t>
      </w:r>
      <w:r w:rsidR="00536B13" w:rsidRPr="00546239">
        <w:rPr>
          <w:rFonts w:ascii="Arial" w:hAnsi="Arial" w:cs="Arial"/>
          <w:sz w:val="28"/>
          <w:szCs w:val="28"/>
        </w:rPr>
        <w:t xml:space="preserve"> and </w:t>
      </w:r>
      <w:r w:rsidR="0036190B" w:rsidRPr="00546239">
        <w:rPr>
          <w:rFonts w:ascii="Arial" w:hAnsi="Arial" w:cs="Arial"/>
          <w:sz w:val="28"/>
          <w:szCs w:val="28"/>
        </w:rPr>
        <w:t xml:space="preserve">slower than the revised </w:t>
      </w:r>
      <w:r w:rsidR="009A0B2A" w:rsidRPr="00546239">
        <w:rPr>
          <w:rFonts w:ascii="Arial" w:hAnsi="Arial" w:cs="Arial"/>
          <w:sz w:val="28"/>
          <w:szCs w:val="28"/>
        </w:rPr>
        <w:t xml:space="preserve">estimate of </w:t>
      </w:r>
      <w:r w:rsidR="0036190B" w:rsidRPr="00546239">
        <w:rPr>
          <w:rFonts w:ascii="Arial" w:hAnsi="Arial" w:cs="Arial"/>
          <w:sz w:val="28"/>
          <w:szCs w:val="28"/>
        </w:rPr>
        <w:t>5.3</w:t>
      </w:r>
      <w:r w:rsidR="004E3EEA" w:rsidRPr="00546239">
        <w:rPr>
          <w:rFonts w:ascii="Arial" w:hAnsi="Arial" w:cs="Arial"/>
          <w:sz w:val="28"/>
          <w:szCs w:val="28"/>
        </w:rPr>
        <w:t xml:space="preserve"> percent</w:t>
      </w:r>
      <w:r w:rsidR="0036190B" w:rsidRPr="00546239">
        <w:rPr>
          <w:rFonts w:ascii="Arial" w:hAnsi="Arial" w:cs="Arial"/>
          <w:sz w:val="28"/>
          <w:szCs w:val="28"/>
        </w:rPr>
        <w:t xml:space="preserve"> last year. </w:t>
      </w:r>
      <w:r w:rsidR="00A96328" w:rsidRPr="00546239">
        <w:rPr>
          <w:rFonts w:ascii="Arial" w:hAnsi="Arial" w:cs="Arial"/>
          <w:sz w:val="28"/>
          <w:szCs w:val="28"/>
        </w:rPr>
        <w:t xml:space="preserve">This </w:t>
      </w:r>
      <w:r>
        <w:rPr>
          <w:rFonts w:ascii="Arial" w:hAnsi="Arial" w:cs="Arial"/>
          <w:sz w:val="28"/>
          <w:szCs w:val="28"/>
        </w:rPr>
        <w:t>slowdown</w:t>
      </w:r>
      <w:r w:rsidR="00A96328" w:rsidRPr="00546239">
        <w:rPr>
          <w:rFonts w:ascii="Arial" w:hAnsi="Arial" w:cs="Arial"/>
          <w:sz w:val="28"/>
          <w:szCs w:val="28"/>
        </w:rPr>
        <w:t xml:space="preserve"> is </w:t>
      </w:r>
      <w:r w:rsidR="0036190B" w:rsidRPr="00546239">
        <w:rPr>
          <w:rFonts w:ascii="Arial" w:hAnsi="Arial" w:cs="Arial"/>
          <w:sz w:val="28"/>
          <w:szCs w:val="28"/>
        </w:rPr>
        <w:t>attribut</w:t>
      </w:r>
      <w:r w:rsidR="00A96328" w:rsidRPr="00546239">
        <w:rPr>
          <w:rFonts w:ascii="Arial" w:hAnsi="Arial" w:cs="Arial"/>
          <w:sz w:val="28"/>
          <w:szCs w:val="28"/>
        </w:rPr>
        <w:t>abl</w:t>
      </w:r>
      <w:r w:rsidR="0036190B" w:rsidRPr="00546239">
        <w:rPr>
          <w:rFonts w:ascii="Arial" w:hAnsi="Arial" w:cs="Arial"/>
          <w:sz w:val="28"/>
          <w:szCs w:val="28"/>
        </w:rPr>
        <w:t xml:space="preserve">e </w:t>
      </w:r>
      <w:r w:rsidR="00A96328" w:rsidRPr="00546239">
        <w:rPr>
          <w:rFonts w:ascii="Arial" w:hAnsi="Arial" w:cs="Arial"/>
          <w:sz w:val="28"/>
          <w:szCs w:val="28"/>
        </w:rPr>
        <w:t xml:space="preserve">primarily to </w:t>
      </w:r>
      <w:r w:rsidR="00536B13" w:rsidRPr="00546239">
        <w:rPr>
          <w:rFonts w:ascii="Arial" w:hAnsi="Arial" w:cs="Arial"/>
          <w:sz w:val="28"/>
          <w:szCs w:val="28"/>
        </w:rPr>
        <w:t xml:space="preserve">the </w:t>
      </w:r>
      <w:r w:rsidR="0036190B" w:rsidRPr="00546239">
        <w:rPr>
          <w:rFonts w:ascii="Arial" w:hAnsi="Arial" w:cs="Arial"/>
          <w:sz w:val="28"/>
          <w:szCs w:val="28"/>
        </w:rPr>
        <w:t xml:space="preserve">prolonged economic </w:t>
      </w:r>
      <w:r w:rsidR="00733EDF">
        <w:rPr>
          <w:rFonts w:ascii="Arial" w:hAnsi="Arial" w:cs="Arial"/>
          <w:sz w:val="28"/>
          <w:szCs w:val="28"/>
        </w:rPr>
        <w:t xml:space="preserve">downturn in </w:t>
      </w:r>
      <w:r w:rsidR="0036190B" w:rsidRPr="00546239">
        <w:rPr>
          <w:rFonts w:ascii="Arial" w:hAnsi="Arial" w:cs="Arial"/>
          <w:sz w:val="28"/>
          <w:szCs w:val="28"/>
        </w:rPr>
        <w:t>Euro</w:t>
      </w:r>
      <w:r w:rsidR="00733EDF">
        <w:rPr>
          <w:rFonts w:ascii="Arial" w:hAnsi="Arial" w:cs="Arial"/>
          <w:sz w:val="28"/>
          <w:szCs w:val="28"/>
        </w:rPr>
        <w:t>pe</w:t>
      </w:r>
      <w:r w:rsidR="0036190B" w:rsidRPr="00546239">
        <w:rPr>
          <w:rFonts w:ascii="Arial" w:hAnsi="Arial" w:cs="Arial"/>
          <w:sz w:val="28"/>
          <w:szCs w:val="28"/>
        </w:rPr>
        <w:t xml:space="preserve"> </w:t>
      </w:r>
      <w:r w:rsidR="00A96328" w:rsidRPr="00546239">
        <w:rPr>
          <w:rFonts w:ascii="Arial" w:hAnsi="Arial" w:cs="Arial"/>
          <w:sz w:val="28"/>
          <w:szCs w:val="28"/>
        </w:rPr>
        <w:t xml:space="preserve">which </w:t>
      </w:r>
      <w:r w:rsidR="00FD0FFF" w:rsidRPr="00546239">
        <w:rPr>
          <w:rFonts w:ascii="Arial" w:hAnsi="Arial" w:cs="Arial"/>
          <w:sz w:val="28"/>
          <w:szCs w:val="28"/>
        </w:rPr>
        <w:t>i</w:t>
      </w:r>
      <w:r w:rsidR="0036190B" w:rsidRPr="00546239">
        <w:rPr>
          <w:rFonts w:ascii="Arial" w:hAnsi="Arial" w:cs="Arial"/>
          <w:sz w:val="28"/>
          <w:szCs w:val="28"/>
        </w:rPr>
        <w:t>mpact</w:t>
      </w:r>
      <w:r w:rsidR="00536B13" w:rsidRPr="00546239">
        <w:rPr>
          <w:rFonts w:ascii="Arial" w:hAnsi="Arial" w:cs="Arial"/>
          <w:sz w:val="28"/>
          <w:szCs w:val="28"/>
        </w:rPr>
        <w:t>ed</w:t>
      </w:r>
      <w:r w:rsidR="0036190B" w:rsidRPr="00546239">
        <w:rPr>
          <w:rFonts w:ascii="Arial" w:hAnsi="Arial" w:cs="Arial"/>
          <w:sz w:val="28"/>
          <w:szCs w:val="28"/>
        </w:rPr>
        <w:t xml:space="preserve"> </w:t>
      </w:r>
      <w:r w:rsidR="000A4200" w:rsidRPr="00546239">
        <w:rPr>
          <w:rFonts w:ascii="Arial" w:hAnsi="Arial" w:cs="Arial"/>
          <w:sz w:val="28"/>
          <w:szCs w:val="28"/>
        </w:rPr>
        <w:t xml:space="preserve">negatively on </w:t>
      </w:r>
      <w:r w:rsidR="00A96328" w:rsidRPr="00546239">
        <w:rPr>
          <w:rFonts w:ascii="Arial" w:hAnsi="Arial" w:cs="Arial"/>
          <w:sz w:val="28"/>
          <w:szCs w:val="28"/>
        </w:rPr>
        <w:t xml:space="preserve">our </w:t>
      </w:r>
      <w:r w:rsidR="000A4200" w:rsidRPr="00546239">
        <w:rPr>
          <w:rFonts w:ascii="Arial" w:hAnsi="Arial" w:cs="Arial"/>
          <w:sz w:val="28"/>
          <w:szCs w:val="28"/>
        </w:rPr>
        <w:t>tourism</w:t>
      </w:r>
      <w:r w:rsidR="00701BFC" w:rsidRPr="00546239">
        <w:rPr>
          <w:rFonts w:ascii="Arial" w:hAnsi="Arial" w:cs="Arial"/>
          <w:sz w:val="28"/>
          <w:szCs w:val="28"/>
        </w:rPr>
        <w:t xml:space="preserve"> sector</w:t>
      </w:r>
      <w:r w:rsidR="000B7D52">
        <w:rPr>
          <w:rFonts w:ascii="Arial" w:hAnsi="Arial" w:cs="Arial"/>
          <w:sz w:val="28"/>
          <w:szCs w:val="28"/>
        </w:rPr>
        <w:t xml:space="preserve"> and</w:t>
      </w:r>
      <w:r w:rsidR="00A96328" w:rsidRPr="00546239">
        <w:rPr>
          <w:rFonts w:ascii="Arial" w:hAnsi="Arial" w:cs="Arial"/>
          <w:sz w:val="28"/>
          <w:szCs w:val="28"/>
        </w:rPr>
        <w:t xml:space="preserve"> slower performance of the </w:t>
      </w:r>
      <w:r w:rsidR="000B7D52">
        <w:rPr>
          <w:rFonts w:ascii="Arial" w:hAnsi="Arial" w:cs="Arial"/>
          <w:sz w:val="28"/>
          <w:szCs w:val="28"/>
        </w:rPr>
        <w:t xml:space="preserve">domestic </w:t>
      </w:r>
      <w:r w:rsidR="00A96328" w:rsidRPr="00546239">
        <w:rPr>
          <w:rFonts w:ascii="Arial" w:hAnsi="Arial" w:cs="Arial"/>
          <w:sz w:val="28"/>
          <w:szCs w:val="28"/>
        </w:rPr>
        <w:t>manufacturing sector.</w:t>
      </w:r>
      <w:r w:rsidR="00FD0FFF" w:rsidRPr="00546239">
        <w:rPr>
          <w:rFonts w:ascii="Arial" w:hAnsi="Arial" w:cs="Arial"/>
          <w:sz w:val="28"/>
          <w:szCs w:val="28"/>
        </w:rPr>
        <w:t xml:space="preserve"> </w:t>
      </w:r>
      <w:r w:rsidR="00E550AE">
        <w:rPr>
          <w:rFonts w:ascii="Arial" w:hAnsi="Arial" w:cs="Arial"/>
          <w:sz w:val="28"/>
          <w:szCs w:val="28"/>
        </w:rPr>
        <w:t>Nevertheless,</w:t>
      </w:r>
      <w:r w:rsidR="00733EDF">
        <w:rPr>
          <w:rFonts w:ascii="Arial" w:hAnsi="Arial" w:cs="Arial"/>
          <w:sz w:val="28"/>
          <w:szCs w:val="28"/>
        </w:rPr>
        <w:t xml:space="preserve"> s</w:t>
      </w:r>
      <w:r w:rsidR="00446F11" w:rsidRPr="00546239">
        <w:rPr>
          <w:rFonts w:ascii="Arial" w:hAnsi="Arial" w:cs="Arial"/>
          <w:sz w:val="28"/>
          <w:szCs w:val="28"/>
        </w:rPr>
        <w:t>tronger-than-</w:t>
      </w:r>
      <w:r w:rsidR="00FD0FFF" w:rsidRPr="00546239">
        <w:rPr>
          <w:rFonts w:ascii="Arial" w:hAnsi="Arial" w:cs="Arial"/>
          <w:sz w:val="28"/>
          <w:szCs w:val="28"/>
        </w:rPr>
        <w:t>expected domestic demand has helped contain t</w:t>
      </w:r>
      <w:r w:rsidR="00AE33AB" w:rsidRPr="00546239">
        <w:rPr>
          <w:rFonts w:ascii="Arial" w:hAnsi="Arial" w:cs="Arial"/>
          <w:sz w:val="28"/>
          <w:szCs w:val="28"/>
        </w:rPr>
        <w:t xml:space="preserve">he adverse effects of the slower </w:t>
      </w:r>
      <w:r w:rsidR="00C832A4">
        <w:rPr>
          <w:rFonts w:ascii="Arial" w:hAnsi="Arial" w:cs="Arial"/>
          <w:sz w:val="28"/>
          <w:szCs w:val="28"/>
        </w:rPr>
        <w:t xml:space="preserve">tourism and </w:t>
      </w:r>
      <w:r w:rsidR="00FD0FFF" w:rsidRPr="00546239">
        <w:rPr>
          <w:rFonts w:ascii="Arial" w:hAnsi="Arial" w:cs="Arial"/>
          <w:sz w:val="28"/>
          <w:szCs w:val="28"/>
        </w:rPr>
        <w:t xml:space="preserve">manufacturing output. </w:t>
      </w:r>
    </w:p>
    <w:p w:rsidR="0036190B" w:rsidRPr="006746AB" w:rsidRDefault="0036190B" w:rsidP="00075CF9">
      <w:pPr>
        <w:autoSpaceDE w:val="0"/>
        <w:spacing w:after="300" w:line="360" w:lineRule="auto"/>
        <w:jc w:val="both"/>
        <w:rPr>
          <w:rFonts w:ascii="Arial" w:hAnsi="Arial" w:cs="Arial"/>
          <w:color w:val="000000"/>
          <w:sz w:val="28"/>
          <w:szCs w:val="28"/>
        </w:rPr>
      </w:pPr>
      <w:r w:rsidRPr="00546239">
        <w:rPr>
          <w:rFonts w:ascii="Arial" w:hAnsi="Arial" w:cs="Arial"/>
          <w:sz w:val="28"/>
          <w:szCs w:val="28"/>
        </w:rPr>
        <w:t>Mr. Speaker,</w:t>
      </w:r>
      <w:r w:rsidR="000A2462" w:rsidRPr="00546239">
        <w:rPr>
          <w:rFonts w:ascii="Arial" w:hAnsi="Arial" w:cs="Arial"/>
          <w:sz w:val="28"/>
          <w:szCs w:val="28"/>
        </w:rPr>
        <w:t xml:space="preserve"> in</w:t>
      </w:r>
      <w:r w:rsidRPr="00546239">
        <w:rPr>
          <w:rFonts w:ascii="Arial" w:hAnsi="Arial" w:cs="Arial"/>
          <w:sz w:val="28"/>
          <w:szCs w:val="28"/>
        </w:rPr>
        <w:t xml:space="preserve"> </w:t>
      </w:r>
      <w:r w:rsidR="00FD0FFF" w:rsidRPr="00546239">
        <w:rPr>
          <w:rFonts w:ascii="Arial" w:hAnsi="Arial" w:cs="Arial"/>
          <w:sz w:val="28"/>
          <w:szCs w:val="28"/>
        </w:rPr>
        <w:t>t</w:t>
      </w:r>
      <w:r w:rsidRPr="00546239">
        <w:rPr>
          <w:rFonts w:ascii="Arial" w:hAnsi="Arial" w:cs="Arial"/>
          <w:sz w:val="28"/>
          <w:szCs w:val="28"/>
        </w:rPr>
        <w:t xml:space="preserve">he first </w:t>
      </w:r>
      <w:r w:rsidR="001350AC" w:rsidRPr="00546239">
        <w:rPr>
          <w:rFonts w:ascii="Arial" w:hAnsi="Arial" w:cs="Arial"/>
          <w:sz w:val="28"/>
          <w:szCs w:val="28"/>
        </w:rPr>
        <w:t>nine months of</w:t>
      </w:r>
      <w:r w:rsidR="001D66F6" w:rsidRPr="00546239">
        <w:rPr>
          <w:rFonts w:ascii="Arial" w:hAnsi="Arial" w:cs="Arial"/>
          <w:sz w:val="28"/>
          <w:szCs w:val="28"/>
        </w:rPr>
        <w:t xml:space="preserve"> </w:t>
      </w:r>
      <w:r w:rsidR="001350AC" w:rsidRPr="00546239">
        <w:rPr>
          <w:rFonts w:ascii="Arial" w:hAnsi="Arial" w:cs="Arial"/>
          <w:sz w:val="28"/>
          <w:szCs w:val="28"/>
        </w:rPr>
        <w:t>2014</w:t>
      </w:r>
      <w:r w:rsidRPr="00546239">
        <w:rPr>
          <w:rFonts w:ascii="Arial" w:hAnsi="Arial" w:cs="Arial"/>
          <w:sz w:val="28"/>
          <w:szCs w:val="28"/>
        </w:rPr>
        <w:t xml:space="preserve"> </w:t>
      </w:r>
      <w:r w:rsidR="00956644" w:rsidRPr="00546239">
        <w:rPr>
          <w:rFonts w:ascii="Arial" w:hAnsi="Arial" w:cs="Arial"/>
          <w:sz w:val="28"/>
          <w:szCs w:val="28"/>
        </w:rPr>
        <w:t xml:space="preserve">the </w:t>
      </w:r>
      <w:r w:rsidR="001350AC" w:rsidRPr="003D11EE">
        <w:rPr>
          <w:rFonts w:ascii="Arial" w:hAnsi="Arial" w:cs="Arial"/>
          <w:sz w:val="28"/>
          <w:szCs w:val="28"/>
        </w:rPr>
        <w:t>t</w:t>
      </w:r>
      <w:r w:rsidR="00956644" w:rsidRPr="003D11EE">
        <w:rPr>
          <w:rFonts w:ascii="Arial" w:hAnsi="Arial" w:cs="Arial"/>
          <w:sz w:val="28"/>
          <w:szCs w:val="28"/>
        </w:rPr>
        <w:t>ourism</w:t>
      </w:r>
      <w:r w:rsidR="001350AC" w:rsidRPr="00546239">
        <w:rPr>
          <w:rFonts w:ascii="Arial" w:hAnsi="Arial" w:cs="Arial"/>
          <w:sz w:val="28"/>
          <w:szCs w:val="28"/>
        </w:rPr>
        <w:t xml:space="preserve"> sector struggled</w:t>
      </w:r>
      <w:r w:rsidR="00E60A58">
        <w:rPr>
          <w:rFonts w:ascii="Arial" w:hAnsi="Arial" w:cs="Arial"/>
          <w:sz w:val="28"/>
          <w:szCs w:val="28"/>
        </w:rPr>
        <w:t>,</w:t>
      </w:r>
      <w:r w:rsidR="001350AC" w:rsidRPr="00546239">
        <w:rPr>
          <w:rFonts w:ascii="Arial" w:hAnsi="Arial" w:cs="Arial"/>
          <w:sz w:val="28"/>
          <w:szCs w:val="28"/>
        </w:rPr>
        <w:t xml:space="preserve"> with arrivals falling </w:t>
      </w:r>
      <w:r w:rsidR="00FD0FFF" w:rsidRPr="00546239">
        <w:rPr>
          <w:rFonts w:ascii="Arial" w:hAnsi="Arial" w:cs="Arial"/>
          <w:sz w:val="28"/>
          <w:szCs w:val="28"/>
        </w:rPr>
        <w:t xml:space="preserve">by </w:t>
      </w:r>
      <w:r w:rsidR="00DC6C4B" w:rsidRPr="00546239">
        <w:rPr>
          <w:rFonts w:ascii="Arial" w:hAnsi="Arial" w:cs="Arial"/>
          <w:sz w:val="28"/>
          <w:szCs w:val="28"/>
        </w:rPr>
        <w:t>0.9</w:t>
      </w:r>
      <w:r w:rsidR="001350AC" w:rsidRPr="00546239">
        <w:rPr>
          <w:rFonts w:ascii="Arial" w:hAnsi="Arial" w:cs="Arial"/>
          <w:sz w:val="28"/>
          <w:szCs w:val="28"/>
        </w:rPr>
        <w:t xml:space="preserve"> percent. How</w:t>
      </w:r>
      <w:r w:rsidR="001D66F6" w:rsidRPr="00546239">
        <w:rPr>
          <w:rFonts w:ascii="Arial" w:hAnsi="Arial" w:cs="Arial"/>
          <w:sz w:val="28"/>
          <w:szCs w:val="28"/>
        </w:rPr>
        <w:t xml:space="preserve">ever, it has picked up since and </w:t>
      </w:r>
      <w:r w:rsidR="001350AC" w:rsidRPr="00546239">
        <w:rPr>
          <w:rFonts w:ascii="Arial" w:hAnsi="Arial" w:cs="Arial"/>
          <w:sz w:val="28"/>
          <w:szCs w:val="28"/>
        </w:rPr>
        <w:t xml:space="preserve">is now </w:t>
      </w:r>
      <w:r w:rsidR="001D66F6" w:rsidRPr="00546239">
        <w:rPr>
          <w:rFonts w:ascii="Arial" w:hAnsi="Arial" w:cs="Arial"/>
          <w:sz w:val="28"/>
          <w:szCs w:val="28"/>
        </w:rPr>
        <w:t>project</w:t>
      </w:r>
      <w:r w:rsidR="001350AC" w:rsidRPr="00546239">
        <w:rPr>
          <w:rFonts w:ascii="Arial" w:hAnsi="Arial" w:cs="Arial"/>
          <w:sz w:val="28"/>
          <w:szCs w:val="28"/>
        </w:rPr>
        <w:t xml:space="preserve">ed to </w:t>
      </w:r>
      <w:r w:rsidR="00656DD6">
        <w:rPr>
          <w:rFonts w:ascii="Arial" w:hAnsi="Arial" w:cs="Arial"/>
          <w:sz w:val="28"/>
          <w:szCs w:val="28"/>
        </w:rPr>
        <w:t xml:space="preserve">end the year at around </w:t>
      </w:r>
      <w:r w:rsidR="00DC6C4B" w:rsidRPr="00546239">
        <w:rPr>
          <w:rFonts w:ascii="Arial" w:hAnsi="Arial" w:cs="Arial"/>
          <w:sz w:val="28"/>
          <w:szCs w:val="28"/>
        </w:rPr>
        <w:t>the same lev</w:t>
      </w:r>
      <w:r w:rsidR="00DC6C4B" w:rsidRPr="00546239">
        <w:rPr>
          <w:rFonts w:ascii="Arial" w:hAnsi="Arial" w:cs="Arial"/>
          <w:color w:val="000000"/>
          <w:sz w:val="28"/>
          <w:szCs w:val="28"/>
        </w:rPr>
        <w:t>el as</w:t>
      </w:r>
      <w:r w:rsidR="00656DD6">
        <w:rPr>
          <w:rFonts w:ascii="Arial" w:hAnsi="Arial" w:cs="Arial"/>
          <w:color w:val="000000"/>
          <w:sz w:val="28"/>
          <w:szCs w:val="28"/>
        </w:rPr>
        <w:t xml:space="preserve"> </w:t>
      </w:r>
      <w:r w:rsidR="00E60A58">
        <w:rPr>
          <w:rFonts w:ascii="Arial" w:hAnsi="Arial" w:cs="Arial"/>
          <w:color w:val="000000"/>
          <w:sz w:val="28"/>
          <w:szCs w:val="28"/>
        </w:rPr>
        <w:t xml:space="preserve">in </w:t>
      </w:r>
      <w:r w:rsidR="00656DD6">
        <w:rPr>
          <w:rFonts w:ascii="Arial" w:hAnsi="Arial" w:cs="Arial"/>
          <w:color w:val="000000"/>
          <w:sz w:val="28"/>
          <w:szCs w:val="28"/>
        </w:rPr>
        <w:t>2013</w:t>
      </w:r>
      <w:r w:rsidR="001D66F6" w:rsidRPr="00546239">
        <w:rPr>
          <w:rFonts w:ascii="Arial" w:hAnsi="Arial" w:cs="Arial"/>
          <w:color w:val="000000"/>
          <w:sz w:val="28"/>
          <w:szCs w:val="28"/>
        </w:rPr>
        <w:t xml:space="preserve">. </w:t>
      </w:r>
      <w:r w:rsidR="00E60A58">
        <w:rPr>
          <w:rFonts w:ascii="Arial" w:hAnsi="Arial" w:cs="Arial"/>
          <w:color w:val="000000"/>
          <w:sz w:val="28"/>
          <w:szCs w:val="28"/>
        </w:rPr>
        <w:t>CBS projects</w:t>
      </w:r>
      <w:r w:rsidR="003D11EE">
        <w:rPr>
          <w:rFonts w:ascii="Arial" w:hAnsi="Arial" w:cs="Arial"/>
          <w:color w:val="000000"/>
          <w:sz w:val="28"/>
          <w:szCs w:val="28"/>
        </w:rPr>
        <w:t xml:space="preserve"> r</w:t>
      </w:r>
      <w:r w:rsidR="001D66F6" w:rsidRPr="00546239">
        <w:rPr>
          <w:rFonts w:ascii="Arial" w:hAnsi="Arial" w:cs="Arial"/>
          <w:color w:val="000000"/>
          <w:sz w:val="28"/>
          <w:szCs w:val="28"/>
        </w:rPr>
        <w:t xml:space="preserve">evenue to </w:t>
      </w:r>
      <w:r w:rsidR="003D11EE">
        <w:rPr>
          <w:rFonts w:ascii="Arial" w:hAnsi="Arial" w:cs="Arial"/>
          <w:color w:val="000000"/>
          <w:sz w:val="28"/>
          <w:szCs w:val="28"/>
        </w:rPr>
        <w:t>fall by about 5 percent</w:t>
      </w:r>
      <w:r w:rsidR="00E60A58">
        <w:rPr>
          <w:rFonts w:ascii="Arial" w:hAnsi="Arial" w:cs="Arial"/>
          <w:color w:val="000000"/>
          <w:sz w:val="28"/>
          <w:szCs w:val="28"/>
        </w:rPr>
        <w:t xml:space="preserve"> this year</w:t>
      </w:r>
      <w:r w:rsidR="001D66F6" w:rsidRPr="00546239">
        <w:rPr>
          <w:rFonts w:ascii="Arial" w:hAnsi="Arial" w:cs="Arial"/>
          <w:color w:val="000000"/>
          <w:sz w:val="28"/>
          <w:szCs w:val="28"/>
        </w:rPr>
        <w:t xml:space="preserve">. </w:t>
      </w:r>
      <w:r w:rsidR="005B6E2E" w:rsidRPr="00546239">
        <w:rPr>
          <w:rFonts w:ascii="Arial" w:hAnsi="Arial" w:cs="Arial"/>
          <w:color w:val="000000"/>
          <w:sz w:val="28"/>
          <w:szCs w:val="28"/>
        </w:rPr>
        <w:t xml:space="preserve">Besides the pressure on the foreign exchange market </w:t>
      </w:r>
      <w:r w:rsidR="00310F1F">
        <w:rPr>
          <w:rFonts w:ascii="Arial" w:hAnsi="Arial" w:cs="Arial"/>
          <w:color w:val="000000"/>
          <w:sz w:val="28"/>
          <w:szCs w:val="28"/>
        </w:rPr>
        <w:t xml:space="preserve">due to </w:t>
      </w:r>
      <w:r w:rsidR="005B6E2E" w:rsidRPr="00546239">
        <w:rPr>
          <w:rFonts w:ascii="Arial" w:hAnsi="Arial" w:cs="Arial"/>
          <w:color w:val="000000"/>
          <w:sz w:val="28"/>
          <w:szCs w:val="28"/>
        </w:rPr>
        <w:t xml:space="preserve">lower </w:t>
      </w:r>
      <w:r w:rsidR="00E0096E" w:rsidRPr="00546239">
        <w:rPr>
          <w:rFonts w:ascii="Arial" w:hAnsi="Arial" w:cs="Arial"/>
          <w:color w:val="000000"/>
          <w:sz w:val="28"/>
          <w:szCs w:val="28"/>
        </w:rPr>
        <w:t>foreign currency inflows</w:t>
      </w:r>
      <w:r w:rsidR="00945A79">
        <w:rPr>
          <w:rFonts w:ascii="Arial" w:hAnsi="Arial" w:cs="Arial"/>
          <w:color w:val="000000"/>
          <w:sz w:val="28"/>
          <w:szCs w:val="28"/>
        </w:rPr>
        <w:t>,</w:t>
      </w:r>
      <w:r w:rsidR="005B6E2E" w:rsidRPr="00546239">
        <w:rPr>
          <w:rFonts w:ascii="Arial" w:hAnsi="Arial" w:cs="Arial"/>
          <w:color w:val="000000"/>
          <w:sz w:val="28"/>
          <w:szCs w:val="28"/>
        </w:rPr>
        <w:t xml:space="preserve"> the slowdown in tourism has </w:t>
      </w:r>
      <w:r w:rsidR="00945A79">
        <w:rPr>
          <w:rFonts w:ascii="Arial" w:hAnsi="Arial" w:cs="Arial"/>
          <w:color w:val="000000"/>
          <w:sz w:val="28"/>
          <w:szCs w:val="28"/>
        </w:rPr>
        <w:t xml:space="preserve">also </w:t>
      </w:r>
      <w:r w:rsidR="005B6E2E" w:rsidRPr="00546239">
        <w:rPr>
          <w:rFonts w:ascii="Arial" w:hAnsi="Arial" w:cs="Arial"/>
          <w:color w:val="000000"/>
          <w:sz w:val="28"/>
          <w:szCs w:val="28"/>
        </w:rPr>
        <w:t xml:space="preserve">negatively </w:t>
      </w:r>
      <w:r w:rsidR="009F796F" w:rsidRPr="00546239">
        <w:rPr>
          <w:rFonts w:ascii="Arial" w:hAnsi="Arial" w:cs="Arial"/>
          <w:color w:val="000000"/>
          <w:sz w:val="28"/>
          <w:szCs w:val="28"/>
        </w:rPr>
        <w:t xml:space="preserve">impacted </w:t>
      </w:r>
      <w:r w:rsidR="00945A79">
        <w:rPr>
          <w:rFonts w:ascii="Arial" w:hAnsi="Arial" w:cs="Arial"/>
          <w:color w:val="000000"/>
          <w:sz w:val="28"/>
          <w:szCs w:val="28"/>
        </w:rPr>
        <w:t>on growth of</w:t>
      </w:r>
      <w:r w:rsidR="005B6E2E" w:rsidRPr="00546239">
        <w:rPr>
          <w:rFonts w:ascii="Arial" w:hAnsi="Arial" w:cs="Arial"/>
          <w:color w:val="000000"/>
          <w:sz w:val="28"/>
          <w:szCs w:val="28"/>
        </w:rPr>
        <w:t xml:space="preserve"> </w:t>
      </w:r>
      <w:r w:rsidR="000E408B" w:rsidRPr="00546239">
        <w:rPr>
          <w:rFonts w:ascii="Arial" w:hAnsi="Arial" w:cs="Arial"/>
          <w:color w:val="000000"/>
          <w:sz w:val="28"/>
          <w:szCs w:val="28"/>
        </w:rPr>
        <w:t>other sectors</w:t>
      </w:r>
      <w:r w:rsidR="001D66F6" w:rsidRPr="00546239">
        <w:rPr>
          <w:rFonts w:ascii="Arial" w:hAnsi="Arial" w:cs="Arial"/>
          <w:color w:val="000000"/>
          <w:sz w:val="28"/>
          <w:szCs w:val="28"/>
        </w:rPr>
        <w:t xml:space="preserve"> </w:t>
      </w:r>
      <w:r w:rsidR="005B6E2E" w:rsidRPr="00546239">
        <w:rPr>
          <w:rFonts w:ascii="Arial" w:hAnsi="Arial" w:cs="Arial"/>
          <w:color w:val="000000"/>
          <w:sz w:val="28"/>
          <w:szCs w:val="28"/>
        </w:rPr>
        <w:t xml:space="preserve">given their strong linkages with tourism. </w:t>
      </w:r>
    </w:p>
    <w:p w:rsidR="00476848" w:rsidRPr="00075CF9" w:rsidRDefault="006746AB" w:rsidP="00075CF9">
      <w:pPr>
        <w:autoSpaceDE w:val="0"/>
        <w:spacing w:after="300" w:line="360" w:lineRule="auto"/>
        <w:jc w:val="both"/>
        <w:rPr>
          <w:rFonts w:ascii="Arial" w:hAnsi="Arial" w:cs="Arial"/>
          <w:color w:val="FF0000"/>
          <w:sz w:val="28"/>
          <w:szCs w:val="28"/>
        </w:rPr>
      </w:pPr>
      <w:r>
        <w:rPr>
          <w:rFonts w:ascii="Arial" w:hAnsi="Arial" w:cs="Arial"/>
          <w:sz w:val="28"/>
          <w:szCs w:val="28"/>
        </w:rPr>
        <w:t xml:space="preserve">The slowdown in manufacturing output </w:t>
      </w:r>
      <w:r w:rsidR="00534BEF" w:rsidRPr="006746AB">
        <w:rPr>
          <w:rFonts w:ascii="Arial" w:hAnsi="Arial" w:cs="Arial"/>
          <w:sz w:val="28"/>
          <w:szCs w:val="28"/>
        </w:rPr>
        <w:t xml:space="preserve">this </w:t>
      </w:r>
      <w:r>
        <w:rPr>
          <w:rFonts w:ascii="Arial" w:hAnsi="Arial" w:cs="Arial"/>
          <w:sz w:val="28"/>
          <w:szCs w:val="28"/>
        </w:rPr>
        <w:t xml:space="preserve">year owed to </w:t>
      </w:r>
      <w:r w:rsidR="0036190B" w:rsidRPr="00546239">
        <w:rPr>
          <w:rFonts w:ascii="Arial" w:hAnsi="Arial" w:cs="Arial"/>
          <w:sz w:val="28"/>
          <w:szCs w:val="28"/>
        </w:rPr>
        <w:t xml:space="preserve">two </w:t>
      </w:r>
      <w:r>
        <w:rPr>
          <w:rFonts w:ascii="Arial" w:hAnsi="Arial" w:cs="Arial"/>
          <w:sz w:val="28"/>
          <w:szCs w:val="28"/>
        </w:rPr>
        <w:t>main</w:t>
      </w:r>
      <w:r w:rsidR="00E60A58">
        <w:rPr>
          <w:rFonts w:ascii="Arial" w:hAnsi="Arial" w:cs="Arial"/>
          <w:sz w:val="28"/>
          <w:szCs w:val="28"/>
        </w:rPr>
        <w:t xml:space="preserve"> factors.  F</w:t>
      </w:r>
      <w:r w:rsidR="0036190B" w:rsidRPr="00546239">
        <w:rPr>
          <w:rFonts w:ascii="Arial" w:hAnsi="Arial" w:cs="Arial"/>
          <w:sz w:val="28"/>
          <w:szCs w:val="28"/>
        </w:rPr>
        <w:t xml:space="preserve">irst, </w:t>
      </w:r>
      <w:r w:rsidR="00534BEF" w:rsidRPr="00546239">
        <w:rPr>
          <w:rFonts w:ascii="Arial" w:hAnsi="Arial" w:cs="Arial"/>
          <w:sz w:val="28"/>
          <w:szCs w:val="28"/>
        </w:rPr>
        <w:t xml:space="preserve">canned tuna, Seychelles' largest manufacturing activity, recorded a drop of </w:t>
      </w:r>
      <w:r w:rsidR="00534BEF" w:rsidRPr="00546239">
        <w:rPr>
          <w:rFonts w:ascii="Arial" w:hAnsi="Arial" w:cs="Arial"/>
          <w:color w:val="000000"/>
          <w:sz w:val="28"/>
          <w:szCs w:val="28"/>
        </w:rPr>
        <w:t>14 percent over the first nine months</w:t>
      </w:r>
      <w:r>
        <w:rPr>
          <w:rFonts w:ascii="Arial" w:hAnsi="Arial" w:cs="Arial"/>
          <w:color w:val="000000"/>
          <w:sz w:val="28"/>
          <w:szCs w:val="28"/>
        </w:rPr>
        <w:t xml:space="preserve"> </w:t>
      </w:r>
      <w:r w:rsidR="00534BEF" w:rsidRPr="00546239">
        <w:rPr>
          <w:rFonts w:ascii="Arial" w:hAnsi="Arial" w:cs="Arial"/>
          <w:color w:val="000000"/>
          <w:sz w:val="28"/>
          <w:szCs w:val="28"/>
        </w:rPr>
        <w:t xml:space="preserve">compared to the same period </w:t>
      </w:r>
      <w:r>
        <w:rPr>
          <w:rFonts w:ascii="Arial" w:hAnsi="Arial" w:cs="Arial"/>
          <w:color w:val="000000"/>
          <w:sz w:val="28"/>
          <w:szCs w:val="28"/>
        </w:rPr>
        <w:t>in 2013</w:t>
      </w:r>
      <w:r w:rsidR="00E60A58">
        <w:rPr>
          <w:rFonts w:ascii="Arial" w:hAnsi="Arial" w:cs="Arial"/>
          <w:color w:val="000000"/>
          <w:sz w:val="28"/>
          <w:szCs w:val="28"/>
        </w:rPr>
        <w:t>. S</w:t>
      </w:r>
      <w:r w:rsidR="00534BEF" w:rsidRPr="00546239">
        <w:rPr>
          <w:rFonts w:ascii="Arial" w:hAnsi="Arial" w:cs="Arial"/>
          <w:color w:val="000000"/>
          <w:sz w:val="28"/>
          <w:szCs w:val="28"/>
        </w:rPr>
        <w:t xml:space="preserve">econd, </w:t>
      </w:r>
      <w:r w:rsidR="0036190B" w:rsidRPr="00546239">
        <w:rPr>
          <w:rFonts w:ascii="Arial" w:hAnsi="Arial" w:cs="Arial"/>
          <w:sz w:val="28"/>
          <w:szCs w:val="28"/>
        </w:rPr>
        <w:t xml:space="preserve">Seychelles Breweries, </w:t>
      </w:r>
      <w:r w:rsidR="00E93A53">
        <w:rPr>
          <w:rFonts w:ascii="Arial" w:hAnsi="Arial" w:cs="Arial"/>
          <w:sz w:val="28"/>
          <w:szCs w:val="28"/>
        </w:rPr>
        <w:t xml:space="preserve">our second </w:t>
      </w:r>
      <w:r w:rsidR="00DC6C4B" w:rsidRPr="00546239">
        <w:rPr>
          <w:rFonts w:ascii="Arial" w:hAnsi="Arial" w:cs="Arial"/>
          <w:sz w:val="28"/>
          <w:szCs w:val="28"/>
        </w:rPr>
        <w:t xml:space="preserve">main </w:t>
      </w:r>
      <w:r w:rsidR="000C7228">
        <w:rPr>
          <w:rFonts w:ascii="Arial" w:hAnsi="Arial" w:cs="Arial"/>
          <w:sz w:val="28"/>
          <w:szCs w:val="28"/>
        </w:rPr>
        <w:t>manufacturing operation</w:t>
      </w:r>
      <w:r w:rsidR="00534BEF" w:rsidRPr="00546239">
        <w:rPr>
          <w:rFonts w:ascii="Arial" w:hAnsi="Arial" w:cs="Arial"/>
          <w:sz w:val="28"/>
          <w:szCs w:val="28"/>
        </w:rPr>
        <w:t>,</w:t>
      </w:r>
      <w:r w:rsidR="00E93A53">
        <w:rPr>
          <w:rFonts w:ascii="Arial" w:hAnsi="Arial" w:cs="Arial"/>
          <w:sz w:val="28"/>
          <w:szCs w:val="28"/>
        </w:rPr>
        <w:t xml:space="preserve"> closed</w:t>
      </w:r>
      <w:r w:rsidR="0036190B" w:rsidRPr="00546239">
        <w:rPr>
          <w:rFonts w:ascii="Arial" w:hAnsi="Arial" w:cs="Arial"/>
          <w:sz w:val="28"/>
          <w:szCs w:val="28"/>
        </w:rPr>
        <w:t xml:space="preserve"> </w:t>
      </w:r>
      <w:r w:rsidR="00696631">
        <w:rPr>
          <w:rFonts w:ascii="Arial" w:hAnsi="Arial" w:cs="Arial"/>
          <w:sz w:val="28"/>
          <w:szCs w:val="28"/>
        </w:rPr>
        <w:t xml:space="preserve">down </w:t>
      </w:r>
      <w:r w:rsidR="0036190B" w:rsidRPr="00546239">
        <w:rPr>
          <w:rFonts w:ascii="Arial" w:hAnsi="Arial" w:cs="Arial"/>
          <w:sz w:val="28"/>
          <w:szCs w:val="28"/>
        </w:rPr>
        <w:t xml:space="preserve">for </w:t>
      </w:r>
      <w:r w:rsidR="00891B0F" w:rsidRPr="00546239">
        <w:rPr>
          <w:rFonts w:ascii="Arial" w:hAnsi="Arial" w:cs="Arial"/>
          <w:sz w:val="28"/>
          <w:szCs w:val="28"/>
        </w:rPr>
        <w:t xml:space="preserve">several </w:t>
      </w:r>
      <w:r w:rsidR="00DC6C4B" w:rsidRPr="00546239">
        <w:rPr>
          <w:rFonts w:ascii="Arial" w:hAnsi="Arial" w:cs="Arial"/>
          <w:sz w:val="28"/>
          <w:szCs w:val="28"/>
        </w:rPr>
        <w:t xml:space="preserve">weeks for </w:t>
      </w:r>
      <w:r w:rsidR="00E60A58">
        <w:rPr>
          <w:rFonts w:ascii="Arial" w:hAnsi="Arial" w:cs="Arial"/>
          <w:sz w:val="28"/>
          <w:szCs w:val="28"/>
        </w:rPr>
        <w:t>plant and</w:t>
      </w:r>
      <w:r w:rsidR="00DC6C4B" w:rsidRPr="00546239">
        <w:rPr>
          <w:rFonts w:ascii="Arial" w:hAnsi="Arial" w:cs="Arial"/>
          <w:sz w:val="28"/>
          <w:szCs w:val="28"/>
        </w:rPr>
        <w:t xml:space="preserve"> </w:t>
      </w:r>
      <w:r w:rsidR="0036190B" w:rsidRPr="00546239">
        <w:rPr>
          <w:rFonts w:ascii="Arial" w:hAnsi="Arial" w:cs="Arial"/>
          <w:sz w:val="28"/>
          <w:szCs w:val="28"/>
        </w:rPr>
        <w:t>machinery replacement</w:t>
      </w:r>
      <w:r w:rsidR="00656DD6">
        <w:rPr>
          <w:rFonts w:ascii="Arial" w:hAnsi="Arial" w:cs="Arial"/>
          <w:sz w:val="28"/>
          <w:szCs w:val="28"/>
        </w:rPr>
        <w:t xml:space="preserve"> </w:t>
      </w:r>
      <w:r w:rsidR="00E60A58">
        <w:rPr>
          <w:rFonts w:ascii="Arial" w:hAnsi="Arial" w:cs="Arial"/>
          <w:sz w:val="28"/>
          <w:szCs w:val="28"/>
        </w:rPr>
        <w:t>which resulted</w:t>
      </w:r>
      <w:r w:rsidR="00696631">
        <w:rPr>
          <w:rFonts w:ascii="Arial" w:hAnsi="Arial" w:cs="Arial"/>
          <w:sz w:val="28"/>
          <w:szCs w:val="28"/>
        </w:rPr>
        <w:t xml:space="preserve"> in a drop in </w:t>
      </w:r>
      <w:r w:rsidR="00656DD6">
        <w:rPr>
          <w:rFonts w:ascii="Arial" w:hAnsi="Arial" w:cs="Arial"/>
          <w:sz w:val="28"/>
          <w:szCs w:val="28"/>
        </w:rPr>
        <w:t>output</w:t>
      </w:r>
      <w:r w:rsidR="00696631">
        <w:rPr>
          <w:rFonts w:ascii="Arial" w:hAnsi="Arial" w:cs="Arial"/>
          <w:sz w:val="28"/>
          <w:szCs w:val="28"/>
        </w:rPr>
        <w:t xml:space="preserve"> in the first half of the year</w:t>
      </w:r>
      <w:r w:rsidR="00534BEF" w:rsidRPr="00546239">
        <w:rPr>
          <w:rFonts w:ascii="Arial" w:hAnsi="Arial" w:cs="Arial"/>
          <w:sz w:val="28"/>
          <w:szCs w:val="28"/>
        </w:rPr>
        <w:t>.</w:t>
      </w:r>
      <w:r w:rsidR="006F44D5" w:rsidRPr="00546239">
        <w:rPr>
          <w:rFonts w:ascii="Arial" w:hAnsi="Arial" w:cs="Arial"/>
          <w:sz w:val="28"/>
          <w:szCs w:val="28"/>
        </w:rPr>
        <w:t xml:space="preserve"> </w:t>
      </w:r>
    </w:p>
    <w:p w:rsidR="00D925A3" w:rsidRDefault="00D52B90" w:rsidP="00075CF9">
      <w:pPr>
        <w:autoSpaceDE w:val="0"/>
        <w:spacing w:after="300" w:line="360" w:lineRule="auto"/>
        <w:jc w:val="both"/>
        <w:rPr>
          <w:rFonts w:ascii="Arial" w:hAnsi="Arial" w:cs="Arial"/>
          <w:color w:val="000000"/>
          <w:sz w:val="28"/>
          <w:szCs w:val="28"/>
        </w:rPr>
      </w:pPr>
      <w:r w:rsidRPr="00546239">
        <w:rPr>
          <w:rFonts w:ascii="Arial" w:hAnsi="Arial" w:cs="Arial"/>
          <w:sz w:val="28"/>
          <w:szCs w:val="28"/>
        </w:rPr>
        <w:t>T</w:t>
      </w:r>
      <w:r w:rsidR="0036190B" w:rsidRPr="00546239">
        <w:rPr>
          <w:rFonts w:ascii="Arial" w:hAnsi="Arial" w:cs="Arial"/>
          <w:sz w:val="28"/>
          <w:szCs w:val="28"/>
        </w:rPr>
        <w:t>he slowdown in tourism and manufacturing was partly compen</w:t>
      </w:r>
      <w:r w:rsidR="0036190B" w:rsidRPr="00925358">
        <w:rPr>
          <w:rFonts w:ascii="Arial" w:hAnsi="Arial" w:cs="Arial"/>
          <w:sz w:val="28"/>
          <w:szCs w:val="28"/>
        </w:rPr>
        <w:t xml:space="preserve">sated for by </w:t>
      </w:r>
      <w:r w:rsidR="00696631">
        <w:rPr>
          <w:rFonts w:ascii="Arial" w:hAnsi="Arial" w:cs="Arial"/>
          <w:sz w:val="28"/>
          <w:szCs w:val="28"/>
        </w:rPr>
        <w:t xml:space="preserve">a </w:t>
      </w:r>
      <w:r w:rsidR="0036190B" w:rsidRPr="00925358">
        <w:rPr>
          <w:rFonts w:ascii="Arial" w:hAnsi="Arial" w:cs="Arial"/>
          <w:sz w:val="28"/>
          <w:szCs w:val="28"/>
        </w:rPr>
        <w:t>growth</w:t>
      </w:r>
      <w:r w:rsidR="004E3EEA" w:rsidRPr="00925358">
        <w:rPr>
          <w:rFonts w:ascii="Arial" w:hAnsi="Arial" w:cs="Arial"/>
          <w:sz w:val="28"/>
          <w:szCs w:val="28"/>
        </w:rPr>
        <w:t xml:space="preserve"> of </w:t>
      </w:r>
      <w:r w:rsidR="00814AB9" w:rsidRPr="00925358">
        <w:rPr>
          <w:rFonts w:ascii="Arial" w:hAnsi="Arial" w:cs="Arial"/>
          <w:sz w:val="28"/>
          <w:szCs w:val="28"/>
        </w:rPr>
        <w:t>8.8</w:t>
      </w:r>
      <w:r w:rsidR="004E3EEA" w:rsidRPr="00925358">
        <w:rPr>
          <w:rFonts w:ascii="Arial" w:hAnsi="Arial" w:cs="Arial"/>
          <w:sz w:val="28"/>
          <w:szCs w:val="28"/>
        </w:rPr>
        <w:t xml:space="preserve"> percent</w:t>
      </w:r>
      <w:r w:rsidR="00A051F9">
        <w:rPr>
          <w:rFonts w:ascii="Arial" w:hAnsi="Arial" w:cs="Arial"/>
          <w:sz w:val="28"/>
          <w:szCs w:val="28"/>
        </w:rPr>
        <w:t xml:space="preserve"> in </w:t>
      </w:r>
      <w:r w:rsidR="002D01F5">
        <w:rPr>
          <w:rFonts w:ascii="Arial" w:hAnsi="Arial" w:cs="Arial"/>
          <w:sz w:val="28"/>
          <w:szCs w:val="28"/>
        </w:rPr>
        <w:t xml:space="preserve">the </w:t>
      </w:r>
      <w:r w:rsidR="007F6C6A" w:rsidRPr="00925358">
        <w:rPr>
          <w:rFonts w:ascii="Arial" w:hAnsi="Arial" w:cs="Arial"/>
          <w:sz w:val="28"/>
          <w:szCs w:val="28"/>
        </w:rPr>
        <w:t>w</w:t>
      </w:r>
      <w:r w:rsidR="0036190B" w:rsidRPr="00925358">
        <w:rPr>
          <w:rFonts w:ascii="Arial" w:hAnsi="Arial" w:cs="Arial"/>
          <w:sz w:val="28"/>
          <w:szCs w:val="28"/>
        </w:rPr>
        <w:t xml:space="preserve">holesale </w:t>
      </w:r>
      <w:r w:rsidRPr="00925358">
        <w:rPr>
          <w:rFonts w:ascii="Arial" w:hAnsi="Arial" w:cs="Arial"/>
          <w:sz w:val="28"/>
          <w:szCs w:val="28"/>
        </w:rPr>
        <w:t>and</w:t>
      </w:r>
      <w:r w:rsidR="0036190B" w:rsidRPr="00925358">
        <w:rPr>
          <w:rFonts w:ascii="Arial" w:hAnsi="Arial" w:cs="Arial"/>
          <w:sz w:val="28"/>
          <w:szCs w:val="28"/>
        </w:rPr>
        <w:t xml:space="preserve"> retail</w:t>
      </w:r>
      <w:r w:rsidR="002D01F5">
        <w:rPr>
          <w:rFonts w:ascii="Arial" w:hAnsi="Arial" w:cs="Arial"/>
          <w:sz w:val="28"/>
          <w:szCs w:val="28"/>
        </w:rPr>
        <w:t xml:space="preserve"> sector</w:t>
      </w:r>
      <w:r w:rsidR="007F6C6A" w:rsidRPr="00925358">
        <w:rPr>
          <w:rFonts w:ascii="Arial" w:hAnsi="Arial" w:cs="Arial"/>
          <w:sz w:val="28"/>
          <w:szCs w:val="28"/>
        </w:rPr>
        <w:t>. The c</w:t>
      </w:r>
      <w:r w:rsidR="0036190B" w:rsidRPr="00925358">
        <w:rPr>
          <w:rFonts w:ascii="Arial" w:hAnsi="Arial" w:cs="Arial"/>
          <w:sz w:val="28"/>
          <w:szCs w:val="28"/>
        </w:rPr>
        <w:t>ommunication</w:t>
      </w:r>
      <w:r w:rsidR="007F6C6A" w:rsidRPr="00925358">
        <w:rPr>
          <w:rFonts w:ascii="Arial" w:hAnsi="Arial" w:cs="Arial"/>
          <w:sz w:val="28"/>
          <w:szCs w:val="28"/>
        </w:rPr>
        <w:t>s</w:t>
      </w:r>
      <w:r w:rsidR="00534BEF" w:rsidRPr="00925358">
        <w:rPr>
          <w:rFonts w:ascii="Arial" w:hAnsi="Arial" w:cs="Arial"/>
          <w:sz w:val="28"/>
          <w:szCs w:val="28"/>
        </w:rPr>
        <w:t xml:space="preserve"> sector also grew</w:t>
      </w:r>
      <w:r w:rsidR="0036190B" w:rsidRPr="00925358">
        <w:rPr>
          <w:rFonts w:ascii="Arial" w:hAnsi="Arial" w:cs="Arial"/>
          <w:sz w:val="28"/>
          <w:szCs w:val="28"/>
        </w:rPr>
        <w:t xml:space="preserve"> in 2014 as the benefits of the </w:t>
      </w:r>
      <w:r w:rsidR="00A051F9">
        <w:rPr>
          <w:rFonts w:ascii="Arial" w:hAnsi="Arial" w:cs="Arial"/>
          <w:sz w:val="28"/>
          <w:szCs w:val="28"/>
        </w:rPr>
        <w:t>fibre-</w:t>
      </w:r>
      <w:r w:rsidR="0036190B" w:rsidRPr="00925358">
        <w:rPr>
          <w:rFonts w:ascii="Arial" w:hAnsi="Arial" w:cs="Arial"/>
          <w:sz w:val="28"/>
          <w:szCs w:val="28"/>
        </w:rPr>
        <w:t xml:space="preserve">optic </w:t>
      </w:r>
      <w:r w:rsidR="0036190B" w:rsidRPr="00925358">
        <w:rPr>
          <w:rFonts w:ascii="Arial" w:hAnsi="Arial" w:cs="Arial"/>
          <w:sz w:val="28"/>
          <w:szCs w:val="28"/>
        </w:rPr>
        <w:lastRenderedPageBreak/>
        <w:t>cable filter</w:t>
      </w:r>
      <w:r w:rsidR="007F6C6A" w:rsidRPr="00925358">
        <w:rPr>
          <w:rFonts w:ascii="Arial" w:hAnsi="Arial" w:cs="Arial"/>
          <w:sz w:val="28"/>
          <w:szCs w:val="28"/>
        </w:rPr>
        <w:t>ed</w:t>
      </w:r>
      <w:r w:rsidR="0036190B" w:rsidRPr="00925358">
        <w:rPr>
          <w:rFonts w:ascii="Arial" w:hAnsi="Arial" w:cs="Arial"/>
          <w:sz w:val="28"/>
          <w:szCs w:val="28"/>
        </w:rPr>
        <w:t xml:space="preserve"> through</w:t>
      </w:r>
      <w:r w:rsidR="00472B17">
        <w:rPr>
          <w:rFonts w:ascii="Arial" w:hAnsi="Arial" w:cs="Arial"/>
          <w:sz w:val="28"/>
          <w:szCs w:val="28"/>
        </w:rPr>
        <w:t xml:space="preserve"> higher</w:t>
      </w:r>
      <w:r w:rsidR="0036190B" w:rsidRPr="00925358">
        <w:rPr>
          <w:rFonts w:ascii="Arial" w:hAnsi="Arial" w:cs="Arial"/>
          <w:sz w:val="28"/>
          <w:szCs w:val="28"/>
        </w:rPr>
        <w:t xml:space="preserve"> </w:t>
      </w:r>
      <w:r w:rsidR="005F6762">
        <w:rPr>
          <w:rFonts w:ascii="Arial" w:hAnsi="Arial" w:cs="Arial"/>
          <w:sz w:val="28"/>
          <w:szCs w:val="28"/>
        </w:rPr>
        <w:t xml:space="preserve">activity </w:t>
      </w:r>
      <w:r w:rsidR="0036190B" w:rsidRPr="00925358">
        <w:rPr>
          <w:rFonts w:ascii="Arial" w:hAnsi="Arial" w:cs="Arial"/>
          <w:sz w:val="28"/>
          <w:szCs w:val="28"/>
        </w:rPr>
        <w:t>levels</w:t>
      </w:r>
      <w:r w:rsidR="005F6762">
        <w:rPr>
          <w:rFonts w:ascii="Arial" w:hAnsi="Arial" w:cs="Arial"/>
          <w:sz w:val="28"/>
          <w:szCs w:val="28"/>
        </w:rPr>
        <w:t xml:space="preserve">, notably </w:t>
      </w:r>
      <w:r w:rsidR="0036190B" w:rsidRPr="00925358">
        <w:rPr>
          <w:rFonts w:ascii="Arial" w:hAnsi="Arial" w:cs="Arial"/>
          <w:sz w:val="28"/>
          <w:szCs w:val="28"/>
        </w:rPr>
        <w:t xml:space="preserve">data usage. </w:t>
      </w:r>
      <w:r w:rsidR="00472B17">
        <w:rPr>
          <w:rFonts w:ascii="Arial" w:hAnsi="Arial" w:cs="Arial"/>
          <w:sz w:val="28"/>
          <w:szCs w:val="28"/>
        </w:rPr>
        <w:t xml:space="preserve">The </w:t>
      </w:r>
      <w:r w:rsidR="00925358" w:rsidRPr="00925358">
        <w:rPr>
          <w:rFonts w:ascii="Arial" w:hAnsi="Arial" w:cs="Arial"/>
          <w:sz w:val="28"/>
          <w:szCs w:val="28"/>
        </w:rPr>
        <w:t>financial sector</w:t>
      </w:r>
      <w:r w:rsidR="00925358" w:rsidRPr="00925358">
        <w:rPr>
          <w:rFonts w:ascii="Arial" w:hAnsi="Arial" w:cs="Arial"/>
          <w:color w:val="000000"/>
          <w:sz w:val="28"/>
          <w:szCs w:val="28"/>
        </w:rPr>
        <w:t xml:space="preserve"> </w:t>
      </w:r>
      <w:r w:rsidR="00472B17">
        <w:rPr>
          <w:rFonts w:ascii="Arial" w:hAnsi="Arial" w:cs="Arial"/>
          <w:color w:val="000000"/>
          <w:sz w:val="28"/>
          <w:szCs w:val="28"/>
        </w:rPr>
        <w:t xml:space="preserve">also observed a growth in </w:t>
      </w:r>
      <w:r w:rsidR="00A051F9">
        <w:rPr>
          <w:rFonts w:ascii="Arial" w:hAnsi="Arial" w:cs="Arial"/>
          <w:color w:val="000000"/>
          <w:sz w:val="28"/>
          <w:szCs w:val="28"/>
        </w:rPr>
        <w:t>output</w:t>
      </w:r>
      <w:r w:rsidR="00D96BC2">
        <w:rPr>
          <w:rFonts w:ascii="Arial" w:hAnsi="Arial" w:cs="Arial"/>
          <w:color w:val="000000"/>
          <w:sz w:val="28"/>
          <w:szCs w:val="28"/>
        </w:rPr>
        <w:t>,</w:t>
      </w:r>
      <w:r w:rsidR="00472B17" w:rsidRPr="00472B17">
        <w:rPr>
          <w:rFonts w:ascii="Arial" w:hAnsi="Arial" w:cs="Arial"/>
          <w:sz w:val="28"/>
          <w:szCs w:val="28"/>
        </w:rPr>
        <w:t xml:space="preserve"> </w:t>
      </w:r>
      <w:r w:rsidR="00472B17">
        <w:rPr>
          <w:rFonts w:ascii="Arial" w:hAnsi="Arial" w:cs="Arial"/>
          <w:sz w:val="28"/>
          <w:szCs w:val="28"/>
        </w:rPr>
        <w:t>supported by m</w:t>
      </w:r>
      <w:r w:rsidR="00472B17" w:rsidRPr="00925358">
        <w:rPr>
          <w:rFonts w:ascii="Arial" w:hAnsi="Arial" w:cs="Arial"/>
          <w:sz w:val="28"/>
          <w:szCs w:val="28"/>
        </w:rPr>
        <w:t>odernization and innovations</w:t>
      </w:r>
      <w:r w:rsidR="0036190B" w:rsidRPr="00925358">
        <w:rPr>
          <w:rFonts w:ascii="Arial" w:hAnsi="Arial" w:cs="Arial"/>
          <w:color w:val="000000"/>
          <w:sz w:val="28"/>
          <w:szCs w:val="28"/>
        </w:rPr>
        <w:t>.</w:t>
      </w:r>
    </w:p>
    <w:p w:rsidR="0036190B" w:rsidRDefault="000905D2" w:rsidP="00075CF9">
      <w:pPr>
        <w:spacing w:after="300" w:line="360" w:lineRule="auto"/>
        <w:jc w:val="both"/>
        <w:rPr>
          <w:rFonts w:ascii="Arial" w:hAnsi="Arial" w:cs="Arial"/>
          <w:color w:val="FF0000"/>
          <w:sz w:val="28"/>
          <w:szCs w:val="28"/>
        </w:rPr>
      </w:pPr>
      <w:r w:rsidRPr="00C10B96">
        <w:rPr>
          <w:rFonts w:ascii="Arial" w:hAnsi="Arial" w:cs="Arial"/>
          <w:color w:val="000000"/>
          <w:sz w:val="28"/>
          <w:szCs w:val="28"/>
        </w:rPr>
        <w:t>A</w:t>
      </w:r>
      <w:r w:rsidR="0036190B" w:rsidRPr="00C10B96">
        <w:rPr>
          <w:rFonts w:ascii="Arial" w:hAnsi="Arial" w:cs="Arial"/>
          <w:color w:val="000000"/>
          <w:sz w:val="28"/>
          <w:szCs w:val="28"/>
        </w:rPr>
        <w:t>gricultural output</w:t>
      </w:r>
      <w:r w:rsidR="000C0761" w:rsidRPr="00C10B96">
        <w:rPr>
          <w:rFonts w:ascii="Arial" w:hAnsi="Arial" w:cs="Arial"/>
          <w:color w:val="000000"/>
          <w:sz w:val="28"/>
          <w:szCs w:val="28"/>
        </w:rPr>
        <w:t xml:space="preserve"> grew by 9 percent </w:t>
      </w:r>
      <w:r w:rsidRPr="00C10B96">
        <w:rPr>
          <w:rFonts w:ascii="Arial" w:hAnsi="Arial" w:cs="Arial"/>
          <w:color w:val="000000"/>
          <w:sz w:val="28"/>
          <w:szCs w:val="28"/>
        </w:rPr>
        <w:t>in</w:t>
      </w:r>
      <w:r w:rsidR="00C10B96">
        <w:rPr>
          <w:rFonts w:ascii="Arial" w:hAnsi="Arial" w:cs="Arial"/>
          <w:color w:val="000000"/>
          <w:sz w:val="28"/>
          <w:szCs w:val="28"/>
        </w:rPr>
        <w:t xml:space="preserve"> the first half of 2014</w:t>
      </w:r>
      <w:r w:rsidR="000C0761" w:rsidRPr="00C10B96">
        <w:rPr>
          <w:rFonts w:ascii="Arial" w:hAnsi="Arial" w:cs="Arial"/>
          <w:color w:val="000000"/>
          <w:sz w:val="28"/>
          <w:szCs w:val="28"/>
        </w:rPr>
        <w:t>.</w:t>
      </w:r>
      <w:r w:rsidR="00762696" w:rsidRPr="00C10B96">
        <w:rPr>
          <w:rFonts w:ascii="Arial" w:hAnsi="Arial" w:cs="Arial"/>
          <w:color w:val="000000"/>
          <w:sz w:val="28"/>
          <w:szCs w:val="28"/>
        </w:rPr>
        <w:t xml:space="preserve"> </w:t>
      </w:r>
      <w:r w:rsidR="0036190B" w:rsidRPr="00C10B96">
        <w:rPr>
          <w:rFonts w:ascii="Arial" w:hAnsi="Arial" w:cs="Arial"/>
          <w:color w:val="000000"/>
          <w:sz w:val="28"/>
          <w:szCs w:val="28"/>
        </w:rPr>
        <w:t>The livestock sector continued to face the challenges of competition against imports</w:t>
      </w:r>
      <w:r w:rsidR="00F02BEF">
        <w:rPr>
          <w:rFonts w:ascii="Arial" w:hAnsi="Arial" w:cs="Arial"/>
          <w:color w:val="000000"/>
          <w:sz w:val="28"/>
          <w:szCs w:val="28"/>
        </w:rPr>
        <w:t>. H</w:t>
      </w:r>
      <w:r w:rsidR="00C10B96">
        <w:rPr>
          <w:rFonts w:ascii="Arial" w:hAnsi="Arial" w:cs="Arial"/>
          <w:color w:val="000000"/>
          <w:sz w:val="28"/>
          <w:szCs w:val="28"/>
        </w:rPr>
        <w:t xml:space="preserve">owever, </w:t>
      </w:r>
      <w:r w:rsidR="00F02BEF">
        <w:rPr>
          <w:rFonts w:ascii="Arial" w:hAnsi="Arial" w:cs="Arial"/>
          <w:color w:val="000000"/>
          <w:sz w:val="28"/>
          <w:szCs w:val="28"/>
        </w:rPr>
        <w:t xml:space="preserve">encouragingly </w:t>
      </w:r>
      <w:r w:rsidR="00FB03A9" w:rsidRPr="00C10B96">
        <w:rPr>
          <w:rFonts w:ascii="Arial" w:hAnsi="Arial" w:cs="Arial"/>
          <w:color w:val="000000"/>
          <w:sz w:val="28"/>
          <w:szCs w:val="28"/>
        </w:rPr>
        <w:t xml:space="preserve">there are signs that </w:t>
      </w:r>
      <w:r w:rsidR="00531C4C" w:rsidRPr="00C10B96">
        <w:rPr>
          <w:rFonts w:ascii="Arial" w:hAnsi="Arial" w:cs="Arial"/>
          <w:color w:val="000000"/>
          <w:sz w:val="28"/>
          <w:szCs w:val="28"/>
        </w:rPr>
        <w:t xml:space="preserve">some </w:t>
      </w:r>
      <w:r w:rsidR="0036190B" w:rsidRPr="00C10B96">
        <w:rPr>
          <w:rFonts w:ascii="Arial" w:hAnsi="Arial" w:cs="Arial"/>
          <w:color w:val="000000"/>
          <w:sz w:val="28"/>
          <w:szCs w:val="28"/>
        </w:rPr>
        <w:t xml:space="preserve">producers </w:t>
      </w:r>
      <w:r w:rsidR="00531C4C" w:rsidRPr="00C10B96">
        <w:rPr>
          <w:rFonts w:ascii="Arial" w:hAnsi="Arial" w:cs="Arial"/>
          <w:color w:val="000000"/>
          <w:sz w:val="28"/>
          <w:szCs w:val="28"/>
        </w:rPr>
        <w:t xml:space="preserve">are increasingly </w:t>
      </w:r>
      <w:r w:rsidR="00F02BEF">
        <w:rPr>
          <w:rFonts w:ascii="Arial" w:hAnsi="Arial" w:cs="Arial"/>
          <w:color w:val="000000"/>
          <w:sz w:val="28"/>
          <w:szCs w:val="28"/>
        </w:rPr>
        <w:t>able to compete</w:t>
      </w:r>
      <w:r w:rsidR="0036190B" w:rsidRPr="00C10B96">
        <w:rPr>
          <w:rFonts w:ascii="Arial" w:hAnsi="Arial" w:cs="Arial"/>
          <w:color w:val="000000"/>
          <w:sz w:val="28"/>
          <w:szCs w:val="28"/>
        </w:rPr>
        <w:t xml:space="preserve"> agains</w:t>
      </w:r>
      <w:r w:rsidR="00762696" w:rsidRPr="00C10B96">
        <w:rPr>
          <w:rFonts w:ascii="Arial" w:hAnsi="Arial" w:cs="Arial"/>
          <w:color w:val="000000"/>
          <w:sz w:val="28"/>
          <w:szCs w:val="28"/>
        </w:rPr>
        <w:t>t</w:t>
      </w:r>
      <w:r w:rsidR="0036190B" w:rsidRPr="00C10B96">
        <w:rPr>
          <w:rFonts w:ascii="Arial" w:hAnsi="Arial" w:cs="Arial"/>
          <w:color w:val="000000"/>
          <w:sz w:val="28"/>
          <w:szCs w:val="28"/>
        </w:rPr>
        <w:t xml:space="preserve"> </w:t>
      </w:r>
      <w:r w:rsidR="00D96BC2">
        <w:rPr>
          <w:rFonts w:ascii="Arial" w:hAnsi="Arial" w:cs="Arial"/>
          <w:color w:val="000000"/>
          <w:sz w:val="28"/>
          <w:szCs w:val="28"/>
        </w:rPr>
        <w:t xml:space="preserve">those </w:t>
      </w:r>
      <w:r w:rsidR="0036190B" w:rsidRPr="00C10B96">
        <w:rPr>
          <w:rFonts w:ascii="Arial" w:hAnsi="Arial" w:cs="Arial"/>
          <w:color w:val="000000"/>
          <w:sz w:val="28"/>
          <w:szCs w:val="28"/>
        </w:rPr>
        <w:t>imports</w:t>
      </w:r>
      <w:r w:rsidR="00C10B96">
        <w:rPr>
          <w:rFonts w:ascii="Arial" w:hAnsi="Arial" w:cs="Arial"/>
          <w:color w:val="000000"/>
          <w:sz w:val="28"/>
          <w:szCs w:val="28"/>
        </w:rPr>
        <w:t>.</w:t>
      </w:r>
      <w:r w:rsidRPr="00C10B96">
        <w:rPr>
          <w:rFonts w:ascii="Arial" w:hAnsi="Arial" w:cs="Arial"/>
          <w:color w:val="000000"/>
          <w:sz w:val="28"/>
          <w:szCs w:val="28"/>
        </w:rPr>
        <w:t xml:space="preserve"> T</w:t>
      </w:r>
      <w:r w:rsidR="003F6E51" w:rsidRPr="00C10B96">
        <w:rPr>
          <w:rFonts w:ascii="Arial" w:hAnsi="Arial" w:cs="Arial"/>
          <w:color w:val="000000"/>
          <w:sz w:val="28"/>
          <w:szCs w:val="28"/>
        </w:rPr>
        <w:t>he fisheries sector</w:t>
      </w:r>
      <w:r w:rsidR="0036190B" w:rsidRPr="00C10B96">
        <w:rPr>
          <w:rFonts w:ascii="Arial" w:hAnsi="Arial" w:cs="Arial"/>
          <w:color w:val="000000"/>
          <w:sz w:val="28"/>
          <w:szCs w:val="28"/>
        </w:rPr>
        <w:t xml:space="preserve"> </w:t>
      </w:r>
      <w:r w:rsidRPr="00C10B96">
        <w:rPr>
          <w:rFonts w:ascii="Arial" w:hAnsi="Arial" w:cs="Arial"/>
          <w:color w:val="000000"/>
          <w:sz w:val="28"/>
          <w:szCs w:val="28"/>
        </w:rPr>
        <w:t xml:space="preserve">recorded </w:t>
      </w:r>
      <w:r w:rsidR="0036190B" w:rsidRPr="00C10B96">
        <w:rPr>
          <w:rFonts w:ascii="Arial" w:hAnsi="Arial" w:cs="Arial"/>
          <w:color w:val="000000"/>
          <w:sz w:val="28"/>
          <w:szCs w:val="28"/>
        </w:rPr>
        <w:t>a strong growth</w:t>
      </w:r>
      <w:r w:rsidR="00D96BC2">
        <w:rPr>
          <w:rFonts w:ascii="Arial" w:hAnsi="Arial" w:cs="Arial"/>
          <w:color w:val="000000"/>
          <w:sz w:val="28"/>
          <w:szCs w:val="28"/>
        </w:rPr>
        <w:t xml:space="preserve"> </w:t>
      </w:r>
      <w:r w:rsidR="0036190B" w:rsidRPr="00C10B96">
        <w:rPr>
          <w:rFonts w:ascii="Arial" w:hAnsi="Arial" w:cs="Arial"/>
          <w:color w:val="000000"/>
          <w:sz w:val="28"/>
          <w:szCs w:val="28"/>
        </w:rPr>
        <w:t xml:space="preserve">in catch </w:t>
      </w:r>
      <w:r w:rsidR="000070B9" w:rsidRPr="00C10B96">
        <w:rPr>
          <w:rFonts w:ascii="Arial" w:hAnsi="Arial" w:cs="Arial"/>
          <w:color w:val="000000"/>
          <w:sz w:val="28"/>
          <w:szCs w:val="28"/>
        </w:rPr>
        <w:t>this year</w:t>
      </w:r>
      <w:r w:rsidR="00D96BC2">
        <w:rPr>
          <w:rFonts w:ascii="Arial" w:hAnsi="Arial" w:cs="Arial"/>
          <w:color w:val="000000"/>
          <w:sz w:val="28"/>
          <w:szCs w:val="28"/>
        </w:rPr>
        <w:t xml:space="preserve"> of </w:t>
      </w:r>
      <w:r w:rsidR="00D96BC2" w:rsidRPr="00C10B96">
        <w:rPr>
          <w:rFonts w:ascii="Arial" w:hAnsi="Arial" w:cs="Arial"/>
          <w:color w:val="000000"/>
          <w:sz w:val="28"/>
          <w:szCs w:val="28"/>
        </w:rPr>
        <w:t>arou</w:t>
      </w:r>
      <w:r w:rsidR="00D96BC2" w:rsidRPr="00546239">
        <w:rPr>
          <w:rFonts w:ascii="Arial" w:hAnsi="Arial" w:cs="Arial"/>
          <w:color w:val="000000"/>
          <w:sz w:val="28"/>
          <w:szCs w:val="28"/>
        </w:rPr>
        <w:t>nd 8 percent</w:t>
      </w:r>
      <w:r w:rsidR="0036190B" w:rsidRPr="00546239">
        <w:rPr>
          <w:rFonts w:ascii="Arial" w:hAnsi="Arial" w:cs="Arial"/>
          <w:color w:val="000000"/>
          <w:sz w:val="28"/>
          <w:szCs w:val="28"/>
        </w:rPr>
        <w:t>.</w:t>
      </w:r>
      <w:r w:rsidR="0036190B" w:rsidRPr="00546239">
        <w:rPr>
          <w:rFonts w:ascii="Arial" w:hAnsi="Arial" w:cs="Arial"/>
          <w:color w:val="FF0000"/>
          <w:sz w:val="28"/>
          <w:szCs w:val="28"/>
        </w:rPr>
        <w:t xml:space="preserve">  </w:t>
      </w:r>
    </w:p>
    <w:p w:rsidR="00480B46" w:rsidRPr="00F70B8C" w:rsidRDefault="00E22245" w:rsidP="00F70B8C">
      <w:pPr>
        <w:spacing w:after="300" w:line="360" w:lineRule="auto"/>
        <w:jc w:val="both"/>
        <w:rPr>
          <w:rFonts w:ascii="Arial" w:hAnsi="Arial" w:cs="Arial"/>
          <w:color w:val="000000"/>
          <w:sz w:val="28"/>
          <w:szCs w:val="28"/>
        </w:rPr>
      </w:pPr>
      <w:r w:rsidRPr="00546239">
        <w:rPr>
          <w:rFonts w:ascii="Arial" w:hAnsi="Arial" w:cs="Arial"/>
          <w:color w:val="000000"/>
          <w:sz w:val="28"/>
          <w:szCs w:val="28"/>
        </w:rPr>
        <w:t>Mr. Speaker, the weaker-than-</w:t>
      </w:r>
      <w:r w:rsidR="0036190B" w:rsidRPr="00546239">
        <w:rPr>
          <w:rFonts w:ascii="Arial" w:hAnsi="Arial" w:cs="Arial"/>
          <w:color w:val="000000"/>
          <w:sz w:val="28"/>
          <w:szCs w:val="28"/>
        </w:rPr>
        <w:t>forecasted tourism receipts</w:t>
      </w:r>
      <w:r w:rsidR="004D6B88">
        <w:rPr>
          <w:rFonts w:ascii="Arial" w:hAnsi="Arial" w:cs="Arial"/>
          <w:color w:val="000000"/>
          <w:sz w:val="28"/>
          <w:szCs w:val="28"/>
        </w:rPr>
        <w:t xml:space="preserve"> combined with </w:t>
      </w:r>
      <w:r w:rsidRPr="00546239">
        <w:rPr>
          <w:rFonts w:ascii="Arial" w:hAnsi="Arial" w:cs="Arial"/>
          <w:sz w:val="28"/>
          <w:szCs w:val="28"/>
        </w:rPr>
        <w:t>stronger-than-</w:t>
      </w:r>
      <w:r w:rsidR="0036190B" w:rsidRPr="00546239">
        <w:rPr>
          <w:rFonts w:ascii="Arial" w:hAnsi="Arial" w:cs="Arial"/>
          <w:sz w:val="28"/>
          <w:szCs w:val="28"/>
        </w:rPr>
        <w:t>expected domestic demand</w:t>
      </w:r>
      <w:r w:rsidR="00A92580" w:rsidRPr="00546239">
        <w:rPr>
          <w:rFonts w:ascii="Arial" w:hAnsi="Arial" w:cs="Arial"/>
          <w:sz w:val="28"/>
          <w:szCs w:val="28"/>
        </w:rPr>
        <w:t xml:space="preserve"> increased </w:t>
      </w:r>
      <w:r w:rsidRPr="00546239">
        <w:rPr>
          <w:rFonts w:ascii="Arial" w:hAnsi="Arial" w:cs="Arial"/>
          <w:sz w:val="28"/>
          <w:szCs w:val="28"/>
        </w:rPr>
        <w:t xml:space="preserve">pressure in the </w:t>
      </w:r>
      <w:r w:rsidR="00CF57CB" w:rsidRPr="00546239">
        <w:rPr>
          <w:rFonts w:ascii="Arial" w:hAnsi="Arial" w:cs="Arial"/>
          <w:sz w:val="28"/>
          <w:szCs w:val="28"/>
        </w:rPr>
        <w:t xml:space="preserve">foreign </w:t>
      </w:r>
      <w:r w:rsidRPr="00546239">
        <w:rPr>
          <w:rFonts w:ascii="Arial" w:hAnsi="Arial" w:cs="Arial"/>
          <w:sz w:val="28"/>
          <w:szCs w:val="28"/>
        </w:rPr>
        <w:t>exchange market</w:t>
      </w:r>
      <w:r w:rsidR="00F02BEF">
        <w:rPr>
          <w:rFonts w:ascii="Arial" w:hAnsi="Arial" w:cs="Arial"/>
          <w:sz w:val="28"/>
          <w:szCs w:val="28"/>
        </w:rPr>
        <w:t xml:space="preserve"> in</w:t>
      </w:r>
      <w:r w:rsidR="004D6B88">
        <w:rPr>
          <w:rFonts w:ascii="Arial" w:hAnsi="Arial" w:cs="Arial"/>
          <w:sz w:val="28"/>
          <w:szCs w:val="28"/>
        </w:rPr>
        <w:t xml:space="preserve"> 2014</w:t>
      </w:r>
      <w:r w:rsidRPr="00546239">
        <w:rPr>
          <w:rFonts w:ascii="Arial" w:hAnsi="Arial" w:cs="Arial"/>
          <w:sz w:val="28"/>
          <w:szCs w:val="28"/>
        </w:rPr>
        <w:t xml:space="preserve">. This </w:t>
      </w:r>
      <w:r w:rsidR="00CF57CB" w:rsidRPr="00546239">
        <w:rPr>
          <w:rFonts w:ascii="Arial" w:hAnsi="Arial" w:cs="Arial"/>
          <w:sz w:val="28"/>
          <w:szCs w:val="28"/>
        </w:rPr>
        <w:t xml:space="preserve">resulted in a </w:t>
      </w:r>
      <w:r w:rsidR="00446AC9" w:rsidRPr="00546239">
        <w:rPr>
          <w:rFonts w:ascii="Arial" w:hAnsi="Arial" w:cs="Arial"/>
          <w:sz w:val="28"/>
          <w:szCs w:val="28"/>
        </w:rPr>
        <w:t xml:space="preserve">temporary </w:t>
      </w:r>
      <w:r w:rsidR="0036190B" w:rsidRPr="00546239">
        <w:rPr>
          <w:rFonts w:ascii="Arial" w:hAnsi="Arial" w:cs="Arial"/>
          <w:sz w:val="28"/>
          <w:szCs w:val="28"/>
        </w:rPr>
        <w:t xml:space="preserve">foreign exchange </w:t>
      </w:r>
      <w:r w:rsidR="004D6B88">
        <w:rPr>
          <w:rFonts w:ascii="Arial" w:hAnsi="Arial" w:cs="Arial"/>
          <w:sz w:val="28"/>
          <w:szCs w:val="28"/>
        </w:rPr>
        <w:t>backlog,</w:t>
      </w:r>
      <w:r w:rsidR="00CF57CB" w:rsidRPr="00546239">
        <w:rPr>
          <w:rFonts w:ascii="Arial" w:hAnsi="Arial" w:cs="Arial"/>
          <w:sz w:val="28"/>
          <w:szCs w:val="28"/>
        </w:rPr>
        <w:t xml:space="preserve"> </w:t>
      </w:r>
      <w:r w:rsidRPr="00546239">
        <w:rPr>
          <w:rFonts w:ascii="Arial" w:hAnsi="Arial" w:cs="Arial"/>
          <w:sz w:val="28"/>
          <w:szCs w:val="28"/>
        </w:rPr>
        <w:t>which</w:t>
      </w:r>
      <w:r w:rsidR="00CF57CB" w:rsidRPr="00546239">
        <w:rPr>
          <w:rFonts w:ascii="Arial" w:hAnsi="Arial" w:cs="Arial"/>
          <w:sz w:val="28"/>
          <w:szCs w:val="28"/>
        </w:rPr>
        <w:t xml:space="preserve"> peaked at US$</w:t>
      </w:r>
      <w:r w:rsidRPr="00546239">
        <w:rPr>
          <w:rFonts w:ascii="Arial" w:hAnsi="Arial" w:cs="Arial"/>
          <w:sz w:val="28"/>
          <w:szCs w:val="28"/>
        </w:rPr>
        <w:t>15</w:t>
      </w:r>
      <w:r w:rsidR="0036190B" w:rsidRPr="00546239">
        <w:rPr>
          <w:rFonts w:ascii="Arial" w:hAnsi="Arial" w:cs="Arial"/>
          <w:sz w:val="28"/>
          <w:szCs w:val="28"/>
        </w:rPr>
        <w:t xml:space="preserve"> million </w:t>
      </w:r>
      <w:r w:rsidRPr="00546239">
        <w:rPr>
          <w:rFonts w:ascii="Arial" w:hAnsi="Arial" w:cs="Arial"/>
          <w:sz w:val="28"/>
          <w:szCs w:val="28"/>
        </w:rPr>
        <w:t>in August</w:t>
      </w:r>
      <w:r w:rsidR="004D6B88">
        <w:rPr>
          <w:rFonts w:ascii="Arial" w:hAnsi="Arial" w:cs="Arial"/>
          <w:sz w:val="28"/>
          <w:szCs w:val="28"/>
        </w:rPr>
        <w:t xml:space="preserve"> </w:t>
      </w:r>
      <w:r w:rsidR="00FD33A0">
        <w:rPr>
          <w:rFonts w:ascii="Arial" w:hAnsi="Arial" w:cs="Arial"/>
          <w:sz w:val="28"/>
          <w:szCs w:val="28"/>
        </w:rPr>
        <w:t>causing</w:t>
      </w:r>
      <w:r w:rsidR="001D231C" w:rsidRPr="00546239">
        <w:rPr>
          <w:rFonts w:ascii="Arial" w:hAnsi="Arial" w:cs="Arial"/>
          <w:sz w:val="28"/>
          <w:szCs w:val="28"/>
        </w:rPr>
        <w:t xml:space="preserve"> the </w:t>
      </w:r>
      <w:r w:rsidR="004D6B88">
        <w:rPr>
          <w:rFonts w:ascii="Arial" w:hAnsi="Arial" w:cs="Arial"/>
          <w:sz w:val="28"/>
          <w:szCs w:val="28"/>
        </w:rPr>
        <w:t xml:space="preserve">Seychelles </w:t>
      </w:r>
      <w:r w:rsidR="0036190B" w:rsidRPr="00546239">
        <w:rPr>
          <w:rFonts w:ascii="Arial" w:hAnsi="Arial" w:cs="Arial"/>
          <w:sz w:val="28"/>
          <w:szCs w:val="28"/>
        </w:rPr>
        <w:t xml:space="preserve">rupee </w:t>
      </w:r>
      <w:r w:rsidR="001D231C" w:rsidRPr="00546239">
        <w:rPr>
          <w:rFonts w:ascii="Arial" w:hAnsi="Arial" w:cs="Arial"/>
          <w:sz w:val="28"/>
          <w:szCs w:val="28"/>
        </w:rPr>
        <w:t>to depreciate</w:t>
      </w:r>
      <w:r w:rsidR="0036190B" w:rsidRPr="00546239">
        <w:rPr>
          <w:rFonts w:ascii="Arial" w:hAnsi="Arial" w:cs="Arial"/>
          <w:sz w:val="28"/>
          <w:szCs w:val="28"/>
        </w:rPr>
        <w:t xml:space="preserve"> against</w:t>
      </w:r>
      <w:r w:rsidR="0036190B" w:rsidRPr="00546239">
        <w:rPr>
          <w:rFonts w:ascii="Arial" w:hAnsi="Arial" w:cs="Arial"/>
          <w:color w:val="000000"/>
          <w:sz w:val="28"/>
          <w:szCs w:val="28"/>
        </w:rPr>
        <w:t xml:space="preserve"> most major </w:t>
      </w:r>
      <w:r w:rsidR="001D231C" w:rsidRPr="00546239">
        <w:rPr>
          <w:rFonts w:ascii="Arial" w:hAnsi="Arial" w:cs="Arial"/>
          <w:color w:val="000000"/>
          <w:sz w:val="28"/>
          <w:szCs w:val="28"/>
        </w:rPr>
        <w:t>currencies.</w:t>
      </w:r>
      <w:r w:rsidR="0036190B" w:rsidRPr="00546239">
        <w:rPr>
          <w:rFonts w:ascii="Arial" w:hAnsi="Arial" w:cs="Arial"/>
          <w:color w:val="000000"/>
          <w:sz w:val="28"/>
          <w:szCs w:val="28"/>
        </w:rPr>
        <w:t xml:space="preserve"> </w:t>
      </w:r>
      <w:r w:rsidR="00446AC9" w:rsidRPr="00546239">
        <w:rPr>
          <w:rFonts w:ascii="Arial" w:hAnsi="Arial" w:cs="Arial"/>
          <w:color w:val="000000"/>
          <w:sz w:val="28"/>
          <w:szCs w:val="28"/>
        </w:rPr>
        <w:t>By early December</w:t>
      </w:r>
      <w:r w:rsidR="004D6B88">
        <w:rPr>
          <w:rFonts w:ascii="Arial" w:hAnsi="Arial" w:cs="Arial"/>
          <w:color w:val="000000"/>
          <w:sz w:val="28"/>
          <w:szCs w:val="28"/>
        </w:rPr>
        <w:t>,</w:t>
      </w:r>
      <w:r w:rsidR="00446AC9" w:rsidRPr="00546239">
        <w:rPr>
          <w:rFonts w:ascii="Arial" w:hAnsi="Arial" w:cs="Arial"/>
          <w:color w:val="000000"/>
          <w:sz w:val="28"/>
          <w:szCs w:val="28"/>
        </w:rPr>
        <w:t xml:space="preserve"> the rupee had</w:t>
      </w:r>
      <w:r w:rsidR="009706D8" w:rsidRPr="00546239">
        <w:rPr>
          <w:rFonts w:ascii="Arial" w:hAnsi="Arial" w:cs="Arial"/>
          <w:color w:val="000000"/>
          <w:sz w:val="28"/>
          <w:szCs w:val="28"/>
        </w:rPr>
        <w:t xml:space="preserve"> weakened by</w:t>
      </w:r>
      <w:r w:rsidR="00446AC9" w:rsidRPr="00546239">
        <w:rPr>
          <w:rFonts w:ascii="Arial" w:hAnsi="Arial" w:cs="Arial"/>
          <w:color w:val="000000"/>
          <w:sz w:val="28"/>
          <w:szCs w:val="28"/>
        </w:rPr>
        <w:t xml:space="preserve"> </w:t>
      </w:r>
      <w:r w:rsidR="00FD33A0">
        <w:rPr>
          <w:rFonts w:ascii="Arial" w:hAnsi="Arial" w:cs="Arial"/>
          <w:color w:val="000000"/>
          <w:sz w:val="28"/>
          <w:szCs w:val="28"/>
        </w:rPr>
        <w:t xml:space="preserve">around </w:t>
      </w:r>
      <w:r w:rsidR="00446AC9" w:rsidRPr="00546239">
        <w:rPr>
          <w:rFonts w:ascii="Arial" w:hAnsi="Arial" w:cs="Arial"/>
          <w:color w:val="000000"/>
          <w:sz w:val="28"/>
          <w:szCs w:val="28"/>
        </w:rPr>
        <w:t>15</w:t>
      </w:r>
      <w:r w:rsidR="009706D8" w:rsidRPr="00546239">
        <w:rPr>
          <w:rFonts w:ascii="Arial" w:hAnsi="Arial" w:cs="Arial"/>
          <w:color w:val="000000"/>
          <w:sz w:val="28"/>
          <w:szCs w:val="28"/>
        </w:rPr>
        <w:t xml:space="preserve"> </w:t>
      </w:r>
      <w:r w:rsidR="00291572" w:rsidRPr="00546239">
        <w:rPr>
          <w:rFonts w:ascii="Arial" w:hAnsi="Arial" w:cs="Arial"/>
          <w:color w:val="000000"/>
          <w:sz w:val="28"/>
          <w:szCs w:val="28"/>
        </w:rPr>
        <w:t>perce</w:t>
      </w:r>
      <w:r w:rsidR="000070B9" w:rsidRPr="00546239">
        <w:rPr>
          <w:rFonts w:ascii="Arial" w:hAnsi="Arial" w:cs="Arial"/>
          <w:color w:val="000000"/>
          <w:sz w:val="28"/>
          <w:szCs w:val="28"/>
        </w:rPr>
        <w:t>nt</w:t>
      </w:r>
      <w:r w:rsidR="0036190B" w:rsidRPr="00546239">
        <w:rPr>
          <w:rFonts w:ascii="Arial" w:hAnsi="Arial" w:cs="Arial"/>
          <w:color w:val="000000"/>
          <w:sz w:val="28"/>
          <w:szCs w:val="28"/>
        </w:rPr>
        <w:t xml:space="preserve"> against the US dollar compared </w:t>
      </w:r>
      <w:r w:rsidR="00FD33A0">
        <w:rPr>
          <w:rFonts w:ascii="Arial" w:hAnsi="Arial" w:cs="Arial"/>
          <w:color w:val="000000"/>
          <w:sz w:val="28"/>
          <w:szCs w:val="28"/>
        </w:rPr>
        <w:t>end-</w:t>
      </w:r>
      <w:r w:rsidR="00446AC9" w:rsidRPr="00546239">
        <w:rPr>
          <w:rFonts w:ascii="Arial" w:hAnsi="Arial" w:cs="Arial"/>
          <w:color w:val="000000"/>
          <w:sz w:val="28"/>
          <w:szCs w:val="28"/>
        </w:rPr>
        <w:t>2013</w:t>
      </w:r>
      <w:r w:rsidR="0036190B" w:rsidRPr="00546239">
        <w:rPr>
          <w:rFonts w:ascii="Arial" w:hAnsi="Arial" w:cs="Arial"/>
          <w:color w:val="000000"/>
          <w:sz w:val="28"/>
          <w:szCs w:val="28"/>
        </w:rPr>
        <w:t>.</w:t>
      </w:r>
      <w:r w:rsidR="001D231C" w:rsidRPr="00546239">
        <w:rPr>
          <w:rFonts w:ascii="Arial" w:hAnsi="Arial" w:cs="Arial"/>
          <w:color w:val="000000"/>
          <w:sz w:val="28"/>
          <w:szCs w:val="28"/>
        </w:rPr>
        <w:t xml:space="preserve"> </w:t>
      </w:r>
      <w:r w:rsidR="00446AC9" w:rsidRPr="00546239">
        <w:rPr>
          <w:rFonts w:ascii="Arial" w:hAnsi="Arial" w:cs="Arial"/>
          <w:color w:val="000000"/>
          <w:sz w:val="28"/>
          <w:szCs w:val="28"/>
        </w:rPr>
        <w:t>F</w:t>
      </w:r>
      <w:r w:rsidR="00E63A6B" w:rsidRPr="00546239">
        <w:rPr>
          <w:rFonts w:ascii="Arial" w:hAnsi="Arial" w:cs="Arial"/>
          <w:color w:val="000000"/>
          <w:sz w:val="28"/>
          <w:szCs w:val="28"/>
        </w:rPr>
        <w:t xml:space="preserve">ollowing tightening </w:t>
      </w:r>
      <w:r w:rsidR="00446AC9" w:rsidRPr="00546239">
        <w:rPr>
          <w:rFonts w:ascii="Arial" w:hAnsi="Arial" w:cs="Arial"/>
          <w:color w:val="000000"/>
          <w:sz w:val="28"/>
          <w:szCs w:val="28"/>
        </w:rPr>
        <w:t>of policies, particularly monetary policy, the</w:t>
      </w:r>
      <w:r w:rsidR="00673541" w:rsidRPr="00546239">
        <w:rPr>
          <w:rFonts w:ascii="Arial" w:hAnsi="Arial" w:cs="Arial"/>
          <w:color w:val="000000"/>
          <w:sz w:val="28"/>
          <w:szCs w:val="28"/>
        </w:rPr>
        <w:t xml:space="preserve"> backlog w</w:t>
      </w:r>
      <w:r w:rsidR="00E63A6B" w:rsidRPr="00546239">
        <w:rPr>
          <w:rFonts w:ascii="Arial" w:hAnsi="Arial" w:cs="Arial"/>
          <w:color w:val="000000"/>
          <w:sz w:val="28"/>
          <w:szCs w:val="28"/>
        </w:rPr>
        <w:t>as cleared</w:t>
      </w:r>
      <w:r w:rsidR="00673541" w:rsidRPr="00546239">
        <w:rPr>
          <w:rFonts w:ascii="Arial" w:hAnsi="Arial" w:cs="Arial"/>
          <w:color w:val="000000"/>
          <w:sz w:val="28"/>
          <w:szCs w:val="28"/>
        </w:rPr>
        <w:t xml:space="preserve"> in October</w:t>
      </w:r>
      <w:r w:rsidR="004D6B88">
        <w:rPr>
          <w:rFonts w:ascii="Arial" w:hAnsi="Arial" w:cs="Arial"/>
          <w:color w:val="000000"/>
          <w:sz w:val="28"/>
          <w:szCs w:val="28"/>
        </w:rPr>
        <w:t xml:space="preserve"> and interest rates—which increased as monetary policy was tightened—</w:t>
      </w:r>
      <w:r w:rsidR="00442DFE">
        <w:rPr>
          <w:rFonts w:ascii="Arial" w:hAnsi="Arial" w:cs="Arial"/>
          <w:color w:val="000000"/>
          <w:sz w:val="28"/>
          <w:szCs w:val="28"/>
        </w:rPr>
        <w:t>have</w:t>
      </w:r>
      <w:r w:rsidR="004D6B88">
        <w:rPr>
          <w:rFonts w:ascii="Arial" w:hAnsi="Arial" w:cs="Arial"/>
          <w:color w:val="000000"/>
          <w:sz w:val="28"/>
          <w:szCs w:val="28"/>
        </w:rPr>
        <w:t xml:space="preserve"> started to fall</w:t>
      </w:r>
      <w:r w:rsidR="00E63A6B" w:rsidRPr="00546239">
        <w:rPr>
          <w:rFonts w:ascii="Arial" w:hAnsi="Arial" w:cs="Arial"/>
          <w:color w:val="000000"/>
          <w:sz w:val="28"/>
          <w:szCs w:val="28"/>
        </w:rPr>
        <w:t>.</w:t>
      </w:r>
      <w:r w:rsidR="000613B8" w:rsidRPr="00546239">
        <w:rPr>
          <w:rFonts w:ascii="Arial" w:hAnsi="Arial" w:cs="Arial"/>
          <w:color w:val="000000"/>
          <w:sz w:val="28"/>
          <w:szCs w:val="28"/>
        </w:rPr>
        <w:t xml:space="preserve"> </w:t>
      </w:r>
    </w:p>
    <w:p w:rsidR="000C4119" w:rsidRDefault="0036190B" w:rsidP="000C4119">
      <w:pPr>
        <w:spacing w:after="300" w:line="360" w:lineRule="auto"/>
        <w:jc w:val="both"/>
        <w:rPr>
          <w:rFonts w:ascii="Arial" w:hAnsi="Arial" w:cs="Arial"/>
          <w:color w:val="000000"/>
          <w:sz w:val="28"/>
          <w:szCs w:val="28"/>
        </w:rPr>
      </w:pPr>
      <w:r w:rsidRPr="00546239">
        <w:rPr>
          <w:rFonts w:ascii="Arial" w:hAnsi="Arial" w:cs="Arial"/>
          <w:color w:val="000000"/>
          <w:sz w:val="28"/>
          <w:szCs w:val="28"/>
        </w:rPr>
        <w:t xml:space="preserve">Whilst the rupee is likely to remain at </w:t>
      </w:r>
      <w:r w:rsidR="009E0C9D" w:rsidRPr="00546239">
        <w:rPr>
          <w:rFonts w:ascii="Arial" w:hAnsi="Arial" w:cs="Arial"/>
          <w:color w:val="000000"/>
          <w:sz w:val="28"/>
          <w:szCs w:val="28"/>
        </w:rPr>
        <w:t xml:space="preserve">around </w:t>
      </w:r>
      <w:r w:rsidR="00442DFE">
        <w:rPr>
          <w:rFonts w:ascii="Arial" w:hAnsi="Arial" w:cs="Arial"/>
          <w:color w:val="000000"/>
          <w:sz w:val="28"/>
          <w:szCs w:val="28"/>
        </w:rPr>
        <w:t xml:space="preserve">the same level </w:t>
      </w:r>
      <w:r w:rsidRPr="00546239">
        <w:rPr>
          <w:rFonts w:ascii="Arial" w:hAnsi="Arial" w:cs="Arial"/>
          <w:color w:val="000000"/>
          <w:sz w:val="28"/>
          <w:szCs w:val="28"/>
        </w:rPr>
        <w:t xml:space="preserve">in the </w:t>
      </w:r>
      <w:r w:rsidR="009E0C9D" w:rsidRPr="00546239">
        <w:rPr>
          <w:rFonts w:ascii="Arial" w:hAnsi="Arial" w:cs="Arial"/>
          <w:color w:val="000000"/>
          <w:sz w:val="28"/>
          <w:szCs w:val="28"/>
        </w:rPr>
        <w:t xml:space="preserve">very </w:t>
      </w:r>
      <w:r w:rsidRPr="00546239">
        <w:rPr>
          <w:rFonts w:ascii="Arial" w:hAnsi="Arial" w:cs="Arial"/>
          <w:color w:val="000000"/>
          <w:sz w:val="28"/>
          <w:szCs w:val="28"/>
        </w:rPr>
        <w:t>short term</w:t>
      </w:r>
      <w:r w:rsidR="00E2318C">
        <w:rPr>
          <w:rFonts w:ascii="Arial" w:hAnsi="Arial" w:cs="Arial"/>
          <w:color w:val="000000"/>
          <w:sz w:val="28"/>
          <w:szCs w:val="28"/>
        </w:rPr>
        <w:t>,</w:t>
      </w:r>
      <w:r w:rsidRPr="00546239">
        <w:rPr>
          <w:rFonts w:ascii="Arial" w:hAnsi="Arial" w:cs="Arial"/>
          <w:color w:val="000000"/>
          <w:sz w:val="28"/>
          <w:szCs w:val="28"/>
        </w:rPr>
        <w:t xml:space="preserve"> an improvement in </w:t>
      </w:r>
      <w:r w:rsidR="00D96BC2">
        <w:rPr>
          <w:rFonts w:ascii="Arial" w:hAnsi="Arial" w:cs="Arial"/>
          <w:color w:val="000000"/>
          <w:sz w:val="28"/>
          <w:szCs w:val="28"/>
        </w:rPr>
        <w:t xml:space="preserve">macro-economic </w:t>
      </w:r>
      <w:r w:rsidRPr="00546239">
        <w:rPr>
          <w:rFonts w:ascii="Arial" w:hAnsi="Arial" w:cs="Arial"/>
          <w:color w:val="000000"/>
          <w:sz w:val="28"/>
          <w:szCs w:val="28"/>
        </w:rPr>
        <w:t>fundamentals g</w:t>
      </w:r>
      <w:r w:rsidR="009F6B2A">
        <w:rPr>
          <w:rFonts w:ascii="Arial" w:hAnsi="Arial" w:cs="Arial"/>
          <w:color w:val="000000"/>
          <w:sz w:val="28"/>
          <w:szCs w:val="28"/>
        </w:rPr>
        <w:t xml:space="preserve">oing forward could </w:t>
      </w:r>
      <w:r w:rsidR="00E2318C">
        <w:rPr>
          <w:rFonts w:ascii="Arial" w:hAnsi="Arial" w:cs="Arial"/>
          <w:color w:val="000000"/>
          <w:sz w:val="28"/>
          <w:szCs w:val="28"/>
        </w:rPr>
        <w:t xml:space="preserve">see </w:t>
      </w:r>
      <w:r w:rsidR="009F6B2A">
        <w:rPr>
          <w:rFonts w:ascii="Arial" w:hAnsi="Arial" w:cs="Arial"/>
          <w:color w:val="000000"/>
          <w:sz w:val="28"/>
          <w:szCs w:val="28"/>
        </w:rPr>
        <w:t>it</w:t>
      </w:r>
      <w:r w:rsidRPr="00546239">
        <w:rPr>
          <w:rFonts w:ascii="Arial" w:hAnsi="Arial" w:cs="Arial"/>
          <w:color w:val="000000"/>
          <w:sz w:val="28"/>
          <w:szCs w:val="28"/>
        </w:rPr>
        <w:t xml:space="preserve"> appreciate </w:t>
      </w:r>
      <w:r w:rsidR="00D96BC2">
        <w:rPr>
          <w:rFonts w:ascii="Arial" w:hAnsi="Arial" w:cs="Arial"/>
          <w:color w:val="000000"/>
          <w:sz w:val="28"/>
          <w:szCs w:val="28"/>
        </w:rPr>
        <w:t xml:space="preserve">in </w:t>
      </w:r>
      <w:r w:rsidR="00442DFE">
        <w:rPr>
          <w:rFonts w:ascii="Arial" w:hAnsi="Arial" w:cs="Arial"/>
          <w:color w:val="000000"/>
          <w:sz w:val="28"/>
          <w:szCs w:val="28"/>
        </w:rPr>
        <w:t>2015.</w:t>
      </w:r>
      <w:r w:rsidR="009F6B2A">
        <w:rPr>
          <w:rFonts w:ascii="Arial" w:hAnsi="Arial" w:cs="Arial"/>
          <w:color w:val="000000"/>
          <w:sz w:val="28"/>
          <w:szCs w:val="28"/>
        </w:rPr>
        <w:t xml:space="preserve"> </w:t>
      </w:r>
      <w:r w:rsidR="00BF0EF4" w:rsidRPr="00546239">
        <w:rPr>
          <w:rFonts w:ascii="Arial" w:hAnsi="Arial" w:cs="Arial"/>
          <w:color w:val="000000"/>
          <w:sz w:val="28"/>
          <w:szCs w:val="28"/>
        </w:rPr>
        <w:t>T</w:t>
      </w:r>
      <w:r w:rsidRPr="00546239">
        <w:rPr>
          <w:rFonts w:ascii="Arial" w:hAnsi="Arial" w:cs="Arial"/>
          <w:color w:val="000000"/>
          <w:sz w:val="28"/>
          <w:szCs w:val="28"/>
        </w:rPr>
        <w:t>he 12-month in</w:t>
      </w:r>
      <w:r w:rsidR="00442DFE">
        <w:rPr>
          <w:rFonts w:ascii="Arial" w:hAnsi="Arial" w:cs="Arial"/>
          <w:color w:val="000000"/>
          <w:sz w:val="28"/>
          <w:szCs w:val="28"/>
        </w:rPr>
        <w:t>flation rate is forecasted</w:t>
      </w:r>
      <w:r w:rsidR="009F6B2A">
        <w:rPr>
          <w:rFonts w:ascii="Arial" w:hAnsi="Arial" w:cs="Arial"/>
          <w:color w:val="000000"/>
          <w:sz w:val="28"/>
          <w:szCs w:val="28"/>
        </w:rPr>
        <w:t xml:space="preserve"> </w:t>
      </w:r>
      <w:r w:rsidRPr="00546239">
        <w:rPr>
          <w:rFonts w:ascii="Arial" w:hAnsi="Arial" w:cs="Arial"/>
          <w:color w:val="000000"/>
          <w:sz w:val="28"/>
          <w:szCs w:val="28"/>
        </w:rPr>
        <w:t>t</w:t>
      </w:r>
      <w:r w:rsidR="009F6B2A">
        <w:rPr>
          <w:rFonts w:ascii="Arial" w:hAnsi="Arial" w:cs="Arial"/>
          <w:color w:val="000000"/>
          <w:sz w:val="28"/>
          <w:szCs w:val="28"/>
        </w:rPr>
        <w:t>o average</w:t>
      </w:r>
      <w:r w:rsidRPr="00546239">
        <w:rPr>
          <w:rFonts w:ascii="Arial" w:hAnsi="Arial" w:cs="Arial"/>
          <w:color w:val="000000"/>
          <w:sz w:val="28"/>
          <w:szCs w:val="28"/>
        </w:rPr>
        <w:t xml:space="preserve"> 2.3 per cent </w:t>
      </w:r>
      <w:r w:rsidR="009F6B2A">
        <w:rPr>
          <w:rFonts w:ascii="Arial" w:hAnsi="Arial" w:cs="Arial"/>
          <w:color w:val="000000"/>
          <w:sz w:val="28"/>
          <w:szCs w:val="28"/>
        </w:rPr>
        <w:t xml:space="preserve">in </w:t>
      </w:r>
      <w:r w:rsidR="00442DFE">
        <w:rPr>
          <w:rFonts w:ascii="Arial" w:hAnsi="Arial" w:cs="Arial"/>
          <w:color w:val="000000"/>
          <w:sz w:val="28"/>
          <w:szCs w:val="28"/>
        </w:rPr>
        <w:t>2014</w:t>
      </w:r>
      <w:r w:rsidRPr="00546239">
        <w:rPr>
          <w:rFonts w:ascii="Arial" w:hAnsi="Arial" w:cs="Arial"/>
          <w:color w:val="000000"/>
          <w:sz w:val="28"/>
          <w:szCs w:val="28"/>
        </w:rPr>
        <w:t xml:space="preserve"> compared t</w:t>
      </w:r>
      <w:r w:rsidR="009F6B2A">
        <w:rPr>
          <w:rFonts w:ascii="Arial" w:hAnsi="Arial" w:cs="Arial"/>
          <w:color w:val="000000"/>
          <w:sz w:val="28"/>
          <w:szCs w:val="28"/>
        </w:rPr>
        <w:t>o 4.3 per</w:t>
      </w:r>
      <w:r w:rsidR="00581211" w:rsidRPr="00546239">
        <w:rPr>
          <w:rFonts w:ascii="Arial" w:hAnsi="Arial" w:cs="Arial"/>
          <w:color w:val="000000"/>
          <w:sz w:val="28"/>
          <w:szCs w:val="28"/>
        </w:rPr>
        <w:t xml:space="preserve">cent </w:t>
      </w:r>
      <w:r w:rsidR="00442DFE">
        <w:rPr>
          <w:rFonts w:ascii="Arial" w:hAnsi="Arial" w:cs="Arial"/>
          <w:color w:val="000000"/>
          <w:sz w:val="28"/>
          <w:szCs w:val="28"/>
        </w:rPr>
        <w:t>last year</w:t>
      </w:r>
      <w:r w:rsidRPr="00546239">
        <w:rPr>
          <w:rFonts w:ascii="Arial" w:hAnsi="Arial" w:cs="Arial"/>
          <w:color w:val="000000"/>
          <w:sz w:val="28"/>
          <w:szCs w:val="28"/>
        </w:rPr>
        <w:t xml:space="preserve">. </w:t>
      </w:r>
      <w:r w:rsidR="005E4D85" w:rsidRPr="00546239">
        <w:rPr>
          <w:rFonts w:ascii="Arial" w:hAnsi="Arial" w:cs="Arial"/>
          <w:color w:val="000000"/>
          <w:sz w:val="28"/>
          <w:szCs w:val="28"/>
        </w:rPr>
        <w:t>C</w:t>
      </w:r>
      <w:r w:rsidRPr="00546239">
        <w:rPr>
          <w:rFonts w:ascii="Arial" w:hAnsi="Arial" w:cs="Arial"/>
          <w:color w:val="000000"/>
          <w:sz w:val="28"/>
          <w:szCs w:val="28"/>
        </w:rPr>
        <w:t xml:space="preserve">redit to the private sector is expected to grow </w:t>
      </w:r>
      <w:r w:rsidR="00873062">
        <w:rPr>
          <w:rFonts w:ascii="Arial" w:hAnsi="Arial" w:cs="Arial"/>
          <w:color w:val="000000"/>
          <w:sz w:val="28"/>
          <w:szCs w:val="28"/>
        </w:rPr>
        <w:t xml:space="preserve">by over </w:t>
      </w:r>
      <w:r w:rsidRPr="00546239">
        <w:rPr>
          <w:rFonts w:ascii="Arial" w:hAnsi="Arial" w:cs="Arial"/>
          <w:color w:val="000000"/>
          <w:sz w:val="28"/>
          <w:szCs w:val="28"/>
        </w:rPr>
        <w:t>10</w:t>
      </w:r>
      <w:r w:rsidR="00291572" w:rsidRPr="00546239">
        <w:rPr>
          <w:rFonts w:ascii="Arial" w:hAnsi="Arial" w:cs="Arial"/>
          <w:color w:val="000000"/>
          <w:sz w:val="28"/>
          <w:szCs w:val="28"/>
        </w:rPr>
        <w:t xml:space="preserve"> percent</w:t>
      </w:r>
      <w:r w:rsidRPr="00546239">
        <w:rPr>
          <w:rFonts w:ascii="Arial" w:hAnsi="Arial" w:cs="Arial"/>
          <w:color w:val="000000"/>
          <w:sz w:val="28"/>
          <w:szCs w:val="28"/>
        </w:rPr>
        <w:t xml:space="preserve">.  </w:t>
      </w:r>
    </w:p>
    <w:p w:rsidR="0092472E" w:rsidRDefault="0036190B" w:rsidP="000C4119">
      <w:pPr>
        <w:spacing w:after="300" w:line="360" w:lineRule="auto"/>
        <w:jc w:val="both"/>
        <w:rPr>
          <w:rFonts w:ascii="Arial" w:hAnsi="Arial" w:cs="Arial"/>
          <w:color w:val="000000"/>
          <w:sz w:val="28"/>
          <w:szCs w:val="28"/>
        </w:rPr>
      </w:pPr>
      <w:r w:rsidRPr="00546239">
        <w:rPr>
          <w:rFonts w:ascii="Arial" w:hAnsi="Arial" w:cs="Arial"/>
          <w:color w:val="000000"/>
          <w:sz w:val="28"/>
          <w:szCs w:val="28"/>
        </w:rPr>
        <w:t>Despite the po</w:t>
      </w:r>
      <w:r w:rsidR="00581211" w:rsidRPr="00546239">
        <w:rPr>
          <w:rFonts w:ascii="Arial" w:hAnsi="Arial" w:cs="Arial"/>
          <w:color w:val="000000"/>
          <w:sz w:val="28"/>
          <w:szCs w:val="28"/>
        </w:rPr>
        <w:t>licy challenges faced this year</w:t>
      </w:r>
      <w:r w:rsidRPr="00546239">
        <w:rPr>
          <w:rFonts w:ascii="Arial" w:hAnsi="Arial" w:cs="Arial"/>
          <w:color w:val="000000"/>
          <w:sz w:val="28"/>
          <w:szCs w:val="28"/>
        </w:rPr>
        <w:t xml:space="preserve"> gross official reserves </w:t>
      </w:r>
      <w:r w:rsidR="00581211" w:rsidRPr="00546239">
        <w:rPr>
          <w:rFonts w:ascii="Arial" w:hAnsi="Arial" w:cs="Arial"/>
          <w:color w:val="000000"/>
          <w:sz w:val="28"/>
          <w:szCs w:val="28"/>
        </w:rPr>
        <w:t>of</w:t>
      </w:r>
      <w:r w:rsidRPr="00546239">
        <w:rPr>
          <w:rFonts w:ascii="Arial" w:hAnsi="Arial" w:cs="Arial"/>
          <w:color w:val="000000"/>
          <w:sz w:val="28"/>
          <w:szCs w:val="28"/>
        </w:rPr>
        <w:t xml:space="preserve"> the Central Bank are forecasted to reach US$</w:t>
      </w:r>
      <w:r w:rsidR="00811090">
        <w:rPr>
          <w:rFonts w:ascii="Arial" w:hAnsi="Arial" w:cs="Arial"/>
          <w:color w:val="000000"/>
          <w:sz w:val="28"/>
          <w:szCs w:val="28"/>
        </w:rPr>
        <w:t>4</w:t>
      </w:r>
      <w:r w:rsidR="000B53DF">
        <w:rPr>
          <w:rFonts w:ascii="Arial" w:hAnsi="Arial" w:cs="Arial"/>
          <w:color w:val="000000"/>
          <w:sz w:val="28"/>
          <w:szCs w:val="28"/>
        </w:rPr>
        <w:t>64</w:t>
      </w:r>
      <w:r w:rsidR="00581211" w:rsidRPr="00546239">
        <w:rPr>
          <w:rFonts w:ascii="Arial" w:hAnsi="Arial" w:cs="Arial"/>
          <w:color w:val="000000"/>
          <w:sz w:val="28"/>
          <w:szCs w:val="28"/>
        </w:rPr>
        <w:t xml:space="preserve"> million by end-</w:t>
      </w:r>
      <w:r w:rsidRPr="00546239">
        <w:rPr>
          <w:rFonts w:ascii="Arial" w:hAnsi="Arial" w:cs="Arial"/>
          <w:color w:val="000000"/>
          <w:sz w:val="28"/>
          <w:szCs w:val="28"/>
        </w:rPr>
        <w:t xml:space="preserve">2014, </w:t>
      </w:r>
      <w:r w:rsidR="00581211" w:rsidRPr="00546239">
        <w:rPr>
          <w:rFonts w:ascii="Arial" w:hAnsi="Arial" w:cs="Arial"/>
          <w:color w:val="000000"/>
          <w:sz w:val="28"/>
          <w:szCs w:val="28"/>
        </w:rPr>
        <w:lastRenderedPageBreak/>
        <w:t>equivalent to</w:t>
      </w:r>
      <w:r w:rsidRPr="00546239">
        <w:rPr>
          <w:rFonts w:ascii="Arial" w:hAnsi="Arial" w:cs="Arial"/>
          <w:color w:val="000000"/>
          <w:sz w:val="28"/>
          <w:szCs w:val="28"/>
        </w:rPr>
        <w:t xml:space="preserve"> around 4</w:t>
      </w:r>
      <w:r w:rsidR="00F55EC1">
        <w:rPr>
          <w:rFonts w:ascii="Arial" w:hAnsi="Arial" w:cs="Arial"/>
          <w:color w:val="000000"/>
          <w:sz w:val="28"/>
          <w:szCs w:val="28"/>
        </w:rPr>
        <w:t>.1</w:t>
      </w:r>
      <w:r w:rsidRPr="00546239">
        <w:rPr>
          <w:rFonts w:ascii="Arial" w:hAnsi="Arial" w:cs="Arial"/>
          <w:color w:val="000000"/>
          <w:sz w:val="28"/>
          <w:szCs w:val="28"/>
        </w:rPr>
        <w:t xml:space="preserve"> months of import cover</w:t>
      </w:r>
      <w:r w:rsidR="00581211" w:rsidRPr="00546239">
        <w:rPr>
          <w:rFonts w:ascii="Arial" w:hAnsi="Arial" w:cs="Arial"/>
          <w:color w:val="000000"/>
          <w:sz w:val="28"/>
          <w:szCs w:val="28"/>
        </w:rPr>
        <w:t>age</w:t>
      </w:r>
      <w:r w:rsidR="00AE1717" w:rsidRPr="00546239">
        <w:rPr>
          <w:rFonts w:ascii="Arial" w:hAnsi="Arial" w:cs="Arial"/>
          <w:color w:val="000000"/>
          <w:sz w:val="28"/>
          <w:szCs w:val="28"/>
        </w:rPr>
        <w:t xml:space="preserve">. </w:t>
      </w:r>
      <w:r w:rsidRPr="00546239">
        <w:rPr>
          <w:rFonts w:ascii="Arial" w:hAnsi="Arial" w:cs="Arial"/>
          <w:color w:val="000000"/>
          <w:sz w:val="28"/>
          <w:szCs w:val="28"/>
        </w:rPr>
        <w:t xml:space="preserve">This is an increase from US$425 million or 3.7 months of import in 2013 and </w:t>
      </w:r>
      <w:r w:rsidR="00E2318C">
        <w:rPr>
          <w:rFonts w:ascii="Arial" w:hAnsi="Arial" w:cs="Arial"/>
          <w:color w:val="000000"/>
          <w:sz w:val="28"/>
          <w:szCs w:val="28"/>
        </w:rPr>
        <w:t xml:space="preserve">it </w:t>
      </w:r>
      <w:r w:rsidRPr="00546239">
        <w:rPr>
          <w:rFonts w:ascii="Arial" w:hAnsi="Arial" w:cs="Arial"/>
          <w:color w:val="000000"/>
          <w:sz w:val="28"/>
          <w:szCs w:val="28"/>
        </w:rPr>
        <w:t>disp</w:t>
      </w:r>
      <w:r w:rsidR="00A224E1">
        <w:rPr>
          <w:rFonts w:ascii="Arial" w:hAnsi="Arial" w:cs="Arial"/>
          <w:color w:val="000000"/>
          <w:sz w:val="28"/>
          <w:szCs w:val="28"/>
        </w:rPr>
        <w:t>lays the continued commitment of</w:t>
      </w:r>
      <w:r w:rsidRPr="00546239">
        <w:rPr>
          <w:rFonts w:ascii="Arial" w:hAnsi="Arial" w:cs="Arial"/>
          <w:color w:val="000000"/>
          <w:sz w:val="28"/>
          <w:szCs w:val="28"/>
        </w:rPr>
        <w:t xml:space="preserve"> the</w:t>
      </w:r>
      <w:r w:rsidR="00581211" w:rsidRPr="00546239">
        <w:rPr>
          <w:rFonts w:ascii="Arial" w:hAnsi="Arial" w:cs="Arial"/>
          <w:color w:val="000000"/>
          <w:sz w:val="28"/>
          <w:szCs w:val="28"/>
        </w:rPr>
        <w:t xml:space="preserve"> </w:t>
      </w:r>
      <w:r w:rsidR="0063219F" w:rsidRPr="00546239">
        <w:rPr>
          <w:rFonts w:ascii="Arial" w:hAnsi="Arial" w:cs="Arial"/>
          <w:color w:val="000000"/>
          <w:sz w:val="28"/>
          <w:szCs w:val="28"/>
        </w:rPr>
        <w:t xml:space="preserve">Central </w:t>
      </w:r>
      <w:r w:rsidR="00581211" w:rsidRPr="00546239">
        <w:rPr>
          <w:rFonts w:ascii="Arial" w:hAnsi="Arial" w:cs="Arial"/>
          <w:color w:val="000000"/>
          <w:sz w:val="28"/>
          <w:szCs w:val="28"/>
        </w:rPr>
        <w:t>Bank</w:t>
      </w:r>
      <w:r w:rsidRPr="00546239">
        <w:rPr>
          <w:rFonts w:ascii="Arial" w:hAnsi="Arial" w:cs="Arial"/>
          <w:color w:val="000000"/>
          <w:sz w:val="28"/>
          <w:szCs w:val="28"/>
        </w:rPr>
        <w:t xml:space="preserve"> to </w:t>
      </w:r>
      <w:r w:rsidR="00581211" w:rsidRPr="00546239">
        <w:rPr>
          <w:rFonts w:ascii="Arial" w:hAnsi="Arial" w:cs="Arial"/>
          <w:color w:val="000000"/>
          <w:sz w:val="28"/>
          <w:szCs w:val="28"/>
        </w:rPr>
        <w:t xml:space="preserve">build up </w:t>
      </w:r>
      <w:r w:rsidRPr="00546239">
        <w:rPr>
          <w:rFonts w:ascii="Arial" w:hAnsi="Arial" w:cs="Arial"/>
          <w:color w:val="000000"/>
          <w:sz w:val="28"/>
          <w:szCs w:val="28"/>
        </w:rPr>
        <w:t xml:space="preserve">an adequate </w:t>
      </w:r>
      <w:r w:rsidR="00D96BC2">
        <w:rPr>
          <w:rFonts w:ascii="Arial" w:hAnsi="Arial" w:cs="Arial"/>
          <w:color w:val="000000"/>
          <w:sz w:val="28"/>
          <w:szCs w:val="28"/>
        </w:rPr>
        <w:t xml:space="preserve">reserve </w:t>
      </w:r>
      <w:r w:rsidRPr="00546239">
        <w:rPr>
          <w:rFonts w:ascii="Arial" w:hAnsi="Arial" w:cs="Arial"/>
          <w:color w:val="000000"/>
          <w:sz w:val="28"/>
          <w:szCs w:val="28"/>
        </w:rPr>
        <w:t>buffer</w:t>
      </w:r>
      <w:r w:rsidR="00E2318C">
        <w:rPr>
          <w:rFonts w:ascii="Arial" w:hAnsi="Arial" w:cs="Arial"/>
          <w:color w:val="000000"/>
          <w:sz w:val="28"/>
          <w:szCs w:val="28"/>
        </w:rPr>
        <w:t>,</w:t>
      </w:r>
      <w:r w:rsidRPr="00546239">
        <w:rPr>
          <w:rFonts w:ascii="Arial" w:hAnsi="Arial" w:cs="Arial"/>
          <w:color w:val="000000"/>
          <w:sz w:val="28"/>
          <w:szCs w:val="28"/>
        </w:rPr>
        <w:t xml:space="preserve"> </w:t>
      </w:r>
      <w:r w:rsidR="00581211" w:rsidRPr="00546239">
        <w:rPr>
          <w:rFonts w:ascii="Arial" w:hAnsi="Arial" w:cs="Arial"/>
          <w:color w:val="000000"/>
          <w:sz w:val="28"/>
          <w:szCs w:val="28"/>
        </w:rPr>
        <w:t xml:space="preserve">which is </w:t>
      </w:r>
      <w:r w:rsidR="006148A5">
        <w:rPr>
          <w:rFonts w:ascii="Arial" w:hAnsi="Arial" w:cs="Arial"/>
          <w:color w:val="000000"/>
          <w:sz w:val="28"/>
          <w:szCs w:val="28"/>
        </w:rPr>
        <w:t xml:space="preserve">crucial </w:t>
      </w:r>
      <w:r w:rsidR="00581211" w:rsidRPr="00546239">
        <w:rPr>
          <w:rFonts w:ascii="Arial" w:hAnsi="Arial" w:cs="Arial"/>
          <w:color w:val="000000"/>
          <w:sz w:val="28"/>
          <w:szCs w:val="28"/>
        </w:rPr>
        <w:t>to cushion</w:t>
      </w:r>
      <w:r w:rsidR="006148A5">
        <w:rPr>
          <w:rFonts w:ascii="Arial" w:hAnsi="Arial" w:cs="Arial"/>
          <w:color w:val="000000"/>
          <w:sz w:val="28"/>
          <w:szCs w:val="28"/>
        </w:rPr>
        <w:t>ing Seychelles</w:t>
      </w:r>
      <w:r w:rsidR="00581211" w:rsidRPr="00546239">
        <w:rPr>
          <w:rFonts w:ascii="Arial" w:hAnsi="Arial" w:cs="Arial"/>
          <w:color w:val="000000"/>
          <w:sz w:val="28"/>
          <w:szCs w:val="28"/>
        </w:rPr>
        <w:t xml:space="preserve"> </w:t>
      </w:r>
      <w:r w:rsidRPr="00546239">
        <w:rPr>
          <w:rFonts w:ascii="Arial" w:hAnsi="Arial" w:cs="Arial"/>
          <w:color w:val="000000"/>
          <w:sz w:val="28"/>
          <w:szCs w:val="28"/>
        </w:rPr>
        <w:t xml:space="preserve">against </w:t>
      </w:r>
      <w:r w:rsidR="00E2318C">
        <w:rPr>
          <w:rFonts w:ascii="Arial" w:hAnsi="Arial" w:cs="Arial"/>
          <w:color w:val="000000"/>
          <w:sz w:val="28"/>
          <w:szCs w:val="28"/>
        </w:rPr>
        <w:t xml:space="preserve">future </w:t>
      </w:r>
      <w:r w:rsidRPr="00546239">
        <w:rPr>
          <w:rFonts w:ascii="Arial" w:hAnsi="Arial" w:cs="Arial"/>
          <w:color w:val="000000"/>
          <w:sz w:val="28"/>
          <w:szCs w:val="28"/>
        </w:rPr>
        <w:t>external shocks</w:t>
      </w:r>
      <w:r w:rsidR="00E2318C">
        <w:rPr>
          <w:rFonts w:ascii="Arial" w:hAnsi="Arial" w:cs="Arial"/>
          <w:color w:val="000000"/>
          <w:sz w:val="28"/>
          <w:szCs w:val="28"/>
        </w:rPr>
        <w:t xml:space="preserve"> and </w:t>
      </w:r>
      <w:r w:rsidR="00C06D65" w:rsidRPr="00546239">
        <w:rPr>
          <w:rFonts w:ascii="Arial" w:hAnsi="Arial" w:cs="Arial"/>
          <w:color w:val="000000"/>
          <w:sz w:val="28"/>
          <w:szCs w:val="28"/>
        </w:rPr>
        <w:t>t</w:t>
      </w:r>
      <w:r w:rsidR="00104C0F" w:rsidRPr="00546239">
        <w:rPr>
          <w:rFonts w:ascii="Arial" w:hAnsi="Arial" w:cs="Arial"/>
          <w:color w:val="000000"/>
          <w:sz w:val="28"/>
          <w:szCs w:val="28"/>
        </w:rPr>
        <w:t>o</w:t>
      </w:r>
      <w:r w:rsidR="00D96BC2">
        <w:rPr>
          <w:rFonts w:ascii="Arial" w:hAnsi="Arial" w:cs="Arial"/>
          <w:color w:val="000000"/>
          <w:sz w:val="28"/>
          <w:szCs w:val="28"/>
        </w:rPr>
        <w:t xml:space="preserve"> allow us </w:t>
      </w:r>
      <w:r w:rsidR="00A224E1">
        <w:rPr>
          <w:rFonts w:ascii="Arial" w:hAnsi="Arial" w:cs="Arial"/>
          <w:color w:val="000000"/>
          <w:sz w:val="28"/>
          <w:szCs w:val="28"/>
        </w:rPr>
        <w:t xml:space="preserve">to </w:t>
      </w:r>
      <w:r w:rsidR="00C06D65" w:rsidRPr="00546239">
        <w:rPr>
          <w:rFonts w:ascii="Arial" w:hAnsi="Arial" w:cs="Arial"/>
          <w:color w:val="000000"/>
          <w:sz w:val="28"/>
          <w:szCs w:val="28"/>
        </w:rPr>
        <w:t>meet</w:t>
      </w:r>
      <w:r w:rsidR="00104C0F" w:rsidRPr="00546239">
        <w:rPr>
          <w:rFonts w:ascii="Arial" w:hAnsi="Arial" w:cs="Arial"/>
          <w:color w:val="000000"/>
          <w:sz w:val="28"/>
          <w:szCs w:val="28"/>
        </w:rPr>
        <w:t xml:space="preserve"> </w:t>
      </w:r>
      <w:r w:rsidR="0054340D">
        <w:rPr>
          <w:rFonts w:ascii="Arial" w:hAnsi="Arial" w:cs="Arial"/>
          <w:color w:val="000000"/>
          <w:sz w:val="28"/>
          <w:szCs w:val="28"/>
        </w:rPr>
        <w:t>our</w:t>
      </w:r>
      <w:r w:rsidR="00E2318C">
        <w:rPr>
          <w:rFonts w:ascii="Arial" w:hAnsi="Arial" w:cs="Arial"/>
          <w:color w:val="000000"/>
          <w:sz w:val="28"/>
          <w:szCs w:val="28"/>
        </w:rPr>
        <w:t xml:space="preserve"> </w:t>
      </w:r>
      <w:r w:rsidR="00C06D65" w:rsidRPr="00546239">
        <w:rPr>
          <w:rFonts w:ascii="Arial" w:hAnsi="Arial" w:cs="Arial"/>
          <w:color w:val="000000"/>
          <w:sz w:val="28"/>
          <w:szCs w:val="28"/>
        </w:rPr>
        <w:t>external</w:t>
      </w:r>
      <w:r w:rsidRPr="00546239">
        <w:rPr>
          <w:rFonts w:ascii="Arial" w:hAnsi="Arial" w:cs="Arial"/>
          <w:color w:val="000000"/>
          <w:sz w:val="28"/>
          <w:szCs w:val="28"/>
        </w:rPr>
        <w:t xml:space="preserve"> debt service </w:t>
      </w:r>
      <w:r w:rsidR="001F2B1B" w:rsidRPr="00546239">
        <w:rPr>
          <w:rFonts w:ascii="Arial" w:hAnsi="Arial" w:cs="Arial"/>
          <w:color w:val="000000"/>
          <w:sz w:val="28"/>
          <w:szCs w:val="28"/>
        </w:rPr>
        <w:t>obligations.</w:t>
      </w:r>
      <w:r w:rsidR="0092472E">
        <w:rPr>
          <w:rFonts w:ascii="Arial" w:hAnsi="Arial" w:cs="Arial"/>
          <w:color w:val="000000"/>
          <w:sz w:val="28"/>
          <w:szCs w:val="28"/>
        </w:rPr>
        <w:t xml:space="preserve"> </w:t>
      </w:r>
    </w:p>
    <w:p w:rsidR="006148A5" w:rsidRPr="00075CF9" w:rsidRDefault="0092472E" w:rsidP="000C4119">
      <w:pPr>
        <w:spacing w:after="300" w:line="360" w:lineRule="auto"/>
        <w:jc w:val="both"/>
        <w:rPr>
          <w:rFonts w:ascii="Arial" w:hAnsi="Arial" w:cs="Arial"/>
          <w:color w:val="000000"/>
          <w:sz w:val="28"/>
          <w:szCs w:val="28"/>
        </w:rPr>
      </w:pPr>
      <w:r>
        <w:rPr>
          <w:rFonts w:ascii="Arial" w:hAnsi="Arial" w:cs="Arial"/>
          <w:color w:val="000000"/>
          <w:sz w:val="28"/>
          <w:szCs w:val="28"/>
        </w:rPr>
        <w:t xml:space="preserve">To note, </w:t>
      </w:r>
      <w:r w:rsidR="00576DF8">
        <w:rPr>
          <w:rFonts w:ascii="Arial" w:hAnsi="Arial" w:cs="Arial"/>
          <w:color w:val="000000"/>
          <w:sz w:val="28"/>
          <w:szCs w:val="28"/>
        </w:rPr>
        <w:t>since</w:t>
      </w:r>
      <w:r>
        <w:rPr>
          <w:rFonts w:ascii="Arial" w:hAnsi="Arial" w:cs="Arial"/>
          <w:color w:val="000000"/>
          <w:sz w:val="28"/>
          <w:szCs w:val="28"/>
        </w:rPr>
        <w:t xml:space="preserve"> 2008 </w:t>
      </w:r>
      <w:r w:rsidR="00576DF8">
        <w:rPr>
          <w:rFonts w:ascii="Arial" w:hAnsi="Arial" w:cs="Arial"/>
          <w:color w:val="000000"/>
          <w:sz w:val="28"/>
          <w:szCs w:val="28"/>
        </w:rPr>
        <w:t>Seychelles has been</w:t>
      </w:r>
      <w:r>
        <w:rPr>
          <w:rFonts w:ascii="Arial" w:hAnsi="Arial" w:cs="Arial"/>
          <w:color w:val="000000"/>
          <w:sz w:val="28"/>
          <w:szCs w:val="28"/>
        </w:rPr>
        <w:t xml:space="preserve"> paying all its multilateral debt commitments (interest and principal) as well as the interest component of</w:t>
      </w:r>
      <w:r w:rsidR="00576DF8">
        <w:rPr>
          <w:rFonts w:ascii="Arial" w:hAnsi="Arial" w:cs="Arial"/>
          <w:color w:val="000000"/>
          <w:sz w:val="28"/>
          <w:szCs w:val="28"/>
        </w:rPr>
        <w:t xml:space="preserve"> its</w:t>
      </w:r>
      <w:r>
        <w:rPr>
          <w:rFonts w:ascii="Arial" w:hAnsi="Arial" w:cs="Arial"/>
          <w:color w:val="000000"/>
          <w:sz w:val="28"/>
          <w:szCs w:val="28"/>
        </w:rPr>
        <w:t xml:space="preserve"> bilateral debt, including </w:t>
      </w:r>
      <w:r w:rsidR="00576DF8">
        <w:rPr>
          <w:rFonts w:ascii="Arial" w:hAnsi="Arial" w:cs="Arial"/>
          <w:color w:val="000000"/>
          <w:sz w:val="28"/>
          <w:szCs w:val="28"/>
        </w:rPr>
        <w:t xml:space="preserve">to </w:t>
      </w:r>
      <w:r>
        <w:rPr>
          <w:rFonts w:ascii="Arial" w:hAnsi="Arial" w:cs="Arial"/>
          <w:color w:val="000000"/>
          <w:sz w:val="28"/>
          <w:szCs w:val="28"/>
        </w:rPr>
        <w:t xml:space="preserve">Paris Club </w:t>
      </w:r>
      <w:r w:rsidR="00576DF8">
        <w:rPr>
          <w:rFonts w:ascii="Arial" w:hAnsi="Arial" w:cs="Arial"/>
          <w:color w:val="000000"/>
          <w:sz w:val="28"/>
          <w:szCs w:val="28"/>
        </w:rPr>
        <w:t>creditors</w:t>
      </w:r>
      <w:r>
        <w:rPr>
          <w:rFonts w:ascii="Arial" w:hAnsi="Arial" w:cs="Arial"/>
          <w:color w:val="000000"/>
          <w:sz w:val="28"/>
          <w:szCs w:val="28"/>
        </w:rPr>
        <w:t>. Beginning 2014</w:t>
      </w:r>
      <w:r w:rsidR="00576DF8">
        <w:rPr>
          <w:rFonts w:ascii="Arial" w:hAnsi="Arial" w:cs="Arial"/>
          <w:color w:val="000000"/>
          <w:sz w:val="28"/>
          <w:szCs w:val="28"/>
        </w:rPr>
        <w:t>,</w:t>
      </w:r>
      <w:r>
        <w:rPr>
          <w:rFonts w:ascii="Arial" w:hAnsi="Arial" w:cs="Arial"/>
          <w:color w:val="000000"/>
          <w:sz w:val="28"/>
          <w:szCs w:val="28"/>
        </w:rPr>
        <w:t xml:space="preserve"> </w:t>
      </w:r>
      <w:r w:rsidR="008868EF">
        <w:rPr>
          <w:rFonts w:ascii="Arial" w:hAnsi="Arial" w:cs="Arial"/>
          <w:color w:val="000000"/>
          <w:sz w:val="28"/>
          <w:szCs w:val="28"/>
        </w:rPr>
        <w:t>we</w:t>
      </w:r>
      <w:r>
        <w:rPr>
          <w:rFonts w:ascii="Arial" w:hAnsi="Arial" w:cs="Arial"/>
          <w:color w:val="000000"/>
          <w:sz w:val="28"/>
          <w:szCs w:val="28"/>
        </w:rPr>
        <w:t xml:space="preserve"> </w:t>
      </w:r>
      <w:r w:rsidR="008868EF">
        <w:rPr>
          <w:rFonts w:ascii="Arial" w:hAnsi="Arial" w:cs="Arial"/>
          <w:color w:val="000000"/>
          <w:sz w:val="28"/>
          <w:szCs w:val="28"/>
        </w:rPr>
        <w:t>have</w:t>
      </w:r>
      <w:r>
        <w:rPr>
          <w:rFonts w:ascii="Arial" w:hAnsi="Arial" w:cs="Arial"/>
          <w:color w:val="000000"/>
          <w:sz w:val="28"/>
          <w:szCs w:val="28"/>
        </w:rPr>
        <w:t xml:space="preserve"> been paying </w:t>
      </w:r>
      <w:r w:rsidR="0060667C">
        <w:rPr>
          <w:rFonts w:ascii="Arial" w:hAnsi="Arial" w:cs="Arial"/>
          <w:color w:val="000000"/>
          <w:sz w:val="28"/>
          <w:szCs w:val="28"/>
        </w:rPr>
        <w:t>our</w:t>
      </w:r>
      <w:r w:rsidR="00576DF8">
        <w:rPr>
          <w:rFonts w:ascii="Arial" w:hAnsi="Arial" w:cs="Arial"/>
          <w:color w:val="000000"/>
          <w:sz w:val="28"/>
          <w:szCs w:val="28"/>
        </w:rPr>
        <w:t xml:space="preserve"> debt </w:t>
      </w:r>
      <w:r>
        <w:rPr>
          <w:rFonts w:ascii="Arial" w:hAnsi="Arial" w:cs="Arial"/>
          <w:color w:val="000000"/>
          <w:sz w:val="28"/>
          <w:szCs w:val="28"/>
        </w:rPr>
        <w:t>full</w:t>
      </w:r>
      <w:r w:rsidR="00576DF8">
        <w:rPr>
          <w:rFonts w:ascii="Arial" w:hAnsi="Arial" w:cs="Arial"/>
          <w:color w:val="000000"/>
          <w:sz w:val="28"/>
          <w:szCs w:val="28"/>
        </w:rPr>
        <w:t>y</w:t>
      </w:r>
      <w:r>
        <w:rPr>
          <w:rFonts w:ascii="Arial" w:hAnsi="Arial" w:cs="Arial"/>
          <w:color w:val="000000"/>
          <w:sz w:val="28"/>
          <w:szCs w:val="28"/>
        </w:rPr>
        <w:t xml:space="preserve"> i.e</w:t>
      </w:r>
      <w:r w:rsidR="0060667C">
        <w:rPr>
          <w:rFonts w:ascii="Arial" w:hAnsi="Arial" w:cs="Arial"/>
          <w:color w:val="000000"/>
          <w:sz w:val="28"/>
          <w:szCs w:val="28"/>
        </w:rPr>
        <w:t>.</w:t>
      </w:r>
      <w:r>
        <w:rPr>
          <w:rFonts w:ascii="Arial" w:hAnsi="Arial" w:cs="Arial"/>
          <w:color w:val="000000"/>
          <w:sz w:val="28"/>
          <w:szCs w:val="28"/>
        </w:rPr>
        <w:t xml:space="preserve"> both interest and principal</w:t>
      </w:r>
      <w:r w:rsidR="00576DF8">
        <w:rPr>
          <w:rFonts w:ascii="Arial" w:hAnsi="Arial" w:cs="Arial"/>
          <w:color w:val="000000"/>
          <w:sz w:val="28"/>
          <w:szCs w:val="28"/>
        </w:rPr>
        <w:t>,</w:t>
      </w:r>
      <w:r>
        <w:rPr>
          <w:rFonts w:ascii="Arial" w:hAnsi="Arial" w:cs="Arial"/>
          <w:color w:val="000000"/>
          <w:sz w:val="28"/>
          <w:szCs w:val="28"/>
        </w:rPr>
        <w:t xml:space="preserve"> to ALL creditors</w:t>
      </w:r>
      <w:r w:rsidR="008868EF">
        <w:rPr>
          <w:rFonts w:ascii="Arial" w:hAnsi="Arial" w:cs="Arial"/>
          <w:color w:val="000000"/>
          <w:sz w:val="28"/>
          <w:szCs w:val="28"/>
        </w:rPr>
        <w:t xml:space="preserve">, meaning that we are up </w:t>
      </w:r>
      <w:r>
        <w:rPr>
          <w:rFonts w:ascii="Arial" w:hAnsi="Arial" w:cs="Arial"/>
          <w:color w:val="000000"/>
          <w:sz w:val="28"/>
          <w:szCs w:val="28"/>
        </w:rPr>
        <w:t xml:space="preserve">to date with our debt obligations. </w:t>
      </w:r>
    </w:p>
    <w:p w:rsidR="0036190B" w:rsidRPr="00546239" w:rsidRDefault="0036190B" w:rsidP="00C6450F">
      <w:pPr>
        <w:numPr>
          <w:ilvl w:val="0"/>
          <w:numId w:val="21"/>
        </w:numPr>
        <w:spacing w:after="0" w:line="360" w:lineRule="auto"/>
        <w:jc w:val="both"/>
        <w:rPr>
          <w:rFonts w:ascii="Arial" w:hAnsi="Arial" w:cs="Arial"/>
          <w:b/>
          <w:color w:val="000000"/>
          <w:sz w:val="28"/>
          <w:szCs w:val="28"/>
        </w:rPr>
      </w:pPr>
      <w:r w:rsidRPr="00546239">
        <w:rPr>
          <w:rFonts w:ascii="Arial" w:hAnsi="Arial" w:cs="Arial"/>
          <w:b/>
          <w:color w:val="000000"/>
          <w:sz w:val="28"/>
          <w:szCs w:val="28"/>
        </w:rPr>
        <w:t>Budgetary Performance in 2014</w:t>
      </w:r>
    </w:p>
    <w:p w:rsidR="00AE1717" w:rsidRPr="00075CF9" w:rsidRDefault="00552A9F"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r w:rsidRPr="00546239">
        <w:rPr>
          <w:rFonts w:ascii="Arial" w:eastAsia="Times New Roman" w:hAnsi="Arial" w:cs="Arial"/>
          <w:kern w:val="0"/>
          <w:sz w:val="28"/>
          <w:szCs w:val="28"/>
          <w:lang w:eastAsia="en-US"/>
        </w:rPr>
        <w:t xml:space="preserve">The primary </w:t>
      </w:r>
      <w:r w:rsidR="00793E6B">
        <w:rPr>
          <w:rFonts w:ascii="Arial" w:eastAsia="Times New Roman" w:hAnsi="Arial" w:cs="Arial"/>
          <w:kern w:val="0"/>
          <w:sz w:val="28"/>
          <w:szCs w:val="28"/>
          <w:lang w:eastAsia="en-US"/>
        </w:rPr>
        <w:t xml:space="preserve">fiscal </w:t>
      </w:r>
      <w:r w:rsidR="00261701" w:rsidRPr="00546239">
        <w:rPr>
          <w:rFonts w:ascii="Arial" w:eastAsia="Times New Roman" w:hAnsi="Arial" w:cs="Arial"/>
          <w:kern w:val="0"/>
          <w:sz w:val="28"/>
          <w:szCs w:val="28"/>
          <w:lang w:eastAsia="en-US"/>
        </w:rPr>
        <w:t xml:space="preserve">balance </w:t>
      </w:r>
      <w:r w:rsidRPr="00546239">
        <w:rPr>
          <w:rFonts w:ascii="Arial" w:eastAsia="Times New Roman" w:hAnsi="Arial" w:cs="Arial"/>
          <w:kern w:val="0"/>
          <w:sz w:val="28"/>
          <w:szCs w:val="28"/>
          <w:lang w:eastAsia="en-US"/>
        </w:rPr>
        <w:t xml:space="preserve">for 2014 has been revised to </w:t>
      </w:r>
      <w:r w:rsidR="00C457EF">
        <w:rPr>
          <w:rFonts w:ascii="Arial" w:eastAsia="Times New Roman" w:hAnsi="Arial" w:cs="Arial"/>
          <w:kern w:val="0"/>
          <w:sz w:val="28"/>
          <w:szCs w:val="28"/>
          <w:lang w:eastAsia="en-US"/>
        </w:rPr>
        <w:t>SR800</w:t>
      </w:r>
      <w:r w:rsidR="00835311">
        <w:rPr>
          <w:rFonts w:ascii="Arial" w:eastAsia="Times New Roman" w:hAnsi="Arial" w:cs="Arial"/>
          <w:kern w:val="0"/>
          <w:sz w:val="28"/>
          <w:szCs w:val="28"/>
          <w:lang w:eastAsia="en-US"/>
        </w:rPr>
        <w:t xml:space="preserve"> </w:t>
      </w:r>
      <w:r w:rsidR="00C457EF">
        <w:rPr>
          <w:rFonts w:ascii="Arial" w:eastAsia="Times New Roman" w:hAnsi="Arial" w:cs="Arial"/>
          <w:kern w:val="0"/>
          <w:sz w:val="28"/>
          <w:szCs w:val="28"/>
          <w:lang w:eastAsia="en-US"/>
        </w:rPr>
        <w:t xml:space="preserve">million </w:t>
      </w:r>
      <w:r w:rsidR="00835311">
        <w:rPr>
          <w:rFonts w:ascii="Arial" w:eastAsia="Times New Roman" w:hAnsi="Arial" w:cs="Arial"/>
          <w:kern w:val="0"/>
          <w:sz w:val="28"/>
          <w:szCs w:val="28"/>
          <w:lang w:eastAsia="en-US"/>
        </w:rPr>
        <w:t xml:space="preserve">or </w:t>
      </w:r>
      <w:r w:rsidRPr="00546239">
        <w:rPr>
          <w:rFonts w:ascii="Arial" w:eastAsia="Times New Roman" w:hAnsi="Arial" w:cs="Arial"/>
          <w:kern w:val="0"/>
          <w:sz w:val="28"/>
          <w:szCs w:val="28"/>
          <w:lang w:eastAsia="en-US"/>
        </w:rPr>
        <w:t>4.4 percent of GDP com</w:t>
      </w:r>
      <w:r w:rsidR="00793E6B">
        <w:rPr>
          <w:rFonts w:ascii="Arial" w:eastAsia="Times New Roman" w:hAnsi="Arial" w:cs="Arial"/>
          <w:kern w:val="0"/>
          <w:sz w:val="28"/>
          <w:szCs w:val="28"/>
          <w:lang w:eastAsia="en-US"/>
        </w:rPr>
        <w:t>pared to the budgeted</w:t>
      </w:r>
      <w:r w:rsidRPr="00546239">
        <w:rPr>
          <w:rFonts w:ascii="Arial" w:eastAsia="Times New Roman" w:hAnsi="Arial" w:cs="Arial"/>
          <w:kern w:val="0"/>
          <w:sz w:val="28"/>
          <w:szCs w:val="28"/>
          <w:lang w:eastAsia="en-US"/>
        </w:rPr>
        <w:t xml:space="preserve"> 3.7 percent. This </w:t>
      </w:r>
      <w:r w:rsidR="00F44F1E">
        <w:rPr>
          <w:rFonts w:ascii="Arial" w:eastAsia="Times New Roman" w:hAnsi="Arial" w:cs="Arial"/>
          <w:kern w:val="0"/>
          <w:sz w:val="28"/>
          <w:szCs w:val="28"/>
          <w:lang w:eastAsia="en-US"/>
        </w:rPr>
        <w:t xml:space="preserve">more favorable outcome reflected higher than expected </w:t>
      </w:r>
      <w:r w:rsidR="00AB4CA6">
        <w:rPr>
          <w:rFonts w:ascii="Arial" w:eastAsia="Times New Roman" w:hAnsi="Arial" w:cs="Arial"/>
          <w:kern w:val="0"/>
          <w:sz w:val="28"/>
          <w:szCs w:val="28"/>
          <w:lang w:eastAsia="en-US"/>
        </w:rPr>
        <w:t xml:space="preserve">fiscal </w:t>
      </w:r>
      <w:r w:rsidR="00F44F1E">
        <w:rPr>
          <w:rFonts w:ascii="Arial" w:eastAsia="Times New Roman" w:hAnsi="Arial" w:cs="Arial"/>
          <w:kern w:val="0"/>
          <w:sz w:val="28"/>
          <w:szCs w:val="28"/>
          <w:lang w:eastAsia="en-US"/>
        </w:rPr>
        <w:t>revenue</w:t>
      </w:r>
      <w:r w:rsidRPr="00546239">
        <w:rPr>
          <w:rFonts w:ascii="Arial" w:eastAsia="Times New Roman" w:hAnsi="Arial" w:cs="Arial"/>
          <w:kern w:val="0"/>
          <w:sz w:val="28"/>
          <w:szCs w:val="28"/>
          <w:lang w:eastAsia="en-US"/>
        </w:rPr>
        <w:t>.</w:t>
      </w:r>
    </w:p>
    <w:p w:rsidR="002B049A" w:rsidRDefault="006A368A"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r w:rsidRPr="009052FB">
        <w:rPr>
          <w:rFonts w:ascii="Arial" w:eastAsia="Times New Roman" w:hAnsi="Arial" w:cs="Arial"/>
          <w:kern w:val="0"/>
          <w:sz w:val="28"/>
          <w:szCs w:val="28"/>
          <w:lang w:eastAsia="en-US"/>
        </w:rPr>
        <w:t>The r</w:t>
      </w:r>
      <w:r w:rsidR="007E0DAE" w:rsidRPr="009052FB">
        <w:rPr>
          <w:rFonts w:ascii="Arial" w:eastAsia="Times New Roman" w:hAnsi="Arial" w:cs="Arial"/>
          <w:kern w:val="0"/>
          <w:sz w:val="28"/>
          <w:szCs w:val="28"/>
          <w:lang w:eastAsia="en-US"/>
        </w:rPr>
        <w:t>evised project</w:t>
      </w:r>
      <w:r w:rsidRPr="009052FB">
        <w:rPr>
          <w:rFonts w:ascii="Arial" w:eastAsia="Times New Roman" w:hAnsi="Arial" w:cs="Arial"/>
          <w:kern w:val="0"/>
          <w:sz w:val="28"/>
          <w:szCs w:val="28"/>
          <w:lang w:eastAsia="en-US"/>
        </w:rPr>
        <w:t>ion for total revenue</w:t>
      </w:r>
      <w:r w:rsidR="00552A9F" w:rsidRPr="009052FB">
        <w:rPr>
          <w:rFonts w:ascii="Arial" w:eastAsia="Times New Roman" w:hAnsi="Arial" w:cs="Arial"/>
          <w:kern w:val="0"/>
          <w:sz w:val="28"/>
          <w:szCs w:val="28"/>
          <w:lang w:eastAsia="en-US"/>
        </w:rPr>
        <w:t>, excluding grants</w:t>
      </w:r>
      <w:r w:rsidR="000D116A" w:rsidRPr="009052FB">
        <w:rPr>
          <w:rFonts w:ascii="Arial" w:eastAsia="Times New Roman" w:hAnsi="Arial" w:cs="Arial"/>
          <w:kern w:val="0"/>
          <w:sz w:val="28"/>
          <w:szCs w:val="28"/>
          <w:lang w:eastAsia="en-US"/>
        </w:rPr>
        <w:t>,</w:t>
      </w:r>
      <w:r w:rsidR="00614AE6" w:rsidRPr="009052FB">
        <w:rPr>
          <w:rFonts w:ascii="Arial" w:eastAsia="Times New Roman" w:hAnsi="Arial" w:cs="Arial"/>
          <w:kern w:val="0"/>
          <w:sz w:val="28"/>
          <w:szCs w:val="28"/>
          <w:lang w:eastAsia="en-US"/>
        </w:rPr>
        <w:t xml:space="preserve"> is SR5.9</w:t>
      </w:r>
      <w:r w:rsidR="00B27F16">
        <w:rPr>
          <w:rFonts w:ascii="Arial" w:eastAsia="Times New Roman" w:hAnsi="Arial" w:cs="Arial"/>
          <w:kern w:val="0"/>
          <w:sz w:val="28"/>
          <w:szCs w:val="28"/>
          <w:lang w:eastAsia="en-US"/>
        </w:rPr>
        <w:t xml:space="preserve"> billion. This is </w:t>
      </w:r>
      <w:r w:rsidR="00354A31">
        <w:rPr>
          <w:rFonts w:ascii="Arial" w:eastAsia="Times New Roman" w:hAnsi="Arial" w:cs="Arial"/>
          <w:kern w:val="0"/>
          <w:sz w:val="28"/>
          <w:szCs w:val="28"/>
          <w:lang w:eastAsia="en-US"/>
        </w:rPr>
        <w:t xml:space="preserve">a </w:t>
      </w:r>
      <w:r w:rsidR="009052FB" w:rsidRPr="009052FB">
        <w:rPr>
          <w:rFonts w:ascii="Arial" w:eastAsia="Times New Roman" w:hAnsi="Arial" w:cs="Arial"/>
          <w:kern w:val="0"/>
          <w:sz w:val="28"/>
          <w:szCs w:val="28"/>
          <w:lang w:eastAsia="en-US"/>
        </w:rPr>
        <w:t xml:space="preserve">7.6 </w:t>
      </w:r>
      <w:r w:rsidR="00354A31">
        <w:rPr>
          <w:rFonts w:ascii="Arial" w:eastAsia="Times New Roman" w:hAnsi="Arial" w:cs="Arial"/>
          <w:kern w:val="0"/>
          <w:sz w:val="28"/>
          <w:szCs w:val="28"/>
          <w:lang w:eastAsia="en-US"/>
        </w:rPr>
        <w:t>per</w:t>
      </w:r>
      <w:r w:rsidR="007E0DAE" w:rsidRPr="009052FB">
        <w:rPr>
          <w:rFonts w:ascii="Arial" w:eastAsia="Times New Roman" w:hAnsi="Arial" w:cs="Arial"/>
          <w:kern w:val="0"/>
          <w:sz w:val="28"/>
          <w:szCs w:val="28"/>
          <w:lang w:eastAsia="en-US"/>
        </w:rPr>
        <w:t>cent</w:t>
      </w:r>
      <w:r w:rsidR="00B27F16">
        <w:rPr>
          <w:rFonts w:ascii="Arial" w:eastAsia="Times New Roman" w:hAnsi="Arial" w:cs="Arial"/>
          <w:kern w:val="0"/>
          <w:sz w:val="28"/>
          <w:szCs w:val="28"/>
          <w:lang w:eastAsia="en-US"/>
        </w:rPr>
        <w:t xml:space="preserve"> increase compared to </w:t>
      </w:r>
      <w:r w:rsidR="00247940" w:rsidRPr="009052FB">
        <w:rPr>
          <w:rFonts w:ascii="Arial" w:eastAsia="Times New Roman" w:hAnsi="Arial" w:cs="Arial"/>
          <w:kern w:val="0"/>
          <w:sz w:val="28"/>
          <w:szCs w:val="28"/>
          <w:lang w:eastAsia="en-US"/>
        </w:rPr>
        <w:t>2013. We expect</w:t>
      </w:r>
      <w:r w:rsidR="00684BEF">
        <w:rPr>
          <w:rFonts w:ascii="Arial" w:eastAsia="Times New Roman" w:hAnsi="Arial" w:cs="Arial"/>
          <w:kern w:val="0"/>
          <w:sz w:val="28"/>
          <w:szCs w:val="28"/>
          <w:lang w:eastAsia="en-US"/>
        </w:rPr>
        <w:t xml:space="preserve"> to collect</w:t>
      </w:r>
      <w:r w:rsidR="00354A31">
        <w:rPr>
          <w:rFonts w:ascii="Arial" w:eastAsia="Times New Roman" w:hAnsi="Arial" w:cs="Arial"/>
          <w:kern w:val="0"/>
          <w:sz w:val="28"/>
          <w:szCs w:val="28"/>
          <w:lang w:eastAsia="en-US"/>
        </w:rPr>
        <w:t xml:space="preserve"> </w:t>
      </w:r>
      <w:r w:rsidR="0083145D" w:rsidRPr="009052FB">
        <w:rPr>
          <w:rFonts w:ascii="Arial" w:eastAsia="Times New Roman" w:hAnsi="Arial" w:cs="Arial"/>
          <w:kern w:val="0"/>
          <w:sz w:val="28"/>
          <w:szCs w:val="28"/>
          <w:lang w:eastAsia="en-US"/>
        </w:rPr>
        <w:t>R5.2</w:t>
      </w:r>
      <w:r w:rsidR="008473BB">
        <w:rPr>
          <w:rFonts w:ascii="Arial" w:eastAsia="Times New Roman" w:hAnsi="Arial" w:cs="Arial"/>
          <w:kern w:val="0"/>
          <w:sz w:val="28"/>
          <w:szCs w:val="28"/>
          <w:lang w:eastAsia="en-US"/>
        </w:rPr>
        <w:t xml:space="preserve"> billion </w:t>
      </w:r>
      <w:r w:rsidR="003352A0">
        <w:rPr>
          <w:rFonts w:ascii="Arial" w:eastAsia="Times New Roman" w:hAnsi="Arial" w:cs="Arial"/>
          <w:kern w:val="0"/>
          <w:sz w:val="28"/>
          <w:szCs w:val="28"/>
          <w:lang w:eastAsia="en-US"/>
        </w:rPr>
        <w:t xml:space="preserve">in </w:t>
      </w:r>
      <w:r w:rsidR="008473BB">
        <w:rPr>
          <w:rFonts w:ascii="Arial" w:eastAsia="Times New Roman" w:hAnsi="Arial" w:cs="Arial"/>
          <w:kern w:val="0"/>
          <w:sz w:val="28"/>
          <w:szCs w:val="28"/>
          <w:lang w:eastAsia="en-US"/>
        </w:rPr>
        <w:t>taxes,</w:t>
      </w:r>
      <w:r w:rsidR="00552A9F" w:rsidRPr="009052FB">
        <w:rPr>
          <w:rFonts w:ascii="Arial" w:eastAsia="Times New Roman" w:hAnsi="Arial" w:cs="Arial"/>
          <w:kern w:val="0"/>
          <w:sz w:val="28"/>
          <w:szCs w:val="28"/>
          <w:lang w:eastAsia="en-US"/>
        </w:rPr>
        <w:t xml:space="preserve"> </w:t>
      </w:r>
      <w:r w:rsidR="00354A31">
        <w:rPr>
          <w:rFonts w:ascii="Arial" w:eastAsia="Times New Roman" w:hAnsi="Arial" w:cs="Arial"/>
          <w:kern w:val="0"/>
          <w:sz w:val="28"/>
          <w:szCs w:val="28"/>
          <w:lang w:eastAsia="en-US"/>
        </w:rPr>
        <w:t xml:space="preserve">mainly due to </w:t>
      </w:r>
      <w:r w:rsidR="008473BB">
        <w:rPr>
          <w:rFonts w:ascii="Arial" w:eastAsia="Times New Roman" w:hAnsi="Arial" w:cs="Arial"/>
          <w:kern w:val="0"/>
          <w:sz w:val="28"/>
          <w:szCs w:val="28"/>
          <w:lang w:eastAsia="en-US"/>
        </w:rPr>
        <w:t xml:space="preserve">stronger than forecasted </w:t>
      </w:r>
      <w:r w:rsidR="00552A9F" w:rsidRPr="009052FB">
        <w:rPr>
          <w:rFonts w:ascii="Arial" w:eastAsia="Times New Roman" w:hAnsi="Arial" w:cs="Arial"/>
          <w:kern w:val="0"/>
          <w:sz w:val="28"/>
          <w:szCs w:val="28"/>
          <w:lang w:eastAsia="en-US"/>
        </w:rPr>
        <w:t xml:space="preserve">VAT and trades tax </w:t>
      </w:r>
      <w:r w:rsidR="008473BB">
        <w:rPr>
          <w:rFonts w:ascii="Arial" w:eastAsia="Times New Roman" w:hAnsi="Arial" w:cs="Arial"/>
          <w:kern w:val="0"/>
          <w:sz w:val="28"/>
          <w:szCs w:val="28"/>
          <w:lang w:eastAsia="en-US"/>
        </w:rPr>
        <w:t xml:space="preserve">revenues, </w:t>
      </w:r>
      <w:r w:rsidR="00B27F16">
        <w:rPr>
          <w:rFonts w:ascii="Arial" w:eastAsia="Times New Roman" w:hAnsi="Arial" w:cs="Arial"/>
          <w:kern w:val="0"/>
          <w:sz w:val="28"/>
          <w:szCs w:val="28"/>
          <w:lang w:eastAsia="en-US"/>
        </w:rPr>
        <w:t xml:space="preserve">which </w:t>
      </w:r>
      <w:r w:rsidR="00247940" w:rsidRPr="009052FB">
        <w:rPr>
          <w:rFonts w:ascii="Arial" w:eastAsia="Times New Roman" w:hAnsi="Arial" w:cs="Arial"/>
          <w:kern w:val="0"/>
          <w:sz w:val="28"/>
          <w:szCs w:val="28"/>
          <w:lang w:eastAsia="en-US"/>
        </w:rPr>
        <w:t>combined</w:t>
      </w:r>
      <w:r w:rsidR="00B27F16">
        <w:rPr>
          <w:rFonts w:ascii="Arial" w:eastAsia="Times New Roman" w:hAnsi="Arial" w:cs="Arial"/>
          <w:kern w:val="0"/>
          <w:sz w:val="28"/>
          <w:szCs w:val="28"/>
          <w:lang w:eastAsia="en-US"/>
        </w:rPr>
        <w:t>,</w:t>
      </w:r>
      <w:r w:rsidR="00247940" w:rsidRPr="009052FB">
        <w:rPr>
          <w:rFonts w:ascii="Arial" w:eastAsia="Times New Roman" w:hAnsi="Arial" w:cs="Arial"/>
          <w:kern w:val="0"/>
          <w:sz w:val="28"/>
          <w:szCs w:val="28"/>
          <w:lang w:eastAsia="en-US"/>
        </w:rPr>
        <w:t xml:space="preserve"> </w:t>
      </w:r>
      <w:r w:rsidR="00854F07">
        <w:rPr>
          <w:rFonts w:ascii="Arial" w:eastAsia="Times New Roman" w:hAnsi="Arial" w:cs="Arial"/>
          <w:kern w:val="0"/>
          <w:sz w:val="28"/>
          <w:szCs w:val="28"/>
          <w:lang w:eastAsia="en-US"/>
        </w:rPr>
        <w:t xml:space="preserve">are projected to be </w:t>
      </w:r>
      <w:r w:rsidR="00B27F16">
        <w:rPr>
          <w:rFonts w:ascii="Arial" w:eastAsia="Times New Roman" w:hAnsi="Arial" w:cs="Arial"/>
          <w:kern w:val="0"/>
          <w:sz w:val="28"/>
          <w:szCs w:val="28"/>
          <w:lang w:eastAsia="en-US"/>
        </w:rPr>
        <w:t>about</w:t>
      </w:r>
      <w:r w:rsidR="00552A9F" w:rsidRPr="009052FB">
        <w:rPr>
          <w:rFonts w:ascii="Arial" w:eastAsia="Times New Roman" w:hAnsi="Arial" w:cs="Arial"/>
          <w:kern w:val="0"/>
          <w:sz w:val="28"/>
          <w:szCs w:val="28"/>
          <w:lang w:eastAsia="en-US"/>
        </w:rPr>
        <w:t xml:space="preserve"> 35</w:t>
      </w:r>
      <w:r w:rsidR="00247940" w:rsidRPr="009052FB">
        <w:rPr>
          <w:rFonts w:ascii="Arial" w:eastAsia="Times New Roman" w:hAnsi="Arial" w:cs="Arial"/>
          <w:kern w:val="0"/>
          <w:sz w:val="28"/>
          <w:szCs w:val="28"/>
          <w:lang w:eastAsia="en-US"/>
        </w:rPr>
        <w:t xml:space="preserve"> percent</w:t>
      </w:r>
      <w:r w:rsidR="00412E48" w:rsidRPr="009052FB">
        <w:rPr>
          <w:rFonts w:ascii="Arial" w:eastAsia="Times New Roman" w:hAnsi="Arial" w:cs="Arial"/>
          <w:kern w:val="0"/>
          <w:sz w:val="28"/>
          <w:szCs w:val="28"/>
          <w:lang w:eastAsia="en-US"/>
        </w:rPr>
        <w:t xml:space="preserve"> </w:t>
      </w:r>
      <w:r w:rsidR="008473BB">
        <w:rPr>
          <w:rFonts w:ascii="Arial" w:eastAsia="Times New Roman" w:hAnsi="Arial" w:cs="Arial"/>
          <w:kern w:val="0"/>
          <w:sz w:val="28"/>
          <w:szCs w:val="28"/>
          <w:lang w:eastAsia="en-US"/>
        </w:rPr>
        <w:t xml:space="preserve">higher than </w:t>
      </w:r>
      <w:r w:rsidR="00354A31">
        <w:rPr>
          <w:rFonts w:ascii="Arial" w:eastAsia="Times New Roman" w:hAnsi="Arial" w:cs="Arial"/>
          <w:kern w:val="0"/>
          <w:sz w:val="28"/>
          <w:szCs w:val="28"/>
          <w:lang w:eastAsia="en-US"/>
        </w:rPr>
        <w:t>last year</w:t>
      </w:r>
      <w:r w:rsidR="00854F07">
        <w:rPr>
          <w:rFonts w:ascii="Arial" w:eastAsia="Times New Roman" w:hAnsi="Arial" w:cs="Arial"/>
          <w:kern w:val="0"/>
          <w:sz w:val="28"/>
          <w:szCs w:val="28"/>
          <w:lang w:eastAsia="en-US"/>
        </w:rPr>
        <w:t xml:space="preserve">. This will offset lower </w:t>
      </w:r>
      <w:r w:rsidR="00552A9F" w:rsidRPr="009052FB">
        <w:rPr>
          <w:rFonts w:ascii="Arial" w:eastAsia="Times New Roman" w:hAnsi="Arial" w:cs="Arial"/>
          <w:kern w:val="0"/>
          <w:sz w:val="28"/>
          <w:szCs w:val="28"/>
          <w:lang w:eastAsia="en-US"/>
        </w:rPr>
        <w:t xml:space="preserve">business tax </w:t>
      </w:r>
      <w:r w:rsidR="00854F07">
        <w:rPr>
          <w:rFonts w:ascii="Arial" w:eastAsia="Times New Roman" w:hAnsi="Arial" w:cs="Arial"/>
          <w:kern w:val="0"/>
          <w:sz w:val="28"/>
          <w:szCs w:val="28"/>
          <w:lang w:eastAsia="en-US"/>
        </w:rPr>
        <w:t>collection</w:t>
      </w:r>
      <w:r w:rsidR="00552A9F" w:rsidRPr="009052FB">
        <w:rPr>
          <w:rFonts w:ascii="Arial" w:eastAsia="Times New Roman" w:hAnsi="Arial" w:cs="Arial"/>
          <w:kern w:val="0"/>
          <w:sz w:val="28"/>
          <w:szCs w:val="28"/>
          <w:lang w:eastAsia="en-US"/>
        </w:rPr>
        <w:t>.</w:t>
      </w:r>
      <w:r w:rsidR="002B049A">
        <w:rPr>
          <w:rFonts w:ascii="Arial" w:eastAsia="Times New Roman" w:hAnsi="Arial" w:cs="Arial"/>
          <w:kern w:val="0"/>
          <w:sz w:val="28"/>
          <w:szCs w:val="28"/>
          <w:lang w:eastAsia="en-US"/>
        </w:rPr>
        <w:t xml:space="preserve"> </w:t>
      </w:r>
    </w:p>
    <w:p w:rsidR="008B6C5D" w:rsidRPr="009052FB" w:rsidRDefault="0094082B"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r>
        <w:rPr>
          <w:rFonts w:ascii="Arial" w:eastAsia="Times New Roman" w:hAnsi="Arial" w:cs="Arial"/>
          <w:kern w:val="0"/>
          <w:sz w:val="28"/>
          <w:szCs w:val="28"/>
          <w:lang w:eastAsia="en-US"/>
        </w:rPr>
        <w:t xml:space="preserve">This </w:t>
      </w:r>
      <w:r w:rsidR="002E6C69">
        <w:rPr>
          <w:rFonts w:ascii="Arial" w:eastAsia="Times New Roman" w:hAnsi="Arial" w:cs="Arial"/>
          <w:kern w:val="0"/>
          <w:sz w:val="28"/>
          <w:szCs w:val="28"/>
          <w:lang w:eastAsia="en-US"/>
        </w:rPr>
        <w:t xml:space="preserve">outcome </w:t>
      </w:r>
      <w:r>
        <w:rPr>
          <w:rFonts w:ascii="Arial" w:eastAsia="Times New Roman" w:hAnsi="Arial" w:cs="Arial"/>
          <w:kern w:val="0"/>
          <w:sz w:val="28"/>
          <w:szCs w:val="28"/>
          <w:lang w:eastAsia="en-US"/>
        </w:rPr>
        <w:t>I have just described regarding performance of the main tax revenues this year</w:t>
      </w:r>
      <w:r w:rsidR="002B049A">
        <w:rPr>
          <w:rFonts w:ascii="Arial" w:eastAsia="Times New Roman" w:hAnsi="Arial" w:cs="Arial"/>
          <w:kern w:val="0"/>
          <w:sz w:val="28"/>
          <w:szCs w:val="28"/>
          <w:lang w:eastAsia="en-US"/>
        </w:rPr>
        <w:t xml:space="preserve"> reflects a </w:t>
      </w:r>
      <w:r>
        <w:rPr>
          <w:rFonts w:ascii="Arial" w:eastAsia="Times New Roman" w:hAnsi="Arial" w:cs="Arial"/>
          <w:kern w:val="0"/>
          <w:sz w:val="28"/>
          <w:szCs w:val="28"/>
          <w:lang w:eastAsia="en-US"/>
        </w:rPr>
        <w:t>stronger</w:t>
      </w:r>
      <w:r w:rsidR="002B049A">
        <w:rPr>
          <w:rFonts w:ascii="Arial" w:eastAsia="Times New Roman" w:hAnsi="Arial" w:cs="Arial"/>
          <w:kern w:val="0"/>
          <w:sz w:val="28"/>
          <w:szCs w:val="28"/>
          <w:lang w:eastAsia="en-US"/>
        </w:rPr>
        <w:t xml:space="preserve"> perform</w:t>
      </w:r>
      <w:r>
        <w:rPr>
          <w:rFonts w:ascii="Arial" w:eastAsia="Times New Roman" w:hAnsi="Arial" w:cs="Arial"/>
          <w:kern w:val="0"/>
          <w:sz w:val="28"/>
          <w:szCs w:val="28"/>
          <w:lang w:eastAsia="en-US"/>
        </w:rPr>
        <w:t xml:space="preserve">ance in consumption-related </w:t>
      </w:r>
      <w:r w:rsidR="00A43102">
        <w:rPr>
          <w:rFonts w:ascii="Arial" w:eastAsia="Times New Roman" w:hAnsi="Arial" w:cs="Arial"/>
          <w:kern w:val="0"/>
          <w:sz w:val="28"/>
          <w:szCs w:val="28"/>
          <w:lang w:eastAsia="en-US"/>
        </w:rPr>
        <w:t>taxes</w:t>
      </w:r>
      <w:r w:rsidR="002B049A">
        <w:rPr>
          <w:rFonts w:ascii="Arial" w:eastAsia="Times New Roman" w:hAnsi="Arial" w:cs="Arial"/>
          <w:kern w:val="0"/>
          <w:sz w:val="28"/>
          <w:szCs w:val="28"/>
          <w:lang w:eastAsia="en-US"/>
        </w:rPr>
        <w:t xml:space="preserve"> against </w:t>
      </w:r>
      <w:r>
        <w:rPr>
          <w:rFonts w:ascii="Arial" w:eastAsia="Times New Roman" w:hAnsi="Arial" w:cs="Arial"/>
          <w:kern w:val="0"/>
          <w:sz w:val="28"/>
          <w:szCs w:val="28"/>
          <w:lang w:eastAsia="en-US"/>
        </w:rPr>
        <w:t xml:space="preserve">lower </w:t>
      </w:r>
      <w:r w:rsidR="002B049A">
        <w:rPr>
          <w:rFonts w:ascii="Arial" w:eastAsia="Times New Roman" w:hAnsi="Arial" w:cs="Arial"/>
          <w:kern w:val="0"/>
          <w:sz w:val="28"/>
          <w:szCs w:val="28"/>
          <w:lang w:eastAsia="en-US"/>
        </w:rPr>
        <w:t>receipts</w:t>
      </w:r>
      <w:r>
        <w:rPr>
          <w:rFonts w:ascii="Arial" w:eastAsia="Times New Roman" w:hAnsi="Arial" w:cs="Arial"/>
          <w:kern w:val="0"/>
          <w:sz w:val="28"/>
          <w:szCs w:val="28"/>
          <w:lang w:eastAsia="en-US"/>
        </w:rPr>
        <w:t xml:space="preserve"> from domesti</w:t>
      </w:r>
      <w:r w:rsidR="002B049A">
        <w:rPr>
          <w:rFonts w:ascii="Arial" w:eastAsia="Times New Roman" w:hAnsi="Arial" w:cs="Arial"/>
          <w:kern w:val="0"/>
          <w:sz w:val="28"/>
          <w:szCs w:val="28"/>
          <w:lang w:eastAsia="en-US"/>
        </w:rPr>
        <w:t xml:space="preserve">c </w:t>
      </w:r>
      <w:r>
        <w:rPr>
          <w:rFonts w:ascii="Arial" w:eastAsia="Times New Roman" w:hAnsi="Arial" w:cs="Arial"/>
          <w:kern w:val="0"/>
          <w:sz w:val="28"/>
          <w:szCs w:val="28"/>
          <w:lang w:eastAsia="en-US"/>
        </w:rPr>
        <w:t>activity, notably business tax</w:t>
      </w:r>
      <w:r w:rsidR="002B049A">
        <w:rPr>
          <w:rFonts w:ascii="Arial" w:eastAsia="Times New Roman" w:hAnsi="Arial" w:cs="Arial"/>
          <w:kern w:val="0"/>
          <w:sz w:val="28"/>
          <w:szCs w:val="28"/>
          <w:lang w:eastAsia="en-US"/>
        </w:rPr>
        <w:t xml:space="preserve">. This is consistent with </w:t>
      </w:r>
      <w:r w:rsidR="002E6C69">
        <w:rPr>
          <w:rFonts w:ascii="Arial" w:eastAsia="Times New Roman" w:hAnsi="Arial" w:cs="Arial"/>
          <w:kern w:val="0"/>
          <w:sz w:val="28"/>
          <w:szCs w:val="28"/>
          <w:lang w:eastAsia="en-US"/>
        </w:rPr>
        <w:t xml:space="preserve">developments in the real </w:t>
      </w:r>
      <w:r w:rsidR="002B049A">
        <w:rPr>
          <w:rFonts w:ascii="Arial" w:eastAsia="Times New Roman" w:hAnsi="Arial" w:cs="Arial"/>
          <w:kern w:val="0"/>
          <w:sz w:val="28"/>
          <w:szCs w:val="28"/>
          <w:lang w:eastAsia="en-US"/>
        </w:rPr>
        <w:t xml:space="preserve">and external sectors that I </w:t>
      </w:r>
      <w:r w:rsidR="002E6C69">
        <w:rPr>
          <w:rFonts w:ascii="Arial" w:eastAsia="Times New Roman" w:hAnsi="Arial" w:cs="Arial"/>
          <w:kern w:val="0"/>
          <w:sz w:val="28"/>
          <w:szCs w:val="28"/>
          <w:lang w:eastAsia="en-US"/>
        </w:rPr>
        <w:t>described previously</w:t>
      </w:r>
      <w:r w:rsidR="00A43102">
        <w:rPr>
          <w:rFonts w:ascii="Arial" w:eastAsia="Times New Roman" w:hAnsi="Arial" w:cs="Arial"/>
          <w:kern w:val="0"/>
          <w:sz w:val="28"/>
          <w:szCs w:val="28"/>
          <w:lang w:eastAsia="en-US"/>
        </w:rPr>
        <w:t>,</w:t>
      </w:r>
      <w:r w:rsidR="002E6C69">
        <w:rPr>
          <w:rFonts w:ascii="Arial" w:eastAsia="Times New Roman" w:hAnsi="Arial" w:cs="Arial"/>
          <w:kern w:val="0"/>
          <w:sz w:val="28"/>
          <w:szCs w:val="28"/>
          <w:lang w:eastAsia="en-US"/>
        </w:rPr>
        <w:t xml:space="preserve"> </w:t>
      </w:r>
      <w:r w:rsidR="002B049A">
        <w:rPr>
          <w:rFonts w:ascii="Arial" w:eastAsia="Times New Roman" w:hAnsi="Arial" w:cs="Arial"/>
          <w:kern w:val="0"/>
          <w:sz w:val="28"/>
          <w:szCs w:val="28"/>
          <w:lang w:eastAsia="en-US"/>
        </w:rPr>
        <w:t>whereby g</w:t>
      </w:r>
      <w:r w:rsidR="00D17D00">
        <w:rPr>
          <w:rFonts w:ascii="Arial" w:eastAsia="Times New Roman" w:hAnsi="Arial" w:cs="Arial"/>
          <w:kern w:val="0"/>
          <w:sz w:val="28"/>
          <w:szCs w:val="28"/>
          <w:lang w:eastAsia="en-US"/>
        </w:rPr>
        <w:t>rowth in domestic output fell</w:t>
      </w:r>
      <w:r w:rsidR="002E6C69">
        <w:rPr>
          <w:rFonts w:ascii="Arial" w:eastAsia="Times New Roman" w:hAnsi="Arial" w:cs="Arial"/>
          <w:kern w:val="0"/>
          <w:sz w:val="28"/>
          <w:szCs w:val="28"/>
          <w:lang w:eastAsia="en-US"/>
        </w:rPr>
        <w:t xml:space="preserve"> this year, </w:t>
      </w:r>
      <w:r w:rsidR="002B049A">
        <w:rPr>
          <w:rFonts w:ascii="Arial" w:eastAsia="Times New Roman" w:hAnsi="Arial" w:cs="Arial"/>
          <w:kern w:val="0"/>
          <w:sz w:val="28"/>
          <w:szCs w:val="28"/>
          <w:lang w:eastAsia="en-US"/>
        </w:rPr>
        <w:lastRenderedPageBreak/>
        <w:t>which explains the lower business tax collection</w:t>
      </w:r>
      <w:r w:rsidR="002E6C69">
        <w:rPr>
          <w:rFonts w:ascii="Arial" w:eastAsia="Times New Roman" w:hAnsi="Arial" w:cs="Arial"/>
          <w:kern w:val="0"/>
          <w:sz w:val="28"/>
          <w:szCs w:val="28"/>
          <w:lang w:eastAsia="en-US"/>
        </w:rPr>
        <w:t xml:space="preserve">, </w:t>
      </w:r>
      <w:r w:rsidR="00D17D00">
        <w:rPr>
          <w:rFonts w:ascii="Arial" w:eastAsia="Times New Roman" w:hAnsi="Arial" w:cs="Arial"/>
          <w:kern w:val="0"/>
          <w:sz w:val="28"/>
          <w:szCs w:val="28"/>
          <w:lang w:eastAsia="en-US"/>
        </w:rPr>
        <w:t xml:space="preserve">whilst demand for imports </w:t>
      </w:r>
      <w:r w:rsidR="002B049A">
        <w:rPr>
          <w:rFonts w:ascii="Arial" w:eastAsia="Times New Roman" w:hAnsi="Arial" w:cs="Arial"/>
          <w:kern w:val="0"/>
          <w:sz w:val="28"/>
          <w:szCs w:val="28"/>
          <w:lang w:eastAsia="en-US"/>
        </w:rPr>
        <w:t xml:space="preserve">increased which </w:t>
      </w:r>
      <w:r w:rsidR="002E6C69">
        <w:rPr>
          <w:rFonts w:ascii="Arial" w:eastAsia="Times New Roman" w:hAnsi="Arial" w:cs="Arial"/>
          <w:kern w:val="0"/>
          <w:sz w:val="28"/>
          <w:szCs w:val="28"/>
          <w:lang w:eastAsia="en-US"/>
        </w:rPr>
        <w:t xml:space="preserve">raised </w:t>
      </w:r>
      <w:r w:rsidR="002B049A">
        <w:rPr>
          <w:rFonts w:ascii="Arial" w:eastAsia="Times New Roman" w:hAnsi="Arial" w:cs="Arial"/>
          <w:kern w:val="0"/>
          <w:sz w:val="28"/>
          <w:szCs w:val="28"/>
          <w:lang w:eastAsia="en-US"/>
        </w:rPr>
        <w:t xml:space="preserve">VAT and trades tax </w:t>
      </w:r>
      <w:r w:rsidR="00C84209">
        <w:rPr>
          <w:rFonts w:ascii="Arial" w:eastAsia="Times New Roman" w:hAnsi="Arial" w:cs="Arial"/>
          <w:kern w:val="0"/>
          <w:sz w:val="28"/>
          <w:szCs w:val="28"/>
          <w:lang w:eastAsia="en-US"/>
        </w:rPr>
        <w:t>collection .C</w:t>
      </w:r>
      <w:r w:rsidR="00D17D00">
        <w:rPr>
          <w:rFonts w:ascii="Arial" w:eastAsia="Times New Roman" w:hAnsi="Arial" w:cs="Arial"/>
          <w:kern w:val="0"/>
          <w:sz w:val="28"/>
          <w:szCs w:val="28"/>
          <w:lang w:eastAsia="en-US"/>
        </w:rPr>
        <w:t xml:space="preserve">onsequently </w:t>
      </w:r>
      <w:r w:rsidR="00C84209">
        <w:rPr>
          <w:rFonts w:ascii="Arial" w:eastAsia="Times New Roman" w:hAnsi="Arial" w:cs="Arial"/>
          <w:kern w:val="0"/>
          <w:sz w:val="28"/>
          <w:szCs w:val="28"/>
          <w:lang w:eastAsia="en-US"/>
        </w:rPr>
        <w:t xml:space="preserve">this </w:t>
      </w:r>
      <w:r w:rsidR="002E6C69">
        <w:rPr>
          <w:rFonts w:ascii="Arial" w:eastAsia="Times New Roman" w:hAnsi="Arial" w:cs="Arial"/>
          <w:kern w:val="0"/>
          <w:sz w:val="28"/>
          <w:szCs w:val="28"/>
          <w:lang w:eastAsia="en-US"/>
        </w:rPr>
        <w:t xml:space="preserve">exerted </w:t>
      </w:r>
      <w:r w:rsidR="002B049A">
        <w:rPr>
          <w:rFonts w:ascii="Arial" w:eastAsia="Times New Roman" w:hAnsi="Arial" w:cs="Arial"/>
          <w:kern w:val="0"/>
          <w:sz w:val="28"/>
          <w:szCs w:val="28"/>
          <w:lang w:eastAsia="en-US"/>
        </w:rPr>
        <w:t xml:space="preserve">pressure on the exchange rate. </w:t>
      </w:r>
    </w:p>
    <w:p w:rsidR="00D77755" w:rsidRPr="00075CF9" w:rsidRDefault="00AB32B8" w:rsidP="00075CF9">
      <w:pPr>
        <w:suppressAutoHyphens w:val="0"/>
        <w:autoSpaceDE w:val="0"/>
        <w:autoSpaceDN w:val="0"/>
        <w:adjustRightInd w:val="0"/>
        <w:spacing w:after="300" w:line="360" w:lineRule="auto"/>
        <w:jc w:val="both"/>
        <w:rPr>
          <w:rFonts w:ascii="Arial" w:eastAsia="Times New Roman" w:hAnsi="Arial" w:cs="Arial"/>
          <w:color w:val="FF0000"/>
          <w:kern w:val="0"/>
          <w:sz w:val="28"/>
          <w:szCs w:val="28"/>
          <w:lang w:eastAsia="en-US"/>
        </w:rPr>
      </w:pPr>
      <w:r w:rsidRPr="00546239">
        <w:rPr>
          <w:rFonts w:ascii="Arial" w:eastAsia="Times New Roman" w:hAnsi="Arial" w:cs="Arial"/>
          <w:kern w:val="0"/>
          <w:sz w:val="28"/>
          <w:szCs w:val="28"/>
          <w:lang w:eastAsia="en-US"/>
        </w:rPr>
        <w:t>T</w:t>
      </w:r>
      <w:r w:rsidR="00552A9F" w:rsidRPr="00546239">
        <w:rPr>
          <w:rFonts w:ascii="Arial" w:eastAsia="Times New Roman" w:hAnsi="Arial" w:cs="Arial"/>
          <w:kern w:val="0"/>
          <w:sz w:val="28"/>
          <w:szCs w:val="28"/>
          <w:lang w:eastAsia="en-US"/>
        </w:rPr>
        <w:t>otal primary expenditure (</w:t>
      </w:r>
      <w:r w:rsidRPr="00546239">
        <w:rPr>
          <w:rFonts w:ascii="Arial" w:eastAsia="Times New Roman" w:hAnsi="Arial" w:cs="Arial"/>
          <w:kern w:val="0"/>
          <w:sz w:val="28"/>
          <w:szCs w:val="28"/>
          <w:lang w:eastAsia="en-US"/>
        </w:rPr>
        <w:t xml:space="preserve">which </w:t>
      </w:r>
      <w:r w:rsidR="00552A9F" w:rsidRPr="00546239">
        <w:rPr>
          <w:rFonts w:ascii="Arial" w:eastAsia="Times New Roman" w:hAnsi="Arial" w:cs="Arial"/>
          <w:kern w:val="0"/>
          <w:sz w:val="28"/>
          <w:szCs w:val="28"/>
          <w:lang w:eastAsia="en-US"/>
        </w:rPr>
        <w:t>exclu</w:t>
      </w:r>
      <w:r w:rsidRPr="00546239">
        <w:rPr>
          <w:rFonts w:ascii="Arial" w:eastAsia="Times New Roman" w:hAnsi="Arial" w:cs="Arial"/>
          <w:kern w:val="0"/>
          <w:sz w:val="28"/>
          <w:szCs w:val="28"/>
          <w:lang w:eastAsia="en-US"/>
        </w:rPr>
        <w:t>des</w:t>
      </w:r>
      <w:r w:rsidR="003D0170" w:rsidRPr="00546239">
        <w:rPr>
          <w:rFonts w:ascii="Arial" w:eastAsia="Times New Roman" w:hAnsi="Arial" w:cs="Arial"/>
          <w:kern w:val="0"/>
          <w:sz w:val="28"/>
          <w:szCs w:val="28"/>
          <w:lang w:eastAsia="en-US"/>
        </w:rPr>
        <w:t xml:space="preserve"> interest) is </w:t>
      </w:r>
      <w:r w:rsidR="009052FB">
        <w:rPr>
          <w:rFonts w:ascii="Arial" w:eastAsia="Times New Roman" w:hAnsi="Arial" w:cs="Arial"/>
          <w:kern w:val="0"/>
          <w:sz w:val="28"/>
          <w:szCs w:val="28"/>
          <w:lang w:eastAsia="en-US"/>
        </w:rPr>
        <w:t>forecast</w:t>
      </w:r>
      <w:r w:rsidR="00566462">
        <w:rPr>
          <w:rFonts w:ascii="Arial" w:eastAsia="Times New Roman" w:hAnsi="Arial" w:cs="Arial"/>
          <w:kern w:val="0"/>
          <w:sz w:val="28"/>
          <w:szCs w:val="28"/>
          <w:lang w:eastAsia="en-US"/>
        </w:rPr>
        <w:t>ed</w:t>
      </w:r>
      <w:r w:rsidR="009052FB">
        <w:rPr>
          <w:rFonts w:ascii="Arial" w:eastAsia="Times New Roman" w:hAnsi="Arial" w:cs="Arial"/>
          <w:kern w:val="0"/>
          <w:sz w:val="28"/>
          <w:szCs w:val="28"/>
          <w:lang w:eastAsia="en-US"/>
        </w:rPr>
        <w:t xml:space="preserve"> at</w:t>
      </w:r>
      <w:r w:rsidR="003D0170" w:rsidRPr="00546239">
        <w:rPr>
          <w:rFonts w:ascii="Arial" w:eastAsia="Times New Roman" w:hAnsi="Arial" w:cs="Arial"/>
          <w:kern w:val="0"/>
          <w:sz w:val="28"/>
          <w:szCs w:val="28"/>
          <w:lang w:eastAsia="en-US"/>
        </w:rPr>
        <w:t xml:space="preserve"> SR</w:t>
      </w:r>
      <w:r w:rsidR="00552A9F" w:rsidRPr="00546239">
        <w:rPr>
          <w:rFonts w:ascii="Arial" w:eastAsia="Times New Roman" w:hAnsi="Arial" w:cs="Arial"/>
          <w:kern w:val="0"/>
          <w:sz w:val="28"/>
          <w:szCs w:val="28"/>
          <w:lang w:eastAsia="en-US"/>
        </w:rPr>
        <w:t>5.6 billion in 2014</w:t>
      </w:r>
      <w:r w:rsidR="000A20C4" w:rsidRPr="00546239">
        <w:rPr>
          <w:rFonts w:ascii="Arial" w:eastAsia="Times New Roman" w:hAnsi="Arial" w:cs="Arial"/>
          <w:kern w:val="0"/>
          <w:sz w:val="28"/>
          <w:szCs w:val="28"/>
          <w:lang w:eastAsia="en-US"/>
        </w:rPr>
        <w:t>, an increase of SR86</w:t>
      </w:r>
      <w:r w:rsidRPr="00546239">
        <w:rPr>
          <w:rFonts w:ascii="Arial" w:eastAsia="Times New Roman" w:hAnsi="Arial" w:cs="Arial"/>
          <w:kern w:val="0"/>
          <w:sz w:val="28"/>
          <w:szCs w:val="28"/>
          <w:lang w:eastAsia="en-US"/>
        </w:rPr>
        <w:t xml:space="preserve"> million </w:t>
      </w:r>
      <w:r w:rsidR="00552A9F" w:rsidRPr="00546239">
        <w:rPr>
          <w:rFonts w:ascii="Arial" w:eastAsia="Times New Roman" w:hAnsi="Arial" w:cs="Arial"/>
          <w:kern w:val="0"/>
          <w:sz w:val="28"/>
          <w:szCs w:val="28"/>
          <w:lang w:eastAsia="en-US"/>
        </w:rPr>
        <w:t>compared to the original budget</w:t>
      </w:r>
      <w:r w:rsidR="009D6868">
        <w:rPr>
          <w:rFonts w:ascii="Arial" w:eastAsia="Times New Roman" w:hAnsi="Arial" w:cs="Arial"/>
          <w:kern w:val="0"/>
          <w:sz w:val="28"/>
          <w:szCs w:val="28"/>
          <w:lang w:eastAsia="en-US"/>
        </w:rPr>
        <w:t>.</w:t>
      </w:r>
      <w:r w:rsidR="00552A9F" w:rsidRPr="00546239">
        <w:rPr>
          <w:rFonts w:ascii="Arial" w:eastAsia="Times New Roman" w:hAnsi="Arial" w:cs="Arial"/>
          <w:kern w:val="0"/>
          <w:sz w:val="28"/>
          <w:szCs w:val="28"/>
          <w:lang w:eastAsia="en-US"/>
        </w:rPr>
        <w:t xml:space="preserve"> </w:t>
      </w:r>
      <w:r w:rsidR="009D6868">
        <w:rPr>
          <w:rFonts w:ascii="Arial" w:eastAsia="Times New Roman" w:hAnsi="Arial" w:cs="Arial"/>
          <w:kern w:val="0"/>
          <w:sz w:val="28"/>
          <w:szCs w:val="28"/>
          <w:lang w:eastAsia="en-US"/>
        </w:rPr>
        <w:t xml:space="preserve">This is </w:t>
      </w:r>
      <w:r w:rsidR="00552A9F" w:rsidRPr="00546239">
        <w:rPr>
          <w:rFonts w:ascii="Arial" w:eastAsia="Times New Roman" w:hAnsi="Arial" w:cs="Arial"/>
          <w:kern w:val="0"/>
          <w:sz w:val="28"/>
          <w:szCs w:val="28"/>
          <w:lang w:eastAsia="en-US"/>
        </w:rPr>
        <w:t xml:space="preserve">primarily </w:t>
      </w:r>
      <w:r w:rsidR="003076D9" w:rsidRPr="00546239">
        <w:rPr>
          <w:rFonts w:ascii="Arial" w:eastAsia="Times New Roman" w:hAnsi="Arial" w:cs="Arial"/>
          <w:kern w:val="0"/>
          <w:sz w:val="28"/>
          <w:szCs w:val="28"/>
          <w:lang w:eastAsia="en-US"/>
        </w:rPr>
        <w:t xml:space="preserve">on account of </w:t>
      </w:r>
      <w:r w:rsidR="00D46D64">
        <w:rPr>
          <w:rFonts w:ascii="Arial" w:eastAsia="Times New Roman" w:hAnsi="Arial" w:cs="Arial"/>
          <w:kern w:val="0"/>
          <w:sz w:val="28"/>
          <w:szCs w:val="28"/>
          <w:lang w:eastAsia="en-US"/>
        </w:rPr>
        <w:t xml:space="preserve">additional expenditure approved through </w:t>
      </w:r>
      <w:r w:rsidR="00EA20C0" w:rsidRPr="00546239">
        <w:rPr>
          <w:rFonts w:ascii="Arial" w:eastAsia="Times New Roman" w:hAnsi="Arial" w:cs="Arial"/>
          <w:sz w:val="28"/>
          <w:szCs w:val="28"/>
          <w:lang/>
        </w:rPr>
        <w:t xml:space="preserve">the </w:t>
      </w:r>
      <w:r w:rsidR="00EA20C0" w:rsidRPr="00D46D64">
        <w:rPr>
          <w:rFonts w:ascii="Arial" w:eastAsia="Times New Roman" w:hAnsi="Arial" w:cs="Arial"/>
          <w:sz w:val="28"/>
          <w:szCs w:val="28"/>
          <w:lang/>
        </w:rPr>
        <w:t>supplementary budget</w:t>
      </w:r>
      <w:r w:rsidR="00D46D64">
        <w:rPr>
          <w:rFonts w:ascii="Arial" w:eastAsia="Times New Roman" w:hAnsi="Arial" w:cs="Arial"/>
          <w:sz w:val="28"/>
          <w:szCs w:val="28"/>
          <w:lang/>
        </w:rPr>
        <w:t xml:space="preserve">, including wages, goods and services, and other payments like the capital injection in Air Seychelles of US$5 million. </w:t>
      </w:r>
      <w:r w:rsidR="00552A9F" w:rsidRPr="00546239">
        <w:rPr>
          <w:rFonts w:ascii="Arial" w:eastAsia="Times New Roman" w:hAnsi="Arial" w:cs="Arial"/>
          <w:kern w:val="0"/>
          <w:sz w:val="28"/>
          <w:szCs w:val="28"/>
          <w:lang w:eastAsia="en-US"/>
        </w:rPr>
        <w:t xml:space="preserve">The </w:t>
      </w:r>
      <w:r w:rsidR="008F34A6" w:rsidRPr="00546239">
        <w:rPr>
          <w:rFonts w:ascii="Arial" w:eastAsia="Times New Roman" w:hAnsi="Arial" w:cs="Arial"/>
          <w:kern w:val="0"/>
          <w:sz w:val="28"/>
          <w:szCs w:val="28"/>
          <w:lang w:eastAsia="en-US"/>
        </w:rPr>
        <w:t xml:space="preserve">capital budget, in contrast, is projected </w:t>
      </w:r>
      <w:r w:rsidR="00D46D64">
        <w:rPr>
          <w:rFonts w:ascii="Arial" w:eastAsia="Times New Roman" w:hAnsi="Arial" w:cs="Arial"/>
          <w:kern w:val="0"/>
          <w:sz w:val="28"/>
          <w:szCs w:val="28"/>
          <w:lang w:eastAsia="en-US"/>
        </w:rPr>
        <w:t xml:space="preserve">to be </w:t>
      </w:r>
      <w:r w:rsidR="005A3175" w:rsidRPr="00546239">
        <w:rPr>
          <w:rFonts w:ascii="Arial" w:eastAsia="Times New Roman" w:hAnsi="Arial" w:cs="Arial"/>
          <w:kern w:val="0"/>
          <w:sz w:val="28"/>
          <w:szCs w:val="28"/>
          <w:lang w:eastAsia="en-US"/>
        </w:rPr>
        <w:t xml:space="preserve">SR181 million </w:t>
      </w:r>
      <w:r w:rsidR="00D46D64">
        <w:rPr>
          <w:rFonts w:ascii="Arial" w:eastAsia="Times New Roman" w:hAnsi="Arial" w:cs="Arial"/>
          <w:kern w:val="0"/>
          <w:sz w:val="28"/>
          <w:szCs w:val="28"/>
          <w:lang w:eastAsia="en-US"/>
        </w:rPr>
        <w:t xml:space="preserve">below </w:t>
      </w:r>
      <w:r w:rsidR="001126B4">
        <w:rPr>
          <w:rFonts w:ascii="Arial" w:eastAsia="Times New Roman" w:hAnsi="Arial" w:cs="Arial"/>
          <w:kern w:val="0"/>
          <w:sz w:val="28"/>
          <w:szCs w:val="28"/>
          <w:lang w:eastAsia="en-US"/>
        </w:rPr>
        <w:t>budget</w:t>
      </w:r>
      <w:r w:rsidR="00D46D64">
        <w:rPr>
          <w:rFonts w:ascii="Arial" w:eastAsia="Times New Roman" w:hAnsi="Arial" w:cs="Arial"/>
          <w:kern w:val="0"/>
          <w:sz w:val="28"/>
          <w:szCs w:val="28"/>
          <w:lang w:eastAsia="en-US"/>
        </w:rPr>
        <w:t xml:space="preserve"> due to </w:t>
      </w:r>
      <w:r w:rsidR="00552A9F" w:rsidRPr="00546239">
        <w:rPr>
          <w:rFonts w:ascii="Arial" w:eastAsia="Times New Roman" w:hAnsi="Arial" w:cs="Arial"/>
          <w:kern w:val="0"/>
          <w:sz w:val="28"/>
          <w:szCs w:val="28"/>
          <w:lang w:eastAsia="en-US"/>
        </w:rPr>
        <w:t xml:space="preserve">lower </w:t>
      </w:r>
      <w:r w:rsidR="006725C3">
        <w:rPr>
          <w:rFonts w:ascii="Arial" w:eastAsia="Times New Roman" w:hAnsi="Arial" w:cs="Arial"/>
          <w:kern w:val="0"/>
          <w:sz w:val="28"/>
          <w:szCs w:val="28"/>
          <w:lang w:eastAsia="en-US"/>
        </w:rPr>
        <w:t>than</w:t>
      </w:r>
      <w:r w:rsidR="006725C3" w:rsidRPr="00546239">
        <w:rPr>
          <w:rFonts w:ascii="Arial" w:eastAsia="Times New Roman" w:hAnsi="Arial" w:cs="Arial"/>
          <w:kern w:val="0"/>
          <w:sz w:val="28"/>
          <w:szCs w:val="28"/>
          <w:lang w:eastAsia="en-US"/>
        </w:rPr>
        <w:t xml:space="preserve"> expected </w:t>
      </w:r>
      <w:r w:rsidR="00552A9F" w:rsidRPr="00546239">
        <w:rPr>
          <w:rFonts w:ascii="Arial" w:eastAsia="Times New Roman" w:hAnsi="Arial" w:cs="Arial"/>
          <w:kern w:val="0"/>
          <w:sz w:val="28"/>
          <w:szCs w:val="28"/>
          <w:lang w:eastAsia="en-US"/>
        </w:rPr>
        <w:t>foreign grant</w:t>
      </w:r>
      <w:r w:rsidR="006725C3">
        <w:rPr>
          <w:rFonts w:ascii="Arial" w:eastAsia="Times New Roman" w:hAnsi="Arial" w:cs="Arial"/>
          <w:kern w:val="0"/>
          <w:sz w:val="28"/>
          <w:szCs w:val="28"/>
          <w:lang w:eastAsia="en-US"/>
        </w:rPr>
        <w:t>s and loans</w:t>
      </w:r>
      <w:r w:rsidR="00552A9F" w:rsidRPr="00546239">
        <w:rPr>
          <w:rFonts w:ascii="Arial" w:eastAsia="Times New Roman" w:hAnsi="Arial" w:cs="Arial"/>
          <w:kern w:val="0"/>
          <w:sz w:val="28"/>
          <w:szCs w:val="28"/>
          <w:lang w:eastAsia="en-US"/>
        </w:rPr>
        <w:t xml:space="preserve">. </w:t>
      </w:r>
      <w:r w:rsidR="00D46D64">
        <w:rPr>
          <w:rFonts w:ascii="Arial" w:eastAsia="Times New Roman" w:hAnsi="Arial" w:cs="Arial"/>
          <w:kern w:val="0"/>
          <w:sz w:val="28"/>
          <w:szCs w:val="28"/>
          <w:lang w:eastAsia="en-US"/>
        </w:rPr>
        <w:t xml:space="preserve">This </w:t>
      </w:r>
      <w:r w:rsidR="00CD098E">
        <w:rPr>
          <w:rFonts w:ascii="Arial" w:eastAsia="Times New Roman" w:hAnsi="Arial" w:cs="Arial"/>
          <w:kern w:val="0"/>
          <w:sz w:val="28"/>
          <w:szCs w:val="28"/>
          <w:lang w:eastAsia="en-US"/>
        </w:rPr>
        <w:t xml:space="preserve">is </w:t>
      </w:r>
      <w:r w:rsidR="00D46D64">
        <w:rPr>
          <w:rFonts w:ascii="Arial" w:eastAsia="Times New Roman" w:hAnsi="Arial" w:cs="Arial"/>
          <w:kern w:val="0"/>
          <w:sz w:val="28"/>
          <w:szCs w:val="28"/>
          <w:lang w:eastAsia="en-US"/>
        </w:rPr>
        <w:t>partly compensate</w:t>
      </w:r>
      <w:r w:rsidR="00CD098E">
        <w:rPr>
          <w:rFonts w:ascii="Arial" w:eastAsia="Times New Roman" w:hAnsi="Arial" w:cs="Arial"/>
          <w:kern w:val="0"/>
          <w:sz w:val="28"/>
          <w:szCs w:val="28"/>
          <w:lang w:eastAsia="en-US"/>
        </w:rPr>
        <w:t>d</w:t>
      </w:r>
      <w:r w:rsidR="00D46D64">
        <w:rPr>
          <w:rFonts w:ascii="Arial" w:eastAsia="Times New Roman" w:hAnsi="Arial" w:cs="Arial"/>
          <w:kern w:val="0"/>
          <w:sz w:val="28"/>
          <w:szCs w:val="28"/>
          <w:lang w:eastAsia="en-US"/>
        </w:rPr>
        <w:t xml:space="preserve"> for by higher </w:t>
      </w:r>
      <w:r w:rsidR="00D46D64">
        <w:rPr>
          <w:rFonts w:ascii="Arial" w:eastAsia="Times New Roman" w:hAnsi="Arial" w:cs="Arial"/>
          <w:sz w:val="28"/>
          <w:szCs w:val="28"/>
          <w:lang/>
        </w:rPr>
        <w:t>d</w:t>
      </w:r>
      <w:r w:rsidR="00AD291E" w:rsidRPr="00546239">
        <w:rPr>
          <w:rFonts w:ascii="Arial" w:eastAsia="Times New Roman" w:hAnsi="Arial" w:cs="Arial"/>
          <w:sz w:val="28"/>
          <w:szCs w:val="28"/>
          <w:lang/>
        </w:rPr>
        <w:t>omestically-financed spending</w:t>
      </w:r>
      <w:r w:rsidR="00CD098E">
        <w:rPr>
          <w:rFonts w:ascii="Arial" w:eastAsia="Times New Roman" w:hAnsi="Arial" w:cs="Arial"/>
          <w:sz w:val="28"/>
          <w:szCs w:val="28"/>
          <w:lang/>
        </w:rPr>
        <w:t>,</w:t>
      </w:r>
      <w:r w:rsidR="00D46D64">
        <w:rPr>
          <w:rFonts w:ascii="Arial" w:eastAsia="Times New Roman" w:hAnsi="Arial" w:cs="Arial"/>
          <w:sz w:val="28"/>
          <w:szCs w:val="28"/>
          <w:lang/>
        </w:rPr>
        <w:t xml:space="preserve"> </w:t>
      </w:r>
      <w:r w:rsidR="00AD291E" w:rsidRPr="00546239">
        <w:rPr>
          <w:rFonts w:ascii="Arial" w:eastAsia="Times New Roman" w:hAnsi="Arial" w:cs="Arial"/>
          <w:sz w:val="28"/>
          <w:szCs w:val="28"/>
          <w:lang/>
        </w:rPr>
        <w:t xml:space="preserve">projected </w:t>
      </w:r>
      <w:r w:rsidR="00D46D64">
        <w:rPr>
          <w:rFonts w:ascii="Arial" w:eastAsia="Times New Roman" w:hAnsi="Arial" w:cs="Arial"/>
          <w:sz w:val="28"/>
          <w:szCs w:val="28"/>
          <w:lang/>
        </w:rPr>
        <w:t xml:space="preserve">at </w:t>
      </w:r>
      <w:r w:rsidR="00AD291E" w:rsidRPr="00546239">
        <w:rPr>
          <w:rFonts w:ascii="Arial" w:eastAsia="Times New Roman" w:hAnsi="Arial" w:cs="Arial"/>
          <w:sz w:val="28"/>
          <w:szCs w:val="28"/>
          <w:lang/>
        </w:rPr>
        <w:t xml:space="preserve">SR551 million compared to </w:t>
      </w:r>
      <w:r w:rsidR="00B82491" w:rsidRPr="00546239">
        <w:rPr>
          <w:rFonts w:ascii="Arial" w:eastAsia="Times New Roman" w:hAnsi="Arial" w:cs="Arial"/>
          <w:sz w:val="28"/>
          <w:szCs w:val="28"/>
          <w:lang/>
        </w:rPr>
        <w:t xml:space="preserve">the </w:t>
      </w:r>
      <w:r w:rsidR="00CD098E">
        <w:rPr>
          <w:rFonts w:ascii="Arial" w:eastAsia="Times New Roman" w:hAnsi="Arial" w:cs="Arial"/>
          <w:sz w:val="28"/>
          <w:szCs w:val="28"/>
          <w:lang/>
        </w:rPr>
        <w:t xml:space="preserve">budgeted </w:t>
      </w:r>
      <w:r w:rsidR="00AD291E" w:rsidRPr="00546239">
        <w:rPr>
          <w:rFonts w:ascii="Arial" w:eastAsia="Times New Roman" w:hAnsi="Arial" w:cs="Arial"/>
          <w:sz w:val="28"/>
          <w:szCs w:val="28"/>
          <w:lang/>
        </w:rPr>
        <w:t>SR448</w:t>
      </w:r>
      <w:r w:rsidR="00CD098E">
        <w:rPr>
          <w:rFonts w:ascii="Arial" w:eastAsia="Times New Roman" w:hAnsi="Arial" w:cs="Arial"/>
          <w:sz w:val="28"/>
          <w:szCs w:val="28"/>
          <w:lang/>
        </w:rPr>
        <w:t xml:space="preserve"> million</w:t>
      </w:r>
      <w:r w:rsidR="00AD291E" w:rsidRPr="00546239">
        <w:rPr>
          <w:rFonts w:ascii="Arial" w:eastAsia="Times New Roman" w:hAnsi="Arial" w:cs="Arial"/>
          <w:sz w:val="28"/>
          <w:szCs w:val="28"/>
          <w:lang/>
        </w:rPr>
        <w:t xml:space="preserve">, which reaffirms Government’s commitment </w:t>
      </w:r>
      <w:r w:rsidR="00772E74">
        <w:rPr>
          <w:rFonts w:ascii="Arial" w:eastAsia="Times New Roman" w:hAnsi="Arial" w:cs="Arial"/>
          <w:sz w:val="28"/>
          <w:szCs w:val="28"/>
          <w:lang/>
        </w:rPr>
        <w:t xml:space="preserve">to continue to </w:t>
      </w:r>
      <w:r w:rsidR="00AD291E" w:rsidRPr="00546239">
        <w:rPr>
          <w:rFonts w:ascii="Arial" w:eastAsia="Times New Roman" w:hAnsi="Arial" w:cs="Arial"/>
          <w:sz w:val="28"/>
          <w:szCs w:val="28"/>
          <w:lang/>
        </w:rPr>
        <w:t>improve the quality of spending t</w:t>
      </w:r>
      <w:r w:rsidR="00B82491" w:rsidRPr="00546239">
        <w:rPr>
          <w:rFonts w:ascii="Arial" w:eastAsia="Times New Roman" w:hAnsi="Arial" w:cs="Arial"/>
          <w:sz w:val="28"/>
          <w:szCs w:val="28"/>
          <w:lang/>
        </w:rPr>
        <w:t xml:space="preserve">hrough </w:t>
      </w:r>
      <w:r w:rsidR="00772E74">
        <w:rPr>
          <w:rFonts w:ascii="Arial" w:eastAsia="Times New Roman" w:hAnsi="Arial" w:cs="Arial"/>
          <w:sz w:val="28"/>
          <w:szCs w:val="28"/>
          <w:lang/>
        </w:rPr>
        <w:t>more</w:t>
      </w:r>
      <w:r w:rsidR="00AD291E" w:rsidRPr="00546239">
        <w:rPr>
          <w:rFonts w:ascii="Arial" w:eastAsia="Times New Roman" w:hAnsi="Arial" w:cs="Arial"/>
          <w:sz w:val="28"/>
          <w:szCs w:val="28"/>
          <w:lang/>
        </w:rPr>
        <w:t xml:space="preserve"> </w:t>
      </w:r>
      <w:r w:rsidR="00082DD6">
        <w:rPr>
          <w:rFonts w:ascii="Arial" w:eastAsia="Times New Roman" w:hAnsi="Arial" w:cs="Arial"/>
          <w:sz w:val="28"/>
          <w:szCs w:val="28"/>
          <w:lang/>
        </w:rPr>
        <w:t xml:space="preserve">capital </w:t>
      </w:r>
      <w:r w:rsidR="00AD291E" w:rsidRPr="00546239">
        <w:rPr>
          <w:rFonts w:ascii="Arial" w:eastAsia="Times New Roman" w:hAnsi="Arial" w:cs="Arial"/>
          <w:sz w:val="28"/>
          <w:szCs w:val="28"/>
          <w:lang/>
        </w:rPr>
        <w:t>investment</w:t>
      </w:r>
      <w:r w:rsidR="005A3175" w:rsidRPr="00546239">
        <w:rPr>
          <w:rFonts w:ascii="Arial" w:eastAsia="Times New Roman" w:hAnsi="Arial" w:cs="Arial"/>
          <w:kern w:val="0"/>
          <w:sz w:val="28"/>
          <w:szCs w:val="28"/>
          <w:lang w:eastAsia="en-US"/>
        </w:rPr>
        <w:t xml:space="preserve">. </w:t>
      </w:r>
    </w:p>
    <w:p w:rsidR="0094579C" w:rsidRDefault="00217084"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r w:rsidRPr="00546239">
        <w:rPr>
          <w:rFonts w:ascii="Arial" w:eastAsia="Times New Roman" w:hAnsi="Arial" w:cs="Arial"/>
          <w:kern w:val="0"/>
          <w:sz w:val="28"/>
          <w:szCs w:val="28"/>
          <w:lang w:eastAsia="en-US"/>
        </w:rPr>
        <w:t>Interest payments are</w:t>
      </w:r>
      <w:r w:rsidR="00552A9F" w:rsidRPr="00546239">
        <w:rPr>
          <w:rFonts w:ascii="Arial" w:eastAsia="Times New Roman" w:hAnsi="Arial" w:cs="Arial"/>
          <w:kern w:val="0"/>
          <w:sz w:val="28"/>
          <w:szCs w:val="28"/>
          <w:lang w:eastAsia="en-US"/>
        </w:rPr>
        <w:t xml:space="preserve"> projected </w:t>
      </w:r>
      <w:r w:rsidR="005A3175" w:rsidRPr="00546239">
        <w:rPr>
          <w:rFonts w:ascii="Arial" w:eastAsia="Times New Roman" w:hAnsi="Arial" w:cs="Arial"/>
          <w:kern w:val="0"/>
          <w:sz w:val="28"/>
          <w:szCs w:val="28"/>
          <w:lang w:eastAsia="en-US"/>
        </w:rPr>
        <w:t>a</w:t>
      </w:r>
      <w:r w:rsidR="00552A9F" w:rsidRPr="00546239">
        <w:rPr>
          <w:rFonts w:ascii="Arial" w:eastAsia="Times New Roman" w:hAnsi="Arial" w:cs="Arial"/>
          <w:kern w:val="0"/>
          <w:sz w:val="28"/>
          <w:szCs w:val="28"/>
          <w:lang w:eastAsia="en-US"/>
        </w:rPr>
        <w:t>t</w:t>
      </w:r>
      <w:r w:rsidR="005A3175" w:rsidRPr="00546239">
        <w:rPr>
          <w:rFonts w:ascii="Arial" w:eastAsia="Times New Roman" w:hAnsi="Arial" w:cs="Arial"/>
          <w:kern w:val="0"/>
          <w:sz w:val="28"/>
          <w:szCs w:val="28"/>
          <w:lang w:eastAsia="en-US"/>
        </w:rPr>
        <w:t xml:space="preserve"> SR384 million,</w:t>
      </w:r>
      <w:r w:rsidR="00552A9F" w:rsidRPr="00546239">
        <w:rPr>
          <w:rFonts w:ascii="Arial" w:eastAsia="Times New Roman" w:hAnsi="Arial" w:cs="Arial"/>
          <w:kern w:val="0"/>
          <w:sz w:val="28"/>
          <w:szCs w:val="28"/>
          <w:lang w:eastAsia="en-US"/>
        </w:rPr>
        <w:t xml:space="preserve"> primarily</w:t>
      </w:r>
      <w:r w:rsidR="005A3175" w:rsidRPr="00546239">
        <w:rPr>
          <w:rFonts w:ascii="Arial" w:eastAsia="Times New Roman" w:hAnsi="Arial" w:cs="Arial"/>
          <w:kern w:val="0"/>
          <w:sz w:val="28"/>
          <w:szCs w:val="28"/>
          <w:lang w:eastAsia="en-US"/>
        </w:rPr>
        <w:t xml:space="preserve"> due</w:t>
      </w:r>
      <w:r w:rsidR="004647A1" w:rsidRPr="00546239">
        <w:rPr>
          <w:rFonts w:ascii="Arial" w:eastAsia="Times New Roman" w:hAnsi="Arial" w:cs="Arial"/>
          <w:kern w:val="0"/>
          <w:sz w:val="28"/>
          <w:szCs w:val="28"/>
          <w:lang w:eastAsia="en-US"/>
        </w:rPr>
        <w:t xml:space="preserve"> to </w:t>
      </w:r>
      <w:r w:rsidR="00552A9F" w:rsidRPr="00546239">
        <w:rPr>
          <w:rFonts w:ascii="Arial" w:eastAsia="Times New Roman" w:hAnsi="Arial" w:cs="Arial"/>
          <w:kern w:val="0"/>
          <w:sz w:val="28"/>
          <w:szCs w:val="28"/>
          <w:lang w:eastAsia="en-US"/>
        </w:rPr>
        <w:t xml:space="preserve">lower </w:t>
      </w:r>
      <w:r w:rsidRPr="00546239">
        <w:rPr>
          <w:rFonts w:ascii="Arial" w:eastAsia="Times New Roman" w:hAnsi="Arial" w:cs="Arial"/>
          <w:kern w:val="0"/>
          <w:sz w:val="28"/>
          <w:szCs w:val="28"/>
          <w:lang w:eastAsia="en-US"/>
        </w:rPr>
        <w:t>than expected treasury b</w:t>
      </w:r>
      <w:r w:rsidR="00552A9F" w:rsidRPr="00546239">
        <w:rPr>
          <w:rFonts w:ascii="Arial" w:eastAsia="Times New Roman" w:hAnsi="Arial" w:cs="Arial"/>
          <w:kern w:val="0"/>
          <w:sz w:val="28"/>
          <w:szCs w:val="28"/>
          <w:lang w:eastAsia="en-US"/>
        </w:rPr>
        <w:t>il</w:t>
      </w:r>
      <w:r w:rsidRPr="00546239">
        <w:rPr>
          <w:rFonts w:ascii="Arial" w:eastAsia="Times New Roman" w:hAnsi="Arial" w:cs="Arial"/>
          <w:kern w:val="0"/>
          <w:sz w:val="28"/>
          <w:szCs w:val="28"/>
          <w:lang w:eastAsia="en-US"/>
        </w:rPr>
        <w:t>l rates</w:t>
      </w:r>
      <w:r w:rsidR="00571024" w:rsidRPr="00546239">
        <w:rPr>
          <w:rFonts w:ascii="Arial" w:eastAsia="Times New Roman" w:hAnsi="Arial" w:cs="Arial"/>
          <w:kern w:val="0"/>
          <w:sz w:val="28"/>
          <w:szCs w:val="28"/>
          <w:lang w:eastAsia="en-US"/>
        </w:rPr>
        <w:t xml:space="preserve"> </w:t>
      </w:r>
      <w:r w:rsidRPr="00546239">
        <w:rPr>
          <w:rFonts w:ascii="Arial" w:eastAsia="Times New Roman" w:hAnsi="Arial" w:cs="Arial"/>
          <w:kern w:val="0"/>
          <w:sz w:val="28"/>
          <w:szCs w:val="28"/>
          <w:lang w:eastAsia="en-US"/>
        </w:rPr>
        <w:t xml:space="preserve">last year and </w:t>
      </w:r>
      <w:r w:rsidR="004647A1" w:rsidRPr="00546239">
        <w:rPr>
          <w:rFonts w:ascii="Arial" w:eastAsia="Times New Roman" w:hAnsi="Arial" w:cs="Arial"/>
          <w:kern w:val="0"/>
          <w:sz w:val="28"/>
          <w:szCs w:val="28"/>
          <w:lang w:eastAsia="en-US"/>
        </w:rPr>
        <w:t xml:space="preserve">in early </w:t>
      </w:r>
      <w:r w:rsidR="00552A9F" w:rsidRPr="00546239">
        <w:rPr>
          <w:rFonts w:ascii="Arial" w:eastAsia="Times New Roman" w:hAnsi="Arial" w:cs="Arial"/>
          <w:kern w:val="0"/>
          <w:sz w:val="28"/>
          <w:szCs w:val="28"/>
          <w:lang w:eastAsia="en-US"/>
        </w:rPr>
        <w:t>2014</w:t>
      </w:r>
      <w:r w:rsidR="00931FAE">
        <w:rPr>
          <w:rFonts w:ascii="Arial" w:eastAsia="Times New Roman" w:hAnsi="Arial" w:cs="Arial"/>
          <w:kern w:val="0"/>
          <w:sz w:val="28"/>
          <w:szCs w:val="28"/>
          <w:lang w:eastAsia="en-US"/>
        </w:rPr>
        <w:t>,</w:t>
      </w:r>
      <w:r w:rsidR="00552A9F" w:rsidRPr="00546239">
        <w:rPr>
          <w:rFonts w:ascii="Arial" w:eastAsia="Times New Roman" w:hAnsi="Arial" w:cs="Arial"/>
          <w:kern w:val="0"/>
          <w:sz w:val="28"/>
          <w:szCs w:val="28"/>
          <w:lang w:eastAsia="en-US"/>
        </w:rPr>
        <w:t xml:space="preserve"> </w:t>
      </w:r>
      <w:r w:rsidRPr="00546239">
        <w:rPr>
          <w:rFonts w:ascii="Arial" w:eastAsia="Times New Roman" w:hAnsi="Arial" w:cs="Arial"/>
          <w:kern w:val="0"/>
          <w:sz w:val="28"/>
          <w:szCs w:val="28"/>
          <w:lang w:eastAsia="en-US"/>
        </w:rPr>
        <w:t xml:space="preserve">and a lower </w:t>
      </w:r>
      <w:r w:rsidR="00552A9F" w:rsidRPr="00546239">
        <w:rPr>
          <w:rFonts w:ascii="Arial" w:eastAsia="Times New Roman" w:hAnsi="Arial" w:cs="Arial"/>
          <w:kern w:val="0"/>
          <w:sz w:val="28"/>
          <w:szCs w:val="28"/>
          <w:lang w:eastAsia="en-US"/>
        </w:rPr>
        <w:t xml:space="preserve">government </w:t>
      </w:r>
      <w:r w:rsidRPr="00546239">
        <w:rPr>
          <w:rFonts w:ascii="Arial" w:eastAsia="Times New Roman" w:hAnsi="Arial" w:cs="Arial"/>
          <w:kern w:val="0"/>
          <w:sz w:val="28"/>
          <w:szCs w:val="28"/>
          <w:lang w:eastAsia="en-US"/>
        </w:rPr>
        <w:t>borrowing requirement</w:t>
      </w:r>
      <w:r w:rsidR="00552A9F" w:rsidRPr="00546239">
        <w:rPr>
          <w:rFonts w:ascii="Arial" w:eastAsia="Times New Roman" w:hAnsi="Arial" w:cs="Arial"/>
          <w:kern w:val="0"/>
          <w:sz w:val="28"/>
          <w:szCs w:val="28"/>
          <w:lang w:eastAsia="en-US"/>
        </w:rPr>
        <w:t>.</w:t>
      </w:r>
      <w:r w:rsidR="004C20D2" w:rsidRPr="00546239">
        <w:rPr>
          <w:rFonts w:ascii="Arial" w:eastAsia="Times New Roman" w:hAnsi="Arial" w:cs="Arial"/>
          <w:kern w:val="0"/>
          <w:sz w:val="28"/>
          <w:szCs w:val="28"/>
          <w:lang w:eastAsia="en-US"/>
        </w:rPr>
        <w:t xml:space="preserve"> </w:t>
      </w:r>
      <w:r w:rsidR="00502DF5" w:rsidRPr="00546239">
        <w:rPr>
          <w:rFonts w:ascii="Arial" w:eastAsia="Times New Roman" w:hAnsi="Arial" w:cs="Arial"/>
          <w:kern w:val="0"/>
          <w:sz w:val="28"/>
          <w:szCs w:val="28"/>
          <w:lang w:eastAsia="en-US"/>
        </w:rPr>
        <w:t xml:space="preserve">By end-2014 we also expect our debt-to-GDP ratio to fall to 62 percent, which keeps us on </w:t>
      </w:r>
      <w:r w:rsidR="00667A97">
        <w:rPr>
          <w:rFonts w:ascii="Arial" w:eastAsia="Times New Roman" w:hAnsi="Arial" w:cs="Arial"/>
          <w:kern w:val="0"/>
          <w:sz w:val="28"/>
          <w:szCs w:val="28"/>
          <w:lang w:eastAsia="en-US"/>
        </w:rPr>
        <w:t xml:space="preserve">track </w:t>
      </w:r>
      <w:r w:rsidR="00502DF5" w:rsidRPr="00546239">
        <w:rPr>
          <w:rFonts w:ascii="Arial" w:eastAsia="Times New Roman" w:hAnsi="Arial" w:cs="Arial"/>
          <w:kern w:val="0"/>
          <w:sz w:val="28"/>
          <w:szCs w:val="28"/>
          <w:lang w:eastAsia="en-US"/>
        </w:rPr>
        <w:t xml:space="preserve">towards fiscal sustainability. </w:t>
      </w:r>
      <w:r w:rsidR="00DE14D3" w:rsidRPr="00546239">
        <w:rPr>
          <w:rFonts w:ascii="Arial" w:eastAsia="Times New Roman" w:hAnsi="Arial" w:cs="Arial"/>
          <w:kern w:val="0"/>
          <w:sz w:val="28"/>
          <w:szCs w:val="28"/>
          <w:lang w:eastAsia="en-US"/>
        </w:rPr>
        <w:t>Government will continue to invest in maintenance of existing and</w:t>
      </w:r>
      <w:r w:rsidR="00931FAE">
        <w:rPr>
          <w:rFonts w:ascii="Arial" w:eastAsia="Times New Roman" w:hAnsi="Arial" w:cs="Arial"/>
          <w:kern w:val="0"/>
          <w:sz w:val="28"/>
          <w:szCs w:val="28"/>
          <w:lang w:eastAsia="en-US"/>
        </w:rPr>
        <w:t>,</w:t>
      </w:r>
      <w:r w:rsidR="00DE14D3" w:rsidRPr="00546239">
        <w:rPr>
          <w:rFonts w:ascii="Arial" w:eastAsia="Times New Roman" w:hAnsi="Arial" w:cs="Arial"/>
          <w:kern w:val="0"/>
          <w:sz w:val="28"/>
          <w:szCs w:val="28"/>
          <w:lang w:eastAsia="en-US"/>
        </w:rPr>
        <w:t xml:space="preserve"> development of</w:t>
      </w:r>
      <w:r w:rsidR="00931FAE">
        <w:rPr>
          <w:rFonts w:ascii="Arial" w:eastAsia="Times New Roman" w:hAnsi="Arial" w:cs="Arial"/>
          <w:kern w:val="0"/>
          <w:sz w:val="28"/>
          <w:szCs w:val="28"/>
          <w:lang w:eastAsia="en-US"/>
        </w:rPr>
        <w:t>,</w:t>
      </w:r>
      <w:r w:rsidR="00DE14D3" w:rsidRPr="00546239">
        <w:rPr>
          <w:rFonts w:ascii="Arial" w:eastAsia="Times New Roman" w:hAnsi="Arial" w:cs="Arial"/>
          <w:kern w:val="0"/>
          <w:sz w:val="28"/>
          <w:szCs w:val="28"/>
          <w:lang w:eastAsia="en-US"/>
        </w:rPr>
        <w:t xml:space="preserve"> new infrastructure</w:t>
      </w:r>
      <w:r w:rsidR="00AA5C54">
        <w:rPr>
          <w:rFonts w:ascii="Arial" w:eastAsia="Times New Roman" w:hAnsi="Arial" w:cs="Arial"/>
          <w:kern w:val="0"/>
          <w:sz w:val="28"/>
          <w:szCs w:val="28"/>
          <w:lang w:eastAsia="en-US"/>
        </w:rPr>
        <w:t>. H</w:t>
      </w:r>
      <w:r w:rsidR="00DE14D3" w:rsidRPr="00546239">
        <w:rPr>
          <w:rFonts w:ascii="Arial" w:eastAsia="Times New Roman" w:hAnsi="Arial" w:cs="Arial"/>
          <w:kern w:val="0"/>
          <w:sz w:val="28"/>
          <w:szCs w:val="28"/>
          <w:lang w:eastAsia="en-US"/>
        </w:rPr>
        <w:t>owever, to preserve our sustainability objectives we will do so within our annual debt ceiling.</w:t>
      </w:r>
    </w:p>
    <w:p w:rsidR="005040D8" w:rsidRDefault="005040D8"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p>
    <w:p w:rsidR="005040D8" w:rsidRPr="00546239" w:rsidRDefault="005040D8"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p>
    <w:p w:rsidR="002A1B49" w:rsidRPr="00546239" w:rsidRDefault="0071708D" w:rsidP="00C6450F">
      <w:pPr>
        <w:numPr>
          <w:ilvl w:val="0"/>
          <w:numId w:val="21"/>
        </w:numPr>
        <w:spacing w:after="0" w:line="360" w:lineRule="auto"/>
        <w:jc w:val="both"/>
        <w:rPr>
          <w:rFonts w:ascii="Arial" w:hAnsi="Arial" w:cs="Arial"/>
          <w:color w:val="000000"/>
          <w:sz w:val="28"/>
          <w:szCs w:val="28"/>
        </w:rPr>
      </w:pPr>
      <w:r w:rsidRPr="00546239">
        <w:rPr>
          <w:rFonts w:ascii="Arial" w:hAnsi="Arial" w:cs="Arial"/>
          <w:b/>
          <w:bCs/>
          <w:color w:val="000000"/>
          <w:sz w:val="28"/>
          <w:szCs w:val="28"/>
        </w:rPr>
        <w:lastRenderedPageBreak/>
        <w:t>Financial Sector Development</w:t>
      </w:r>
    </w:p>
    <w:p w:rsidR="00997533" w:rsidRPr="00075CF9" w:rsidRDefault="001E5427" w:rsidP="00075CF9">
      <w:pPr>
        <w:spacing w:after="300" w:line="360" w:lineRule="auto"/>
        <w:jc w:val="both"/>
        <w:rPr>
          <w:rFonts w:ascii="Arial" w:hAnsi="Arial" w:cs="Arial"/>
          <w:bCs/>
          <w:color w:val="000000"/>
          <w:sz w:val="28"/>
          <w:szCs w:val="28"/>
        </w:rPr>
      </w:pPr>
      <w:r>
        <w:rPr>
          <w:rFonts w:ascii="Arial" w:hAnsi="Arial" w:cs="Arial"/>
          <w:bCs/>
          <w:color w:val="000000"/>
          <w:sz w:val="28"/>
          <w:szCs w:val="28"/>
        </w:rPr>
        <w:t>Two new</w:t>
      </w:r>
      <w:r w:rsidR="007F357A" w:rsidRPr="00546239">
        <w:rPr>
          <w:rFonts w:ascii="Arial" w:hAnsi="Arial" w:cs="Arial"/>
          <w:bCs/>
          <w:color w:val="000000"/>
          <w:sz w:val="28"/>
          <w:szCs w:val="28"/>
        </w:rPr>
        <w:t xml:space="preserve"> banks</w:t>
      </w:r>
      <w:r w:rsidR="00E658D4">
        <w:rPr>
          <w:rFonts w:ascii="Arial" w:hAnsi="Arial" w:cs="Arial"/>
          <w:bCs/>
          <w:color w:val="000000"/>
          <w:sz w:val="28"/>
          <w:szCs w:val="28"/>
        </w:rPr>
        <w:t xml:space="preserve">, </w:t>
      </w:r>
      <w:r w:rsidR="0071708D" w:rsidRPr="00546239">
        <w:rPr>
          <w:rFonts w:ascii="Arial" w:hAnsi="Arial" w:cs="Arial"/>
          <w:bCs/>
          <w:color w:val="000000"/>
          <w:sz w:val="28"/>
          <w:szCs w:val="28"/>
        </w:rPr>
        <w:t>Bank of C</w:t>
      </w:r>
      <w:r w:rsidR="00E658D4">
        <w:rPr>
          <w:rFonts w:ascii="Arial" w:hAnsi="Arial" w:cs="Arial"/>
          <w:bCs/>
          <w:color w:val="000000"/>
          <w:sz w:val="28"/>
          <w:szCs w:val="28"/>
        </w:rPr>
        <w:t xml:space="preserve">eylon and Bank al Habib, </w:t>
      </w:r>
      <w:r w:rsidR="0084505B" w:rsidRPr="00546239">
        <w:rPr>
          <w:rFonts w:ascii="Arial" w:hAnsi="Arial" w:cs="Arial"/>
          <w:bCs/>
          <w:color w:val="000000"/>
          <w:sz w:val="28"/>
          <w:szCs w:val="28"/>
        </w:rPr>
        <w:t>b</w:t>
      </w:r>
      <w:r w:rsidR="004647A1" w:rsidRPr="00546239">
        <w:rPr>
          <w:rFonts w:ascii="Arial" w:hAnsi="Arial" w:cs="Arial"/>
          <w:bCs/>
          <w:color w:val="000000"/>
          <w:sz w:val="28"/>
          <w:szCs w:val="28"/>
        </w:rPr>
        <w:t>egan operation</w:t>
      </w:r>
      <w:r w:rsidR="00E658D4">
        <w:rPr>
          <w:rFonts w:ascii="Arial" w:hAnsi="Arial" w:cs="Arial"/>
          <w:bCs/>
          <w:color w:val="000000"/>
          <w:sz w:val="28"/>
          <w:szCs w:val="28"/>
        </w:rPr>
        <w:t>s in Seychelles</w:t>
      </w:r>
      <w:r>
        <w:rPr>
          <w:rFonts w:ascii="Arial" w:hAnsi="Arial" w:cs="Arial"/>
          <w:bCs/>
          <w:color w:val="000000"/>
          <w:sz w:val="28"/>
          <w:szCs w:val="28"/>
        </w:rPr>
        <w:t xml:space="preserve"> i</w:t>
      </w:r>
      <w:r w:rsidRPr="00546239">
        <w:rPr>
          <w:rFonts w:ascii="Arial" w:hAnsi="Arial" w:cs="Arial"/>
          <w:bCs/>
          <w:color w:val="000000"/>
          <w:sz w:val="28"/>
          <w:szCs w:val="28"/>
        </w:rPr>
        <w:t>n 2014</w:t>
      </w:r>
      <w:r w:rsidR="0071708D" w:rsidRPr="00546239">
        <w:rPr>
          <w:rFonts w:ascii="Arial" w:hAnsi="Arial" w:cs="Arial"/>
          <w:bCs/>
          <w:color w:val="000000"/>
          <w:sz w:val="28"/>
          <w:szCs w:val="28"/>
        </w:rPr>
        <w:t>.</w:t>
      </w:r>
      <w:r w:rsidR="00C930D7" w:rsidRPr="00546239">
        <w:rPr>
          <w:rFonts w:ascii="Arial" w:hAnsi="Arial" w:cs="Arial"/>
          <w:bCs/>
          <w:color w:val="000000"/>
          <w:sz w:val="28"/>
          <w:szCs w:val="28"/>
        </w:rPr>
        <w:t xml:space="preserve"> </w:t>
      </w:r>
    </w:p>
    <w:p w:rsidR="00E757BD" w:rsidRPr="00546239" w:rsidRDefault="00997533" w:rsidP="00075CF9">
      <w:pPr>
        <w:suppressAutoHyphens w:val="0"/>
        <w:autoSpaceDE w:val="0"/>
        <w:autoSpaceDN w:val="0"/>
        <w:adjustRightInd w:val="0"/>
        <w:spacing w:after="300" w:line="360" w:lineRule="auto"/>
        <w:jc w:val="both"/>
        <w:rPr>
          <w:rFonts w:ascii="Arial" w:eastAsia="Times New Roman" w:hAnsi="Arial" w:cs="Arial"/>
          <w:kern w:val="0"/>
          <w:sz w:val="28"/>
          <w:szCs w:val="28"/>
          <w:lang w:eastAsia="en-US"/>
        </w:rPr>
      </w:pPr>
      <w:r w:rsidRPr="00546239">
        <w:rPr>
          <w:rFonts w:ascii="Arial" w:eastAsia="Times New Roman" w:hAnsi="Arial" w:cs="Arial"/>
          <w:kern w:val="0"/>
          <w:sz w:val="28"/>
          <w:szCs w:val="28"/>
          <w:lang w:eastAsia="en-US"/>
        </w:rPr>
        <w:t>Mr. Speaker</w:t>
      </w:r>
      <w:r w:rsidR="00CD29F9">
        <w:rPr>
          <w:rFonts w:ascii="Arial" w:eastAsia="Times New Roman" w:hAnsi="Arial" w:cs="Arial"/>
          <w:kern w:val="0"/>
          <w:sz w:val="28"/>
          <w:szCs w:val="28"/>
          <w:lang w:eastAsia="en-US"/>
        </w:rPr>
        <w:t>,</w:t>
      </w:r>
      <w:r w:rsidRPr="00546239">
        <w:rPr>
          <w:rFonts w:ascii="Arial" w:eastAsia="Times New Roman" w:hAnsi="Arial" w:cs="Arial"/>
          <w:kern w:val="0"/>
          <w:sz w:val="28"/>
          <w:szCs w:val="28"/>
          <w:lang w:eastAsia="en-US"/>
        </w:rPr>
        <w:t xml:space="preserve"> besides pric</w:t>
      </w:r>
      <w:r w:rsidR="00B222F9">
        <w:rPr>
          <w:rFonts w:ascii="Arial" w:eastAsia="Times New Roman" w:hAnsi="Arial" w:cs="Arial"/>
          <w:kern w:val="0"/>
          <w:sz w:val="28"/>
          <w:szCs w:val="28"/>
          <w:lang w:eastAsia="en-US"/>
        </w:rPr>
        <w:t>e stability, another key objective</w:t>
      </w:r>
      <w:r w:rsidRPr="00546239">
        <w:rPr>
          <w:rFonts w:ascii="Arial" w:eastAsia="Times New Roman" w:hAnsi="Arial" w:cs="Arial"/>
          <w:kern w:val="0"/>
          <w:sz w:val="28"/>
          <w:szCs w:val="28"/>
          <w:lang w:eastAsia="en-US"/>
        </w:rPr>
        <w:t xml:space="preserve"> of the Central Bank is </w:t>
      </w:r>
      <w:r w:rsidR="00B222F9">
        <w:rPr>
          <w:rFonts w:ascii="Arial" w:eastAsia="Times New Roman" w:hAnsi="Arial" w:cs="Arial"/>
          <w:kern w:val="0"/>
          <w:sz w:val="28"/>
          <w:szCs w:val="28"/>
          <w:lang w:eastAsia="en-US"/>
        </w:rPr>
        <w:t xml:space="preserve">to </w:t>
      </w:r>
      <w:r w:rsidRPr="00546239">
        <w:rPr>
          <w:rFonts w:ascii="Arial" w:eastAsia="Times New Roman" w:hAnsi="Arial" w:cs="Arial"/>
          <w:kern w:val="0"/>
          <w:sz w:val="28"/>
          <w:szCs w:val="28"/>
          <w:lang w:eastAsia="en-US"/>
        </w:rPr>
        <w:t>ensure the soundness of the financial system. On November 11</w:t>
      </w:r>
      <w:r w:rsidR="00E01A2B">
        <w:rPr>
          <w:rFonts w:ascii="Arial" w:eastAsia="Times New Roman" w:hAnsi="Arial" w:cs="Arial"/>
          <w:kern w:val="0"/>
          <w:sz w:val="28"/>
          <w:szCs w:val="28"/>
          <w:lang w:eastAsia="en-US"/>
        </w:rPr>
        <w:t>,</w:t>
      </w:r>
      <w:r w:rsidRPr="00546239">
        <w:rPr>
          <w:rFonts w:ascii="Arial" w:eastAsia="Times New Roman" w:hAnsi="Arial" w:cs="Arial"/>
          <w:kern w:val="0"/>
          <w:sz w:val="28"/>
          <w:szCs w:val="28"/>
          <w:lang w:eastAsia="en-US"/>
        </w:rPr>
        <w:t xml:space="preserve"> CBS to</w:t>
      </w:r>
      <w:r w:rsidR="00957E01">
        <w:rPr>
          <w:rFonts w:ascii="Arial" w:eastAsia="Times New Roman" w:hAnsi="Arial" w:cs="Arial"/>
          <w:kern w:val="0"/>
          <w:sz w:val="28"/>
          <w:szCs w:val="28"/>
          <w:lang w:eastAsia="en-US"/>
        </w:rPr>
        <w:t>ok</w:t>
      </w:r>
      <w:r w:rsidRPr="00546239">
        <w:rPr>
          <w:rFonts w:ascii="Arial" w:eastAsia="Times New Roman" w:hAnsi="Arial" w:cs="Arial"/>
          <w:kern w:val="0"/>
          <w:sz w:val="28"/>
          <w:szCs w:val="28"/>
          <w:lang w:eastAsia="en-US"/>
        </w:rPr>
        <w:t xml:space="preserve"> control o</w:t>
      </w:r>
      <w:r w:rsidR="00EE31C7">
        <w:rPr>
          <w:rFonts w:ascii="Arial" w:eastAsia="Times New Roman" w:hAnsi="Arial" w:cs="Arial"/>
          <w:kern w:val="0"/>
          <w:sz w:val="28"/>
          <w:szCs w:val="28"/>
          <w:lang w:eastAsia="en-US"/>
        </w:rPr>
        <w:t>f</w:t>
      </w:r>
      <w:r w:rsidRPr="00546239">
        <w:rPr>
          <w:rFonts w:ascii="Arial" w:eastAsia="Times New Roman" w:hAnsi="Arial" w:cs="Arial"/>
          <w:kern w:val="0"/>
          <w:sz w:val="28"/>
          <w:szCs w:val="28"/>
          <w:lang w:eastAsia="en-US"/>
        </w:rPr>
        <w:t xml:space="preserve"> BMI Offshore Bank (BMIO) </w:t>
      </w:r>
      <w:r w:rsidR="00482E16">
        <w:rPr>
          <w:rFonts w:ascii="Arial" w:eastAsia="Times New Roman" w:hAnsi="Arial" w:cs="Arial"/>
          <w:kern w:val="0"/>
          <w:sz w:val="28"/>
          <w:szCs w:val="28"/>
          <w:lang w:eastAsia="en-US"/>
        </w:rPr>
        <w:t xml:space="preserve">after </w:t>
      </w:r>
      <w:r w:rsidRPr="00546239">
        <w:rPr>
          <w:rFonts w:ascii="Arial" w:eastAsia="Times New Roman" w:hAnsi="Arial" w:cs="Arial"/>
          <w:kern w:val="0"/>
          <w:sz w:val="28"/>
          <w:szCs w:val="28"/>
          <w:lang w:eastAsia="en-US"/>
        </w:rPr>
        <w:t xml:space="preserve">the bank </w:t>
      </w:r>
      <w:r w:rsidR="00E01A2B">
        <w:rPr>
          <w:rFonts w:ascii="Arial" w:eastAsia="Times New Roman" w:hAnsi="Arial" w:cs="Arial"/>
          <w:kern w:val="0"/>
          <w:sz w:val="28"/>
          <w:szCs w:val="28"/>
          <w:lang w:eastAsia="en-US"/>
        </w:rPr>
        <w:t xml:space="preserve">lost its </w:t>
      </w:r>
      <w:r w:rsidRPr="00546239">
        <w:rPr>
          <w:rFonts w:ascii="Arial" w:eastAsia="Times New Roman" w:hAnsi="Arial" w:cs="Arial"/>
          <w:kern w:val="0"/>
          <w:sz w:val="28"/>
          <w:szCs w:val="28"/>
          <w:lang w:eastAsia="en-US"/>
        </w:rPr>
        <w:t>correspondent banking relationsh</w:t>
      </w:r>
      <w:r w:rsidR="000F249B">
        <w:rPr>
          <w:rFonts w:ascii="Arial" w:eastAsia="Times New Roman" w:hAnsi="Arial" w:cs="Arial"/>
          <w:kern w:val="0"/>
          <w:sz w:val="28"/>
          <w:szCs w:val="28"/>
          <w:lang w:eastAsia="en-US"/>
        </w:rPr>
        <w:t xml:space="preserve">ip </w:t>
      </w:r>
      <w:r w:rsidR="00E01A2B">
        <w:rPr>
          <w:rFonts w:ascii="Arial" w:eastAsia="Times New Roman" w:hAnsi="Arial" w:cs="Arial"/>
          <w:kern w:val="0"/>
          <w:sz w:val="28"/>
          <w:szCs w:val="28"/>
          <w:lang w:eastAsia="en-US"/>
        </w:rPr>
        <w:t>and was unable to secure a new one</w:t>
      </w:r>
      <w:r w:rsidRPr="00546239">
        <w:rPr>
          <w:rFonts w:ascii="Arial" w:eastAsia="Times New Roman" w:hAnsi="Arial" w:cs="Arial"/>
          <w:kern w:val="0"/>
          <w:sz w:val="28"/>
          <w:szCs w:val="28"/>
          <w:lang w:eastAsia="en-US"/>
        </w:rPr>
        <w:t xml:space="preserve">. CBS has </w:t>
      </w:r>
      <w:r w:rsidR="00BB7B8A" w:rsidRPr="00546239">
        <w:rPr>
          <w:rFonts w:ascii="Arial" w:eastAsia="Times New Roman" w:hAnsi="Arial" w:cs="Arial"/>
          <w:kern w:val="0"/>
          <w:sz w:val="28"/>
          <w:szCs w:val="28"/>
          <w:lang w:eastAsia="en-US"/>
        </w:rPr>
        <w:t xml:space="preserve">since </w:t>
      </w:r>
      <w:r w:rsidRPr="00546239">
        <w:rPr>
          <w:rFonts w:ascii="Arial" w:eastAsia="Times New Roman" w:hAnsi="Arial" w:cs="Arial"/>
          <w:kern w:val="0"/>
          <w:sz w:val="28"/>
          <w:szCs w:val="28"/>
          <w:lang w:eastAsia="en-US"/>
        </w:rPr>
        <w:t>been reviewing t</w:t>
      </w:r>
      <w:r w:rsidR="004647A1" w:rsidRPr="00546239">
        <w:rPr>
          <w:rFonts w:ascii="Arial" w:eastAsia="Times New Roman" w:hAnsi="Arial" w:cs="Arial"/>
          <w:kern w:val="0"/>
          <w:sz w:val="28"/>
          <w:szCs w:val="28"/>
          <w:lang w:eastAsia="en-US"/>
        </w:rPr>
        <w:t xml:space="preserve">he bank’s risk profile </w:t>
      </w:r>
      <w:r w:rsidR="00482E16">
        <w:rPr>
          <w:rFonts w:ascii="Arial" w:eastAsia="Times New Roman" w:hAnsi="Arial" w:cs="Arial"/>
          <w:kern w:val="0"/>
          <w:sz w:val="28"/>
          <w:szCs w:val="28"/>
          <w:lang w:eastAsia="en-US"/>
        </w:rPr>
        <w:t xml:space="preserve">which </w:t>
      </w:r>
      <w:r w:rsidR="00957E01">
        <w:rPr>
          <w:rFonts w:ascii="Arial" w:eastAsia="Times New Roman" w:hAnsi="Arial" w:cs="Arial"/>
          <w:kern w:val="0"/>
          <w:sz w:val="28"/>
          <w:szCs w:val="28"/>
          <w:lang w:eastAsia="en-US"/>
        </w:rPr>
        <w:t xml:space="preserve">has </w:t>
      </w:r>
      <w:r w:rsidR="00482E16">
        <w:rPr>
          <w:rFonts w:ascii="Arial" w:eastAsia="Times New Roman" w:hAnsi="Arial" w:cs="Arial"/>
          <w:kern w:val="0"/>
          <w:sz w:val="28"/>
          <w:szCs w:val="28"/>
          <w:lang w:eastAsia="en-US"/>
        </w:rPr>
        <w:t xml:space="preserve">allowed </w:t>
      </w:r>
      <w:r w:rsidR="00EE31C7">
        <w:rPr>
          <w:rFonts w:ascii="Arial" w:eastAsia="Times New Roman" w:hAnsi="Arial" w:cs="Arial"/>
          <w:kern w:val="0"/>
          <w:sz w:val="28"/>
          <w:szCs w:val="28"/>
          <w:lang w:eastAsia="en-US"/>
        </w:rPr>
        <w:t xml:space="preserve">some </w:t>
      </w:r>
      <w:r w:rsidRPr="00546239">
        <w:rPr>
          <w:rFonts w:ascii="Arial" w:eastAsia="Times New Roman" w:hAnsi="Arial" w:cs="Arial"/>
          <w:kern w:val="0"/>
          <w:sz w:val="28"/>
          <w:szCs w:val="28"/>
          <w:lang w:eastAsia="en-US"/>
        </w:rPr>
        <w:t xml:space="preserve">transfers to be </w:t>
      </w:r>
      <w:r w:rsidR="00000C5B">
        <w:rPr>
          <w:rFonts w:ascii="Arial" w:eastAsia="Times New Roman" w:hAnsi="Arial" w:cs="Arial"/>
          <w:kern w:val="0"/>
          <w:sz w:val="28"/>
          <w:szCs w:val="28"/>
          <w:lang w:eastAsia="en-US"/>
        </w:rPr>
        <w:t>made</w:t>
      </w:r>
      <w:r w:rsidR="00BB7B8A" w:rsidRPr="00546239">
        <w:rPr>
          <w:rFonts w:ascii="Arial" w:eastAsia="Times New Roman" w:hAnsi="Arial" w:cs="Arial"/>
          <w:kern w:val="0"/>
          <w:sz w:val="28"/>
          <w:szCs w:val="28"/>
          <w:lang w:eastAsia="en-US"/>
        </w:rPr>
        <w:t xml:space="preserve"> subject to </w:t>
      </w:r>
      <w:r w:rsidR="002F78B4">
        <w:rPr>
          <w:rFonts w:ascii="Arial" w:eastAsia="Times New Roman" w:hAnsi="Arial" w:cs="Arial"/>
          <w:kern w:val="0"/>
          <w:sz w:val="28"/>
          <w:szCs w:val="28"/>
          <w:lang w:eastAsia="en-US"/>
        </w:rPr>
        <w:t xml:space="preserve">meeting </w:t>
      </w:r>
      <w:r w:rsidR="006B3BFF">
        <w:rPr>
          <w:rFonts w:ascii="Arial" w:eastAsia="Times New Roman" w:hAnsi="Arial" w:cs="Arial"/>
          <w:kern w:val="0"/>
          <w:sz w:val="28"/>
          <w:szCs w:val="28"/>
          <w:lang w:eastAsia="en-US"/>
        </w:rPr>
        <w:t>KYC</w:t>
      </w:r>
      <w:r w:rsidR="002F78B4">
        <w:rPr>
          <w:rFonts w:ascii="Arial" w:eastAsia="Times New Roman" w:hAnsi="Arial" w:cs="Arial"/>
          <w:kern w:val="0"/>
          <w:sz w:val="28"/>
          <w:szCs w:val="28"/>
          <w:lang w:eastAsia="en-US"/>
        </w:rPr>
        <w:t xml:space="preserve"> requirements</w:t>
      </w:r>
      <w:r w:rsidR="00BB7B8A" w:rsidRPr="00546239">
        <w:rPr>
          <w:rFonts w:ascii="Arial" w:eastAsia="Times New Roman" w:hAnsi="Arial" w:cs="Arial"/>
          <w:kern w:val="0"/>
          <w:sz w:val="28"/>
          <w:szCs w:val="28"/>
          <w:lang w:eastAsia="en-US"/>
        </w:rPr>
        <w:t xml:space="preserve">. </w:t>
      </w:r>
      <w:r w:rsidR="008D6447">
        <w:rPr>
          <w:rFonts w:ascii="Arial" w:eastAsia="Times New Roman" w:hAnsi="Arial" w:cs="Arial"/>
          <w:kern w:val="0"/>
          <w:sz w:val="28"/>
          <w:szCs w:val="28"/>
          <w:lang w:eastAsia="en-US"/>
        </w:rPr>
        <w:t>The CBS</w:t>
      </w:r>
      <w:r w:rsidR="00843632">
        <w:rPr>
          <w:rFonts w:ascii="Arial" w:eastAsia="Times New Roman" w:hAnsi="Arial" w:cs="Arial"/>
          <w:kern w:val="0"/>
          <w:sz w:val="28"/>
          <w:szCs w:val="28"/>
          <w:lang w:eastAsia="en-US"/>
        </w:rPr>
        <w:t xml:space="preserve"> </w:t>
      </w:r>
      <w:r w:rsidR="00C6427F">
        <w:rPr>
          <w:rFonts w:ascii="Arial" w:eastAsia="Times New Roman" w:hAnsi="Arial" w:cs="Arial"/>
          <w:kern w:val="0"/>
          <w:sz w:val="28"/>
          <w:szCs w:val="28"/>
          <w:lang w:eastAsia="en-US"/>
        </w:rPr>
        <w:t xml:space="preserve">is </w:t>
      </w:r>
      <w:r w:rsidR="002F78B4">
        <w:rPr>
          <w:rFonts w:ascii="Arial" w:eastAsia="Times New Roman" w:hAnsi="Arial" w:cs="Arial"/>
          <w:kern w:val="0"/>
          <w:sz w:val="28"/>
          <w:szCs w:val="28"/>
          <w:lang w:eastAsia="en-US"/>
        </w:rPr>
        <w:t>exploring its options for the way forward for BMIO.</w:t>
      </w:r>
      <w:r w:rsidR="008D6447">
        <w:rPr>
          <w:rFonts w:ascii="Arial" w:eastAsia="Times New Roman" w:hAnsi="Arial" w:cs="Arial"/>
          <w:kern w:val="0"/>
          <w:sz w:val="28"/>
          <w:szCs w:val="28"/>
          <w:lang w:eastAsia="en-US"/>
        </w:rPr>
        <w:t xml:space="preserve"> </w:t>
      </w:r>
    </w:p>
    <w:p w:rsidR="002875A1" w:rsidRPr="0071301A" w:rsidRDefault="00E757BD" w:rsidP="00075CF9">
      <w:pPr>
        <w:spacing w:after="300" w:line="360" w:lineRule="auto"/>
        <w:jc w:val="both"/>
        <w:rPr>
          <w:rFonts w:ascii="Arial" w:hAnsi="Arial" w:cs="Arial"/>
          <w:sz w:val="28"/>
          <w:szCs w:val="28"/>
        </w:rPr>
      </w:pPr>
      <w:r w:rsidRPr="00546239">
        <w:rPr>
          <w:rFonts w:ascii="Arial" w:hAnsi="Arial" w:cs="Arial"/>
          <w:sz w:val="28"/>
          <w:szCs w:val="28"/>
        </w:rPr>
        <w:t>A</w:t>
      </w:r>
      <w:r w:rsidR="00576771" w:rsidRPr="00546239">
        <w:rPr>
          <w:rFonts w:ascii="Arial" w:hAnsi="Arial" w:cs="Arial"/>
          <w:sz w:val="28"/>
          <w:szCs w:val="28"/>
        </w:rPr>
        <w:t>lso in relation to bank soundness</w:t>
      </w:r>
      <w:r w:rsidR="00BC6D5C" w:rsidRPr="00546239">
        <w:rPr>
          <w:rFonts w:ascii="Arial" w:hAnsi="Arial" w:cs="Arial"/>
          <w:sz w:val="28"/>
          <w:szCs w:val="28"/>
        </w:rPr>
        <w:t xml:space="preserve">, </w:t>
      </w:r>
      <w:r w:rsidR="00576771" w:rsidRPr="00546239">
        <w:rPr>
          <w:rFonts w:ascii="Arial" w:hAnsi="Arial" w:cs="Arial"/>
          <w:sz w:val="28"/>
          <w:szCs w:val="28"/>
        </w:rPr>
        <w:t>following a few difficult years for the Development Bank of Seychelles</w:t>
      </w:r>
      <w:r w:rsidR="00CF568B">
        <w:rPr>
          <w:rFonts w:ascii="Arial" w:hAnsi="Arial" w:cs="Arial"/>
          <w:sz w:val="28"/>
          <w:szCs w:val="28"/>
        </w:rPr>
        <w:t xml:space="preserve"> (DBS),</w:t>
      </w:r>
      <w:r w:rsidR="00B76A02">
        <w:rPr>
          <w:rFonts w:ascii="Arial" w:hAnsi="Arial" w:cs="Arial"/>
          <w:sz w:val="28"/>
          <w:szCs w:val="28"/>
        </w:rPr>
        <w:t xml:space="preserve"> this year the b</w:t>
      </w:r>
      <w:r w:rsidR="00576771" w:rsidRPr="00546239">
        <w:rPr>
          <w:rFonts w:ascii="Arial" w:hAnsi="Arial" w:cs="Arial"/>
          <w:sz w:val="28"/>
          <w:szCs w:val="28"/>
        </w:rPr>
        <w:t xml:space="preserve">ank made remarkable strides </w:t>
      </w:r>
      <w:r w:rsidR="00BC6D5C" w:rsidRPr="00546239">
        <w:rPr>
          <w:rFonts w:ascii="Arial" w:hAnsi="Arial" w:cs="Arial"/>
          <w:sz w:val="28"/>
          <w:szCs w:val="28"/>
        </w:rPr>
        <w:t xml:space="preserve">in </w:t>
      </w:r>
      <w:r w:rsidR="00576771" w:rsidRPr="00546239">
        <w:rPr>
          <w:rFonts w:ascii="Arial" w:hAnsi="Arial" w:cs="Arial"/>
          <w:sz w:val="28"/>
          <w:szCs w:val="28"/>
        </w:rPr>
        <w:t xml:space="preserve">reducing its </w:t>
      </w:r>
      <w:r w:rsidR="00BC6D5C" w:rsidRPr="00546239">
        <w:rPr>
          <w:rFonts w:ascii="Arial" w:hAnsi="Arial" w:cs="Arial"/>
          <w:sz w:val="28"/>
          <w:szCs w:val="28"/>
        </w:rPr>
        <w:t>non-performing loans</w:t>
      </w:r>
      <w:r w:rsidRPr="00546239">
        <w:rPr>
          <w:rFonts w:ascii="Arial" w:hAnsi="Arial" w:cs="Arial"/>
          <w:sz w:val="28"/>
          <w:szCs w:val="28"/>
        </w:rPr>
        <w:t xml:space="preserve"> ratio</w:t>
      </w:r>
      <w:r w:rsidR="00BC6D5C" w:rsidRPr="00546239">
        <w:rPr>
          <w:rFonts w:ascii="Arial" w:hAnsi="Arial" w:cs="Arial"/>
          <w:sz w:val="28"/>
          <w:szCs w:val="28"/>
        </w:rPr>
        <w:t xml:space="preserve">, which </w:t>
      </w:r>
      <w:r w:rsidR="00576771" w:rsidRPr="00546239">
        <w:rPr>
          <w:rFonts w:ascii="Arial" w:hAnsi="Arial" w:cs="Arial"/>
          <w:sz w:val="28"/>
          <w:szCs w:val="28"/>
        </w:rPr>
        <w:t xml:space="preserve">fell </w:t>
      </w:r>
      <w:r w:rsidR="00BC6D5C" w:rsidRPr="00546239">
        <w:rPr>
          <w:rFonts w:ascii="Arial" w:hAnsi="Arial" w:cs="Arial"/>
          <w:sz w:val="28"/>
          <w:szCs w:val="28"/>
        </w:rPr>
        <w:t>from 36 percent at the start of 2014 to around 10</w:t>
      </w:r>
      <w:r w:rsidR="00576771" w:rsidRPr="00546239">
        <w:rPr>
          <w:rFonts w:ascii="Arial" w:hAnsi="Arial" w:cs="Arial"/>
          <w:sz w:val="28"/>
          <w:szCs w:val="28"/>
        </w:rPr>
        <w:t xml:space="preserve"> </w:t>
      </w:r>
      <w:r w:rsidR="0071301A">
        <w:rPr>
          <w:rFonts w:ascii="Arial" w:hAnsi="Arial" w:cs="Arial"/>
          <w:sz w:val="28"/>
          <w:szCs w:val="28"/>
        </w:rPr>
        <w:t xml:space="preserve">percent </w:t>
      </w:r>
      <w:r w:rsidR="00576771" w:rsidRPr="00546239">
        <w:rPr>
          <w:rFonts w:ascii="Arial" w:hAnsi="Arial" w:cs="Arial"/>
          <w:sz w:val="28"/>
          <w:szCs w:val="28"/>
        </w:rPr>
        <w:t xml:space="preserve">by end-September. </w:t>
      </w:r>
      <w:r w:rsidR="00B76A02">
        <w:rPr>
          <w:rFonts w:ascii="Arial" w:hAnsi="Arial" w:cs="Arial"/>
          <w:sz w:val="28"/>
          <w:szCs w:val="28"/>
        </w:rPr>
        <w:t>R</w:t>
      </w:r>
      <w:r w:rsidR="00B433C2">
        <w:rPr>
          <w:rFonts w:ascii="Arial" w:hAnsi="Arial" w:cs="Arial"/>
          <w:sz w:val="28"/>
          <w:szCs w:val="28"/>
        </w:rPr>
        <w:t>ecognizing the notable</w:t>
      </w:r>
      <w:r w:rsidR="00B76A02">
        <w:rPr>
          <w:rFonts w:ascii="Arial" w:hAnsi="Arial" w:cs="Arial"/>
          <w:sz w:val="28"/>
          <w:szCs w:val="28"/>
        </w:rPr>
        <w:t xml:space="preserve"> progress that DBS has made in strengthening its prudential standards, </w:t>
      </w:r>
      <w:r w:rsidR="00CF568B">
        <w:rPr>
          <w:rFonts w:ascii="Arial" w:hAnsi="Arial" w:cs="Arial"/>
          <w:sz w:val="28"/>
          <w:szCs w:val="28"/>
        </w:rPr>
        <w:t xml:space="preserve">the Association of African Development Finance </w:t>
      </w:r>
      <w:r w:rsidR="00B76A02">
        <w:rPr>
          <w:rFonts w:ascii="Arial" w:hAnsi="Arial" w:cs="Arial"/>
          <w:sz w:val="28"/>
          <w:szCs w:val="28"/>
        </w:rPr>
        <w:t xml:space="preserve">Institutions this year raised DBS’ rating </w:t>
      </w:r>
      <w:r w:rsidR="00CF568B">
        <w:rPr>
          <w:rFonts w:ascii="Arial" w:hAnsi="Arial" w:cs="Arial"/>
          <w:sz w:val="28"/>
          <w:szCs w:val="28"/>
        </w:rPr>
        <w:t xml:space="preserve">to </w:t>
      </w:r>
      <w:r w:rsidR="00CF568B" w:rsidRPr="005C49C8">
        <w:rPr>
          <w:rFonts w:ascii="Arial" w:hAnsi="Arial" w:cs="Arial"/>
          <w:b/>
          <w:i/>
          <w:sz w:val="28"/>
          <w:szCs w:val="28"/>
        </w:rPr>
        <w:t>B</w:t>
      </w:r>
      <w:r w:rsidR="00CF568B">
        <w:rPr>
          <w:rFonts w:ascii="Arial" w:hAnsi="Arial" w:cs="Arial"/>
          <w:sz w:val="28"/>
          <w:szCs w:val="28"/>
        </w:rPr>
        <w:t xml:space="preserve">. DBS joined the Association in 2010 with a </w:t>
      </w:r>
      <w:r w:rsidR="00CF568B" w:rsidRPr="005C49C8">
        <w:rPr>
          <w:rFonts w:ascii="Arial" w:hAnsi="Arial" w:cs="Arial"/>
          <w:b/>
          <w:i/>
          <w:sz w:val="28"/>
          <w:szCs w:val="28"/>
        </w:rPr>
        <w:t>D+</w:t>
      </w:r>
      <w:r w:rsidR="00CF568B">
        <w:rPr>
          <w:rFonts w:ascii="Arial" w:hAnsi="Arial" w:cs="Arial"/>
          <w:sz w:val="28"/>
          <w:szCs w:val="28"/>
        </w:rPr>
        <w:t xml:space="preserve"> rating. </w:t>
      </w:r>
      <w:r w:rsidR="00B76A02" w:rsidRPr="00546239">
        <w:rPr>
          <w:rFonts w:ascii="Arial" w:hAnsi="Arial" w:cs="Arial"/>
          <w:sz w:val="28"/>
          <w:szCs w:val="28"/>
        </w:rPr>
        <w:t>Th</w:t>
      </w:r>
      <w:r w:rsidR="00B76A02">
        <w:rPr>
          <w:rFonts w:ascii="Arial" w:hAnsi="Arial" w:cs="Arial"/>
          <w:sz w:val="28"/>
          <w:szCs w:val="28"/>
        </w:rPr>
        <w:t xml:space="preserve">ese </w:t>
      </w:r>
      <w:r w:rsidR="005C49C8">
        <w:rPr>
          <w:rFonts w:ascii="Arial" w:hAnsi="Arial" w:cs="Arial"/>
          <w:sz w:val="28"/>
          <w:szCs w:val="28"/>
        </w:rPr>
        <w:t xml:space="preserve">are </w:t>
      </w:r>
      <w:r w:rsidR="00B433C2">
        <w:rPr>
          <w:rFonts w:ascii="Arial" w:hAnsi="Arial" w:cs="Arial"/>
          <w:sz w:val="28"/>
          <w:szCs w:val="28"/>
        </w:rPr>
        <w:t>remarkable</w:t>
      </w:r>
      <w:r w:rsidR="00B76A02" w:rsidRPr="00546239">
        <w:rPr>
          <w:rFonts w:ascii="Arial" w:hAnsi="Arial" w:cs="Arial"/>
          <w:sz w:val="28"/>
          <w:szCs w:val="28"/>
        </w:rPr>
        <w:t xml:space="preserve"> achievement</w:t>
      </w:r>
      <w:r w:rsidR="00B76A02">
        <w:rPr>
          <w:rFonts w:ascii="Arial" w:hAnsi="Arial" w:cs="Arial"/>
          <w:sz w:val="28"/>
          <w:szCs w:val="28"/>
        </w:rPr>
        <w:t>s</w:t>
      </w:r>
      <w:r w:rsidR="00B76A02" w:rsidRPr="00546239">
        <w:rPr>
          <w:rFonts w:ascii="Arial" w:hAnsi="Arial" w:cs="Arial"/>
          <w:sz w:val="28"/>
          <w:szCs w:val="28"/>
        </w:rPr>
        <w:t xml:space="preserve"> </w:t>
      </w:r>
      <w:r w:rsidR="005C49C8">
        <w:rPr>
          <w:rFonts w:ascii="Arial" w:hAnsi="Arial" w:cs="Arial"/>
          <w:sz w:val="28"/>
          <w:szCs w:val="28"/>
        </w:rPr>
        <w:t xml:space="preserve">which </w:t>
      </w:r>
      <w:r w:rsidR="00B76A02" w:rsidRPr="00546239">
        <w:rPr>
          <w:rFonts w:ascii="Arial" w:hAnsi="Arial" w:cs="Arial"/>
          <w:sz w:val="28"/>
          <w:szCs w:val="28"/>
        </w:rPr>
        <w:t>ha</w:t>
      </w:r>
      <w:r w:rsidR="00B433C2">
        <w:rPr>
          <w:rFonts w:ascii="Arial" w:hAnsi="Arial" w:cs="Arial"/>
          <w:sz w:val="28"/>
          <w:szCs w:val="28"/>
        </w:rPr>
        <w:t>ve</w:t>
      </w:r>
      <w:r w:rsidR="00B76A02" w:rsidRPr="00546239">
        <w:rPr>
          <w:rFonts w:ascii="Arial" w:hAnsi="Arial" w:cs="Arial"/>
          <w:sz w:val="28"/>
          <w:szCs w:val="28"/>
        </w:rPr>
        <w:t xml:space="preserve"> improved </w:t>
      </w:r>
      <w:r w:rsidR="00B433C2">
        <w:rPr>
          <w:rFonts w:ascii="Arial" w:hAnsi="Arial" w:cs="Arial"/>
          <w:sz w:val="28"/>
          <w:szCs w:val="28"/>
        </w:rPr>
        <w:t xml:space="preserve">DBS’ </w:t>
      </w:r>
      <w:r w:rsidR="00B76A02">
        <w:rPr>
          <w:rFonts w:ascii="Arial" w:hAnsi="Arial" w:cs="Arial"/>
          <w:sz w:val="28"/>
          <w:szCs w:val="28"/>
        </w:rPr>
        <w:t>credibility</w:t>
      </w:r>
      <w:r w:rsidR="00B76A02" w:rsidRPr="00546239">
        <w:rPr>
          <w:rFonts w:ascii="Arial" w:hAnsi="Arial" w:cs="Arial"/>
          <w:sz w:val="28"/>
          <w:szCs w:val="28"/>
        </w:rPr>
        <w:t xml:space="preserve"> locally and internationally</w:t>
      </w:r>
      <w:r w:rsidR="00B433C2">
        <w:rPr>
          <w:rFonts w:ascii="Arial" w:hAnsi="Arial" w:cs="Arial"/>
          <w:sz w:val="28"/>
          <w:szCs w:val="28"/>
        </w:rPr>
        <w:t xml:space="preserve">, </w:t>
      </w:r>
      <w:r w:rsidR="005C49C8">
        <w:rPr>
          <w:rFonts w:ascii="Arial" w:hAnsi="Arial" w:cs="Arial"/>
          <w:sz w:val="28"/>
          <w:szCs w:val="28"/>
        </w:rPr>
        <w:t xml:space="preserve">and for </w:t>
      </w:r>
      <w:r w:rsidR="00B433C2">
        <w:rPr>
          <w:rFonts w:ascii="Arial" w:hAnsi="Arial" w:cs="Arial"/>
          <w:sz w:val="28"/>
          <w:szCs w:val="28"/>
        </w:rPr>
        <w:t>which the b</w:t>
      </w:r>
      <w:r w:rsidR="00B76A02">
        <w:rPr>
          <w:rFonts w:ascii="Arial" w:hAnsi="Arial" w:cs="Arial"/>
          <w:sz w:val="28"/>
          <w:szCs w:val="28"/>
        </w:rPr>
        <w:t>ank</w:t>
      </w:r>
      <w:r w:rsidR="00B433C2">
        <w:rPr>
          <w:rFonts w:ascii="Arial" w:hAnsi="Arial" w:cs="Arial"/>
          <w:sz w:val="28"/>
          <w:szCs w:val="28"/>
        </w:rPr>
        <w:t xml:space="preserve"> need</w:t>
      </w:r>
      <w:r w:rsidR="00B76A02">
        <w:rPr>
          <w:rFonts w:ascii="Arial" w:hAnsi="Arial" w:cs="Arial"/>
          <w:sz w:val="28"/>
          <w:szCs w:val="28"/>
        </w:rPr>
        <w:t xml:space="preserve"> to be </w:t>
      </w:r>
      <w:r w:rsidR="005C49C8">
        <w:rPr>
          <w:rFonts w:ascii="Arial" w:hAnsi="Arial" w:cs="Arial"/>
          <w:sz w:val="28"/>
          <w:szCs w:val="28"/>
        </w:rPr>
        <w:t>commended</w:t>
      </w:r>
      <w:r w:rsidR="00B76A02" w:rsidRPr="00546239">
        <w:rPr>
          <w:rFonts w:ascii="Arial" w:hAnsi="Arial" w:cs="Arial"/>
          <w:sz w:val="28"/>
          <w:szCs w:val="28"/>
        </w:rPr>
        <w:t xml:space="preserve">. </w:t>
      </w:r>
    </w:p>
    <w:p w:rsidR="008B34AF" w:rsidRPr="00075CF9" w:rsidRDefault="008B34AF" w:rsidP="00075CF9">
      <w:pPr>
        <w:spacing w:after="300" w:line="360" w:lineRule="auto"/>
        <w:jc w:val="both"/>
        <w:rPr>
          <w:rFonts w:ascii="Arial" w:hAnsi="Arial" w:cs="Arial"/>
          <w:sz w:val="28"/>
          <w:szCs w:val="28"/>
        </w:rPr>
      </w:pPr>
      <w:r w:rsidRPr="00546239">
        <w:rPr>
          <w:rFonts w:ascii="Arial" w:hAnsi="Arial" w:cs="Arial"/>
          <w:sz w:val="28"/>
          <w:szCs w:val="28"/>
        </w:rPr>
        <w:t>Activities on the Sey</w:t>
      </w:r>
      <w:r w:rsidR="00D169CA">
        <w:rPr>
          <w:rFonts w:ascii="Arial" w:hAnsi="Arial" w:cs="Arial"/>
          <w:sz w:val="28"/>
          <w:szCs w:val="28"/>
        </w:rPr>
        <w:t xml:space="preserve">chelles Securities Exchange </w:t>
      </w:r>
      <w:r w:rsidR="00BE418C" w:rsidRPr="00546239">
        <w:rPr>
          <w:rFonts w:ascii="Arial" w:hAnsi="Arial" w:cs="Arial"/>
          <w:sz w:val="28"/>
          <w:szCs w:val="28"/>
        </w:rPr>
        <w:t xml:space="preserve">increased </w:t>
      </w:r>
      <w:r w:rsidR="002875A1" w:rsidRPr="00546239">
        <w:rPr>
          <w:rFonts w:ascii="Arial" w:hAnsi="Arial" w:cs="Arial"/>
          <w:sz w:val="28"/>
          <w:szCs w:val="28"/>
        </w:rPr>
        <w:t>this year.</w:t>
      </w:r>
      <w:r w:rsidRPr="00546239">
        <w:rPr>
          <w:rFonts w:ascii="Arial" w:hAnsi="Arial" w:cs="Arial"/>
          <w:sz w:val="28"/>
          <w:szCs w:val="28"/>
        </w:rPr>
        <w:t xml:space="preserve"> </w:t>
      </w:r>
      <w:r w:rsidR="002875A1" w:rsidRPr="00546239">
        <w:rPr>
          <w:rFonts w:ascii="Arial" w:hAnsi="Arial" w:cs="Arial"/>
          <w:sz w:val="28"/>
          <w:szCs w:val="28"/>
        </w:rPr>
        <w:t xml:space="preserve">After </w:t>
      </w:r>
      <w:r w:rsidRPr="00546239">
        <w:rPr>
          <w:rFonts w:ascii="Arial" w:hAnsi="Arial" w:cs="Arial"/>
          <w:sz w:val="28"/>
          <w:szCs w:val="28"/>
        </w:rPr>
        <w:t>SACOS</w:t>
      </w:r>
      <w:r w:rsidR="002875A1" w:rsidRPr="00546239">
        <w:rPr>
          <w:rFonts w:ascii="Arial" w:hAnsi="Arial" w:cs="Arial"/>
          <w:sz w:val="28"/>
          <w:szCs w:val="28"/>
        </w:rPr>
        <w:t xml:space="preserve"> became the first company to list on the </w:t>
      </w:r>
      <w:r w:rsidR="00D169CA">
        <w:rPr>
          <w:rFonts w:ascii="Arial" w:hAnsi="Arial" w:cs="Arial"/>
          <w:sz w:val="28"/>
          <w:szCs w:val="28"/>
        </w:rPr>
        <w:t xml:space="preserve">Exchange </w:t>
      </w:r>
      <w:r w:rsidR="007207E2" w:rsidRPr="00546239">
        <w:rPr>
          <w:rFonts w:ascii="Arial" w:hAnsi="Arial" w:cs="Arial"/>
          <w:sz w:val="28"/>
          <w:szCs w:val="28"/>
        </w:rPr>
        <w:t>last year</w:t>
      </w:r>
      <w:r w:rsidRPr="00546239">
        <w:rPr>
          <w:rFonts w:ascii="Arial" w:hAnsi="Arial" w:cs="Arial"/>
          <w:sz w:val="28"/>
          <w:szCs w:val="28"/>
        </w:rPr>
        <w:t xml:space="preserve"> three </w:t>
      </w:r>
      <w:r w:rsidR="006464C6" w:rsidRPr="00546239">
        <w:rPr>
          <w:rFonts w:ascii="Arial" w:hAnsi="Arial" w:cs="Arial"/>
          <w:sz w:val="28"/>
          <w:szCs w:val="28"/>
        </w:rPr>
        <w:t>more c</w:t>
      </w:r>
      <w:r w:rsidRPr="00546239">
        <w:rPr>
          <w:rFonts w:ascii="Arial" w:hAnsi="Arial" w:cs="Arial"/>
          <w:sz w:val="28"/>
          <w:szCs w:val="28"/>
        </w:rPr>
        <w:t xml:space="preserve">ompanies </w:t>
      </w:r>
      <w:r w:rsidR="006464C6" w:rsidRPr="00546239">
        <w:rPr>
          <w:rFonts w:ascii="Arial" w:hAnsi="Arial" w:cs="Arial"/>
          <w:sz w:val="28"/>
          <w:szCs w:val="28"/>
        </w:rPr>
        <w:t xml:space="preserve">were listed </w:t>
      </w:r>
      <w:r w:rsidR="00BE418C" w:rsidRPr="00546239">
        <w:rPr>
          <w:rFonts w:ascii="Arial" w:hAnsi="Arial" w:cs="Arial"/>
          <w:sz w:val="28"/>
          <w:szCs w:val="28"/>
        </w:rPr>
        <w:t>in 2014</w:t>
      </w:r>
      <w:r w:rsidR="00D169CA">
        <w:rPr>
          <w:rFonts w:ascii="Arial" w:hAnsi="Arial" w:cs="Arial"/>
          <w:sz w:val="28"/>
          <w:szCs w:val="28"/>
        </w:rPr>
        <w:t xml:space="preserve">, including the first ever </w:t>
      </w:r>
      <w:r w:rsidRPr="00546239">
        <w:rPr>
          <w:rFonts w:ascii="Arial" w:hAnsi="Arial" w:cs="Arial"/>
          <w:sz w:val="28"/>
          <w:szCs w:val="28"/>
        </w:rPr>
        <w:t>Initial Public Offering</w:t>
      </w:r>
      <w:r w:rsidR="007207E2" w:rsidRPr="00546239">
        <w:rPr>
          <w:rFonts w:ascii="Arial" w:hAnsi="Arial" w:cs="Arial"/>
          <w:sz w:val="28"/>
          <w:szCs w:val="28"/>
        </w:rPr>
        <w:t xml:space="preserve"> </w:t>
      </w:r>
      <w:r w:rsidR="0018353E">
        <w:rPr>
          <w:rFonts w:ascii="Arial" w:hAnsi="Arial" w:cs="Arial"/>
          <w:sz w:val="28"/>
          <w:szCs w:val="28"/>
        </w:rPr>
        <w:t xml:space="preserve">(IPO) </w:t>
      </w:r>
      <w:r w:rsidR="007207E2" w:rsidRPr="00546239">
        <w:rPr>
          <w:rFonts w:ascii="Arial" w:hAnsi="Arial" w:cs="Arial"/>
          <w:sz w:val="28"/>
          <w:szCs w:val="28"/>
        </w:rPr>
        <w:t>in Seychelles</w:t>
      </w:r>
      <w:r w:rsidR="00D169CA">
        <w:rPr>
          <w:rFonts w:ascii="Arial" w:hAnsi="Arial" w:cs="Arial"/>
          <w:sz w:val="28"/>
          <w:szCs w:val="28"/>
        </w:rPr>
        <w:t xml:space="preserve">. This IPO </w:t>
      </w:r>
      <w:r w:rsidR="0018353E">
        <w:rPr>
          <w:rFonts w:ascii="Arial" w:hAnsi="Arial" w:cs="Arial"/>
          <w:sz w:val="28"/>
          <w:szCs w:val="28"/>
        </w:rPr>
        <w:t xml:space="preserve">raised over </w:t>
      </w:r>
      <w:r w:rsidR="00844FCE">
        <w:rPr>
          <w:rFonts w:ascii="Arial" w:hAnsi="Arial" w:cs="Arial"/>
          <w:sz w:val="28"/>
          <w:szCs w:val="28"/>
        </w:rPr>
        <w:t>US$700,000</w:t>
      </w:r>
      <w:r w:rsidRPr="00546239">
        <w:rPr>
          <w:rFonts w:ascii="Arial" w:hAnsi="Arial" w:cs="Arial"/>
          <w:sz w:val="28"/>
          <w:szCs w:val="28"/>
        </w:rPr>
        <w:t xml:space="preserve"> </w:t>
      </w:r>
      <w:r w:rsidR="00D169CA">
        <w:rPr>
          <w:rFonts w:ascii="Arial" w:hAnsi="Arial" w:cs="Arial"/>
          <w:sz w:val="28"/>
          <w:szCs w:val="28"/>
        </w:rPr>
        <w:t xml:space="preserve">of which </w:t>
      </w:r>
      <w:r w:rsidRPr="00546239">
        <w:rPr>
          <w:rFonts w:ascii="Arial" w:hAnsi="Arial" w:cs="Arial"/>
          <w:sz w:val="28"/>
          <w:szCs w:val="28"/>
        </w:rPr>
        <w:lastRenderedPageBreak/>
        <w:t>approximately 65</w:t>
      </w:r>
      <w:r w:rsidR="00611CA1" w:rsidRPr="00546239">
        <w:rPr>
          <w:rFonts w:ascii="Arial" w:hAnsi="Arial" w:cs="Arial"/>
          <w:sz w:val="28"/>
          <w:szCs w:val="28"/>
        </w:rPr>
        <w:t xml:space="preserve"> percent</w:t>
      </w:r>
      <w:r w:rsidRPr="00546239">
        <w:rPr>
          <w:rFonts w:ascii="Arial" w:hAnsi="Arial" w:cs="Arial"/>
          <w:sz w:val="28"/>
          <w:szCs w:val="28"/>
        </w:rPr>
        <w:t xml:space="preserve"> came from Seychelles residents</w:t>
      </w:r>
      <w:r w:rsidR="00844FCE">
        <w:rPr>
          <w:rFonts w:ascii="Arial" w:hAnsi="Arial" w:cs="Arial"/>
          <w:sz w:val="28"/>
          <w:szCs w:val="28"/>
        </w:rPr>
        <w:t>, which demonstrates increased confidence by Seychellois to invest in domestic enterprises</w:t>
      </w:r>
      <w:r w:rsidRPr="00546239">
        <w:rPr>
          <w:rFonts w:ascii="Arial" w:hAnsi="Arial" w:cs="Arial"/>
          <w:sz w:val="28"/>
          <w:szCs w:val="28"/>
        </w:rPr>
        <w:t>. </w:t>
      </w:r>
    </w:p>
    <w:p w:rsidR="00E4673D" w:rsidRPr="00075CF9" w:rsidRDefault="006D5E17"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987BF1">
        <w:rPr>
          <w:rFonts w:ascii="Arial" w:hAnsi="Arial" w:cs="Arial"/>
          <w:sz w:val="28"/>
          <w:szCs w:val="28"/>
        </w:rPr>
        <w:t xml:space="preserve">the </w:t>
      </w:r>
      <w:r w:rsidR="003F3F34">
        <w:rPr>
          <w:rFonts w:ascii="Arial" w:hAnsi="Arial" w:cs="Arial"/>
          <w:sz w:val="28"/>
          <w:szCs w:val="28"/>
        </w:rPr>
        <w:t>tougher stance of the</w:t>
      </w:r>
      <w:r w:rsidR="00DD4E13" w:rsidRPr="00546239">
        <w:rPr>
          <w:rFonts w:ascii="Arial" w:hAnsi="Arial" w:cs="Arial"/>
          <w:sz w:val="28"/>
          <w:szCs w:val="28"/>
        </w:rPr>
        <w:t xml:space="preserve"> OECD on </w:t>
      </w:r>
      <w:r w:rsidR="008B34AF" w:rsidRPr="00546239">
        <w:rPr>
          <w:rFonts w:ascii="Arial" w:hAnsi="Arial" w:cs="Arial"/>
          <w:sz w:val="28"/>
          <w:szCs w:val="28"/>
        </w:rPr>
        <w:t xml:space="preserve">offshore financial centres does not appear to have </w:t>
      </w:r>
      <w:r w:rsidR="003F3F34">
        <w:rPr>
          <w:rFonts w:ascii="Arial" w:hAnsi="Arial" w:cs="Arial"/>
          <w:sz w:val="28"/>
          <w:szCs w:val="28"/>
        </w:rPr>
        <w:t>had a significant negative impact on</w:t>
      </w:r>
      <w:r w:rsidR="00FA427F">
        <w:rPr>
          <w:rFonts w:ascii="Arial" w:hAnsi="Arial" w:cs="Arial"/>
          <w:sz w:val="28"/>
          <w:szCs w:val="28"/>
        </w:rPr>
        <w:t xml:space="preserve"> </w:t>
      </w:r>
      <w:r w:rsidR="003E0D4D" w:rsidRPr="00546239">
        <w:rPr>
          <w:rFonts w:ascii="Arial" w:hAnsi="Arial" w:cs="Arial"/>
          <w:sz w:val="28"/>
          <w:szCs w:val="28"/>
        </w:rPr>
        <w:t>Seychelles</w:t>
      </w:r>
      <w:r w:rsidRPr="00546239">
        <w:rPr>
          <w:rFonts w:ascii="Arial" w:hAnsi="Arial" w:cs="Arial"/>
          <w:sz w:val="28"/>
          <w:szCs w:val="28"/>
        </w:rPr>
        <w:t xml:space="preserve"> </w:t>
      </w:r>
      <w:r w:rsidR="00905BDB" w:rsidRPr="00546239">
        <w:rPr>
          <w:rFonts w:ascii="Arial" w:hAnsi="Arial" w:cs="Arial"/>
          <w:sz w:val="28"/>
          <w:szCs w:val="28"/>
        </w:rPr>
        <w:t xml:space="preserve">in 2014. </w:t>
      </w:r>
      <w:r w:rsidR="006F4454">
        <w:rPr>
          <w:rFonts w:ascii="Arial" w:hAnsi="Arial" w:cs="Arial"/>
          <w:sz w:val="28"/>
          <w:szCs w:val="28"/>
        </w:rPr>
        <w:t>A reflection of this is that t</w:t>
      </w:r>
      <w:r w:rsidR="008B34AF" w:rsidRPr="00546239">
        <w:rPr>
          <w:rFonts w:ascii="Arial" w:hAnsi="Arial" w:cs="Arial"/>
          <w:sz w:val="28"/>
          <w:szCs w:val="28"/>
        </w:rPr>
        <w:t xml:space="preserve">he </w:t>
      </w:r>
      <w:r w:rsidR="00326AC4" w:rsidRPr="00546239">
        <w:rPr>
          <w:rFonts w:ascii="Arial" w:hAnsi="Arial" w:cs="Arial"/>
          <w:sz w:val="28"/>
          <w:szCs w:val="28"/>
        </w:rPr>
        <w:t>Financial Services Authority (</w:t>
      </w:r>
      <w:r w:rsidR="008B34AF" w:rsidRPr="00546239">
        <w:rPr>
          <w:rFonts w:ascii="Arial" w:hAnsi="Arial" w:cs="Arial"/>
          <w:sz w:val="28"/>
          <w:szCs w:val="28"/>
        </w:rPr>
        <w:t>F</w:t>
      </w:r>
      <w:r w:rsidR="00032743" w:rsidRPr="00546239">
        <w:rPr>
          <w:rFonts w:ascii="Arial" w:hAnsi="Arial" w:cs="Arial"/>
          <w:sz w:val="28"/>
          <w:szCs w:val="28"/>
        </w:rPr>
        <w:t>SA</w:t>
      </w:r>
      <w:r w:rsidR="00326AC4" w:rsidRPr="00546239">
        <w:rPr>
          <w:rFonts w:ascii="Arial" w:hAnsi="Arial" w:cs="Arial"/>
          <w:sz w:val="28"/>
          <w:szCs w:val="28"/>
        </w:rPr>
        <w:t>)</w:t>
      </w:r>
      <w:r w:rsidR="008B34AF" w:rsidRPr="00546239">
        <w:rPr>
          <w:rFonts w:ascii="Arial" w:hAnsi="Arial" w:cs="Arial"/>
          <w:sz w:val="28"/>
          <w:szCs w:val="28"/>
        </w:rPr>
        <w:t xml:space="preserve"> </w:t>
      </w:r>
      <w:r w:rsidR="00905BDB" w:rsidRPr="00546239">
        <w:rPr>
          <w:rFonts w:ascii="Arial" w:hAnsi="Arial" w:cs="Arial"/>
          <w:sz w:val="28"/>
          <w:szCs w:val="28"/>
        </w:rPr>
        <w:t>paid SR70 million</w:t>
      </w:r>
      <w:r w:rsidR="008B34AF" w:rsidRPr="00546239">
        <w:rPr>
          <w:rFonts w:ascii="Arial" w:hAnsi="Arial" w:cs="Arial"/>
          <w:sz w:val="28"/>
          <w:szCs w:val="28"/>
        </w:rPr>
        <w:t xml:space="preserve"> </w:t>
      </w:r>
      <w:r w:rsidR="006464C6" w:rsidRPr="00546239">
        <w:rPr>
          <w:rFonts w:ascii="Arial" w:hAnsi="Arial" w:cs="Arial"/>
          <w:sz w:val="28"/>
          <w:szCs w:val="28"/>
        </w:rPr>
        <w:t>in dividend</w:t>
      </w:r>
      <w:r w:rsidR="00174681" w:rsidRPr="00546239">
        <w:rPr>
          <w:rFonts w:ascii="Arial" w:hAnsi="Arial" w:cs="Arial"/>
          <w:sz w:val="28"/>
          <w:szCs w:val="28"/>
        </w:rPr>
        <w:t>s</w:t>
      </w:r>
      <w:r w:rsidR="00191A02" w:rsidRPr="00546239">
        <w:rPr>
          <w:rFonts w:ascii="Arial" w:hAnsi="Arial" w:cs="Arial"/>
          <w:sz w:val="28"/>
          <w:szCs w:val="28"/>
        </w:rPr>
        <w:t xml:space="preserve"> </w:t>
      </w:r>
      <w:r w:rsidR="00546971" w:rsidRPr="00546239">
        <w:rPr>
          <w:rFonts w:ascii="Arial" w:hAnsi="Arial" w:cs="Arial"/>
          <w:sz w:val="28"/>
          <w:szCs w:val="28"/>
        </w:rPr>
        <w:t>to G</w:t>
      </w:r>
      <w:r w:rsidR="008B34AF" w:rsidRPr="00546239">
        <w:rPr>
          <w:rFonts w:ascii="Arial" w:hAnsi="Arial" w:cs="Arial"/>
          <w:sz w:val="28"/>
          <w:szCs w:val="28"/>
        </w:rPr>
        <w:t>overnment during the first three quarters of this year and is expected t</w:t>
      </w:r>
      <w:r w:rsidR="00546971" w:rsidRPr="00546239">
        <w:rPr>
          <w:rFonts w:ascii="Arial" w:hAnsi="Arial" w:cs="Arial"/>
          <w:sz w:val="28"/>
          <w:szCs w:val="28"/>
        </w:rPr>
        <w:t xml:space="preserve">o pay an additional </w:t>
      </w:r>
      <w:r w:rsidR="008B34AF" w:rsidRPr="00546239">
        <w:rPr>
          <w:rFonts w:ascii="Arial" w:hAnsi="Arial" w:cs="Arial"/>
          <w:sz w:val="28"/>
          <w:szCs w:val="28"/>
        </w:rPr>
        <w:t>S</w:t>
      </w:r>
      <w:r w:rsidR="008B34AF" w:rsidRPr="009F313B">
        <w:rPr>
          <w:rFonts w:ascii="Arial" w:hAnsi="Arial" w:cs="Arial"/>
          <w:sz w:val="28"/>
          <w:szCs w:val="28"/>
        </w:rPr>
        <w:t>R18</w:t>
      </w:r>
      <w:r w:rsidR="00A526EB" w:rsidRPr="009F313B">
        <w:rPr>
          <w:rFonts w:ascii="Arial" w:hAnsi="Arial" w:cs="Arial"/>
          <w:sz w:val="28"/>
          <w:szCs w:val="28"/>
        </w:rPr>
        <w:t xml:space="preserve"> </w:t>
      </w:r>
      <w:r w:rsidR="008B34AF" w:rsidRPr="009F313B">
        <w:rPr>
          <w:rFonts w:ascii="Arial" w:hAnsi="Arial" w:cs="Arial"/>
          <w:sz w:val="28"/>
          <w:szCs w:val="28"/>
        </w:rPr>
        <w:t xml:space="preserve">million </w:t>
      </w:r>
      <w:r w:rsidR="00FA427F" w:rsidRPr="009F313B">
        <w:rPr>
          <w:rFonts w:ascii="Arial" w:hAnsi="Arial" w:cs="Arial"/>
          <w:sz w:val="28"/>
          <w:szCs w:val="28"/>
        </w:rPr>
        <w:t>in</w:t>
      </w:r>
      <w:r w:rsidR="008B34AF" w:rsidRPr="009F313B">
        <w:rPr>
          <w:rFonts w:ascii="Arial" w:hAnsi="Arial" w:cs="Arial"/>
          <w:sz w:val="28"/>
          <w:szCs w:val="28"/>
        </w:rPr>
        <w:t xml:space="preserve"> the fourth quarter. </w:t>
      </w:r>
      <w:r w:rsidR="00FA427F" w:rsidRPr="009F313B">
        <w:rPr>
          <w:rFonts w:ascii="Arial" w:hAnsi="Arial" w:cs="Arial"/>
          <w:sz w:val="28"/>
          <w:szCs w:val="28"/>
        </w:rPr>
        <w:t>In 2013 revenue amounted to SR</w:t>
      </w:r>
      <w:r w:rsidR="009F313B" w:rsidRPr="009F313B">
        <w:rPr>
          <w:rFonts w:ascii="Arial" w:hAnsi="Arial" w:cs="Arial"/>
          <w:sz w:val="28"/>
          <w:szCs w:val="28"/>
        </w:rPr>
        <w:t>131</w:t>
      </w:r>
      <w:r w:rsidR="00FA427F" w:rsidRPr="009F313B">
        <w:rPr>
          <w:rFonts w:ascii="Arial" w:hAnsi="Arial" w:cs="Arial"/>
          <w:sz w:val="28"/>
          <w:szCs w:val="28"/>
        </w:rPr>
        <w:t xml:space="preserve"> million and t</w:t>
      </w:r>
      <w:r w:rsidR="008B34AF" w:rsidRPr="009F313B">
        <w:rPr>
          <w:rFonts w:ascii="Arial" w:hAnsi="Arial" w:cs="Arial"/>
          <w:sz w:val="28"/>
          <w:szCs w:val="28"/>
        </w:rPr>
        <w:t xml:space="preserve">he Authority expects </w:t>
      </w:r>
      <w:r w:rsidR="00FA427F" w:rsidRPr="009F313B">
        <w:rPr>
          <w:rFonts w:ascii="Arial" w:hAnsi="Arial" w:cs="Arial"/>
          <w:sz w:val="28"/>
          <w:szCs w:val="28"/>
        </w:rPr>
        <w:t xml:space="preserve">it to exceed </w:t>
      </w:r>
      <w:r w:rsidR="008B34AF" w:rsidRPr="009F313B">
        <w:rPr>
          <w:rFonts w:ascii="Arial" w:hAnsi="Arial" w:cs="Arial"/>
          <w:sz w:val="28"/>
          <w:szCs w:val="28"/>
        </w:rPr>
        <w:t>SR100 million, in 2015.</w:t>
      </w:r>
      <w:r w:rsidR="001E49AF" w:rsidRPr="009F313B">
        <w:rPr>
          <w:rFonts w:ascii="Arial" w:hAnsi="Arial" w:cs="Arial"/>
          <w:sz w:val="28"/>
          <w:szCs w:val="28"/>
        </w:rPr>
        <w:t xml:space="preserve"> </w:t>
      </w:r>
      <w:r w:rsidR="001E49AF" w:rsidRPr="00546239">
        <w:rPr>
          <w:rFonts w:ascii="Arial" w:hAnsi="Arial" w:cs="Arial"/>
          <w:bCs/>
          <w:color w:val="000000"/>
          <w:sz w:val="28"/>
          <w:szCs w:val="28"/>
        </w:rPr>
        <w:t>M</w:t>
      </w:r>
      <w:r w:rsidR="00977507">
        <w:rPr>
          <w:rFonts w:ascii="Arial" w:hAnsi="Arial" w:cs="Arial"/>
          <w:bCs/>
          <w:color w:val="000000"/>
          <w:sz w:val="28"/>
          <w:szCs w:val="28"/>
        </w:rPr>
        <w:t>eanwhile</w:t>
      </w:r>
      <w:r w:rsidR="001E49AF" w:rsidRPr="00546239">
        <w:rPr>
          <w:rFonts w:ascii="Arial" w:hAnsi="Arial" w:cs="Arial"/>
          <w:bCs/>
          <w:color w:val="000000"/>
          <w:sz w:val="28"/>
          <w:szCs w:val="28"/>
        </w:rPr>
        <w:t>, t</w:t>
      </w:r>
      <w:r w:rsidR="001E49AF" w:rsidRPr="00546239">
        <w:rPr>
          <w:rFonts w:ascii="Arial" w:hAnsi="Arial" w:cs="Arial"/>
          <w:sz w:val="28"/>
          <w:szCs w:val="28"/>
        </w:rPr>
        <w:t>he FSA has strengthened its regulatory framework</w:t>
      </w:r>
      <w:r w:rsidR="000A0CC3">
        <w:rPr>
          <w:rFonts w:ascii="Arial" w:hAnsi="Arial" w:cs="Arial"/>
          <w:sz w:val="28"/>
          <w:szCs w:val="28"/>
        </w:rPr>
        <w:t xml:space="preserve"> to be more closely aligned with international standards</w:t>
      </w:r>
      <w:r w:rsidR="001E49AF" w:rsidRPr="00546239">
        <w:rPr>
          <w:rFonts w:ascii="Arial" w:hAnsi="Arial" w:cs="Arial"/>
          <w:sz w:val="28"/>
          <w:szCs w:val="28"/>
        </w:rPr>
        <w:t>.</w:t>
      </w:r>
      <w:r w:rsidR="00FA427F">
        <w:rPr>
          <w:rFonts w:ascii="Arial" w:hAnsi="Arial" w:cs="Arial"/>
          <w:sz w:val="28"/>
          <w:szCs w:val="28"/>
        </w:rPr>
        <w:t xml:space="preserve"> </w:t>
      </w:r>
    </w:p>
    <w:p w:rsidR="00EC040A" w:rsidRDefault="00611CA1" w:rsidP="00075CF9">
      <w:pPr>
        <w:spacing w:after="300" w:line="360" w:lineRule="auto"/>
        <w:jc w:val="both"/>
        <w:rPr>
          <w:rFonts w:ascii="Arial" w:hAnsi="Arial" w:cs="Arial"/>
          <w:bCs/>
          <w:sz w:val="28"/>
          <w:szCs w:val="28"/>
        </w:rPr>
      </w:pPr>
      <w:r w:rsidRPr="00546239">
        <w:rPr>
          <w:rFonts w:ascii="Arial" w:hAnsi="Arial" w:cs="Arial"/>
          <w:bCs/>
          <w:color w:val="000000"/>
          <w:sz w:val="28"/>
          <w:szCs w:val="28"/>
        </w:rPr>
        <w:t>On the policy front</w:t>
      </w:r>
      <w:r w:rsidR="009405E2" w:rsidRPr="00546239">
        <w:rPr>
          <w:rFonts w:ascii="Arial" w:hAnsi="Arial" w:cs="Arial"/>
          <w:bCs/>
          <w:color w:val="000000"/>
          <w:sz w:val="28"/>
          <w:szCs w:val="28"/>
        </w:rPr>
        <w:t>,</w:t>
      </w:r>
      <w:r w:rsidRPr="00546239">
        <w:rPr>
          <w:rFonts w:ascii="Arial" w:hAnsi="Arial" w:cs="Arial"/>
          <w:bCs/>
          <w:color w:val="000000"/>
          <w:sz w:val="28"/>
          <w:szCs w:val="28"/>
        </w:rPr>
        <w:t xml:space="preserve"> </w:t>
      </w:r>
      <w:r w:rsidR="00553B95">
        <w:rPr>
          <w:rFonts w:ascii="Arial" w:hAnsi="Arial" w:cs="Arial"/>
          <w:bCs/>
          <w:color w:val="000000"/>
          <w:sz w:val="28"/>
          <w:szCs w:val="28"/>
        </w:rPr>
        <w:t xml:space="preserve">my Ministry recently initiated consultations with key stakeholders to develop </w:t>
      </w:r>
      <w:r w:rsidR="00977507">
        <w:rPr>
          <w:rFonts w:ascii="Arial" w:hAnsi="Arial" w:cs="Arial"/>
          <w:bCs/>
          <w:color w:val="000000"/>
          <w:sz w:val="28"/>
          <w:szCs w:val="28"/>
        </w:rPr>
        <w:t>a Financial S</w:t>
      </w:r>
      <w:r w:rsidR="00553B95">
        <w:rPr>
          <w:rFonts w:ascii="Arial" w:hAnsi="Arial" w:cs="Arial"/>
          <w:bCs/>
          <w:color w:val="000000"/>
          <w:sz w:val="28"/>
          <w:szCs w:val="28"/>
        </w:rPr>
        <w:t xml:space="preserve">trategy for Seychelles, including the </w:t>
      </w:r>
      <w:r w:rsidR="00553B95" w:rsidRPr="00977507">
        <w:rPr>
          <w:rFonts w:ascii="Arial" w:hAnsi="Arial" w:cs="Arial"/>
          <w:bCs/>
          <w:color w:val="000000"/>
          <w:sz w:val="28"/>
          <w:szCs w:val="28"/>
        </w:rPr>
        <w:t>international</w:t>
      </w:r>
      <w:r w:rsidR="00553B95">
        <w:rPr>
          <w:rFonts w:ascii="Arial" w:hAnsi="Arial" w:cs="Arial"/>
          <w:bCs/>
          <w:color w:val="000000"/>
          <w:sz w:val="28"/>
          <w:szCs w:val="28"/>
        </w:rPr>
        <w:t xml:space="preserve"> financial services sector. </w:t>
      </w:r>
      <w:r w:rsidR="00977507">
        <w:rPr>
          <w:rFonts w:ascii="Arial" w:hAnsi="Arial" w:cs="Arial"/>
          <w:bCs/>
          <w:color w:val="000000"/>
          <w:sz w:val="28"/>
          <w:szCs w:val="28"/>
        </w:rPr>
        <w:t>As part of this strategy</w:t>
      </w:r>
      <w:r w:rsidR="000A0CC3">
        <w:rPr>
          <w:rFonts w:ascii="Arial" w:hAnsi="Arial" w:cs="Arial"/>
          <w:bCs/>
          <w:color w:val="000000"/>
          <w:sz w:val="28"/>
          <w:szCs w:val="28"/>
        </w:rPr>
        <w:t>,</w:t>
      </w:r>
      <w:r w:rsidR="00977507">
        <w:rPr>
          <w:rFonts w:ascii="Arial" w:hAnsi="Arial" w:cs="Arial"/>
          <w:bCs/>
          <w:color w:val="000000"/>
          <w:sz w:val="28"/>
          <w:szCs w:val="28"/>
        </w:rPr>
        <w:t xml:space="preserve"> the</w:t>
      </w:r>
      <w:r w:rsidR="00553B95">
        <w:rPr>
          <w:rFonts w:ascii="Arial" w:hAnsi="Arial" w:cs="Arial"/>
          <w:bCs/>
          <w:color w:val="000000"/>
          <w:sz w:val="28"/>
          <w:szCs w:val="28"/>
        </w:rPr>
        <w:t xml:space="preserve"> </w:t>
      </w:r>
      <w:r w:rsidR="001E49AF">
        <w:rPr>
          <w:rFonts w:ascii="Arial" w:hAnsi="Arial" w:cs="Arial"/>
          <w:bCs/>
          <w:color w:val="000000"/>
          <w:sz w:val="28"/>
          <w:szCs w:val="28"/>
        </w:rPr>
        <w:t xml:space="preserve">CBS has </w:t>
      </w:r>
      <w:r w:rsidR="000A0CC3">
        <w:rPr>
          <w:rFonts w:ascii="Arial" w:hAnsi="Arial" w:cs="Arial"/>
          <w:bCs/>
          <w:color w:val="000000"/>
          <w:sz w:val="28"/>
          <w:szCs w:val="28"/>
        </w:rPr>
        <w:t>begu</w:t>
      </w:r>
      <w:r w:rsidR="00977507">
        <w:rPr>
          <w:rFonts w:ascii="Arial" w:hAnsi="Arial" w:cs="Arial"/>
          <w:bCs/>
          <w:color w:val="000000"/>
          <w:sz w:val="28"/>
          <w:szCs w:val="28"/>
        </w:rPr>
        <w:t xml:space="preserve">n certain initiatives on key domestic aspects of the financial sector which will be implemented through the recently </w:t>
      </w:r>
      <w:r w:rsidR="001E49AF">
        <w:rPr>
          <w:rFonts w:ascii="Arial" w:hAnsi="Arial" w:cs="Arial"/>
          <w:bCs/>
          <w:color w:val="000000"/>
          <w:sz w:val="28"/>
          <w:szCs w:val="28"/>
        </w:rPr>
        <w:t xml:space="preserve">developed </w:t>
      </w:r>
      <w:r w:rsidR="00977507">
        <w:rPr>
          <w:rFonts w:ascii="Arial" w:hAnsi="Arial" w:cs="Arial"/>
          <w:bCs/>
          <w:color w:val="000000"/>
          <w:sz w:val="28"/>
          <w:szCs w:val="28"/>
        </w:rPr>
        <w:t>financial Sector development implementation p</w:t>
      </w:r>
      <w:r w:rsidR="006C299B">
        <w:rPr>
          <w:rFonts w:ascii="Arial" w:hAnsi="Arial" w:cs="Arial"/>
          <w:bCs/>
          <w:color w:val="000000"/>
          <w:sz w:val="28"/>
          <w:szCs w:val="28"/>
        </w:rPr>
        <w:t xml:space="preserve">lan </w:t>
      </w:r>
      <w:r w:rsidR="006F4454">
        <w:rPr>
          <w:rFonts w:ascii="Arial" w:hAnsi="Arial" w:cs="Arial"/>
          <w:bCs/>
          <w:color w:val="000000"/>
          <w:sz w:val="28"/>
          <w:szCs w:val="28"/>
        </w:rPr>
        <w:t>(FSDIP)</w:t>
      </w:r>
      <w:r w:rsidR="00977507">
        <w:rPr>
          <w:rFonts w:ascii="Arial" w:hAnsi="Arial" w:cs="Arial"/>
          <w:bCs/>
          <w:color w:val="000000"/>
          <w:sz w:val="28"/>
          <w:szCs w:val="28"/>
        </w:rPr>
        <w:t xml:space="preserve">. This plan which has been approved by Government </w:t>
      </w:r>
      <w:r w:rsidR="00553B95">
        <w:rPr>
          <w:rFonts w:ascii="Arial" w:hAnsi="Arial" w:cs="Arial"/>
          <w:bCs/>
          <w:color w:val="000000"/>
          <w:sz w:val="28"/>
          <w:szCs w:val="28"/>
        </w:rPr>
        <w:t>covers</w:t>
      </w:r>
      <w:r w:rsidR="006C299B" w:rsidRPr="00546239">
        <w:rPr>
          <w:rFonts w:ascii="Arial" w:hAnsi="Arial" w:cs="Arial"/>
          <w:bCs/>
          <w:color w:val="000000"/>
          <w:sz w:val="28"/>
          <w:szCs w:val="28"/>
        </w:rPr>
        <w:t xml:space="preserve"> the period 2014-17</w:t>
      </w:r>
      <w:r w:rsidR="00977507">
        <w:rPr>
          <w:rFonts w:ascii="Arial" w:hAnsi="Arial" w:cs="Arial"/>
          <w:bCs/>
          <w:color w:val="000000"/>
          <w:sz w:val="28"/>
          <w:szCs w:val="28"/>
        </w:rPr>
        <w:t xml:space="preserve">. </w:t>
      </w:r>
      <w:r w:rsidR="00320585" w:rsidRPr="00546239">
        <w:rPr>
          <w:rFonts w:ascii="Arial" w:hAnsi="Arial" w:cs="Arial"/>
          <w:bCs/>
          <w:color w:val="000000"/>
          <w:sz w:val="28"/>
          <w:szCs w:val="28"/>
        </w:rPr>
        <w:t>W</w:t>
      </w:r>
      <w:r w:rsidR="00C930D7" w:rsidRPr="00546239">
        <w:rPr>
          <w:rFonts w:ascii="Arial" w:hAnsi="Arial" w:cs="Arial"/>
          <w:bCs/>
          <w:color w:val="000000"/>
          <w:sz w:val="28"/>
          <w:szCs w:val="28"/>
        </w:rPr>
        <w:t xml:space="preserve">e also made progress in </w:t>
      </w:r>
      <w:r w:rsidR="00174681" w:rsidRPr="00546239">
        <w:rPr>
          <w:rFonts w:ascii="Arial" w:hAnsi="Arial" w:cs="Arial"/>
          <w:bCs/>
          <w:color w:val="000000"/>
          <w:sz w:val="28"/>
          <w:szCs w:val="28"/>
        </w:rPr>
        <w:t>assessing the feasibility of introducing</w:t>
      </w:r>
      <w:r w:rsidR="0071708D" w:rsidRPr="00546239">
        <w:rPr>
          <w:rFonts w:ascii="Arial" w:hAnsi="Arial" w:cs="Arial"/>
          <w:bCs/>
          <w:color w:val="000000"/>
          <w:sz w:val="28"/>
          <w:szCs w:val="28"/>
        </w:rPr>
        <w:t xml:space="preserve"> </w:t>
      </w:r>
      <w:r w:rsidR="00C930D7" w:rsidRPr="00546239">
        <w:rPr>
          <w:rFonts w:ascii="Arial" w:hAnsi="Arial" w:cs="Arial"/>
          <w:bCs/>
          <w:sz w:val="28"/>
          <w:szCs w:val="28"/>
        </w:rPr>
        <w:t>Islamic finance</w:t>
      </w:r>
      <w:r w:rsidR="00174681" w:rsidRPr="00546239">
        <w:rPr>
          <w:rFonts w:ascii="Arial" w:hAnsi="Arial" w:cs="Arial"/>
          <w:bCs/>
          <w:sz w:val="28"/>
          <w:szCs w:val="28"/>
        </w:rPr>
        <w:t xml:space="preserve"> in Seychelles</w:t>
      </w:r>
      <w:r w:rsidR="00E4673D">
        <w:rPr>
          <w:rFonts w:ascii="Arial" w:hAnsi="Arial" w:cs="Arial"/>
          <w:bCs/>
          <w:sz w:val="28"/>
          <w:szCs w:val="28"/>
        </w:rPr>
        <w:t xml:space="preserve">, for which </w:t>
      </w:r>
      <w:r w:rsidR="004F1D34" w:rsidRPr="00546239">
        <w:rPr>
          <w:rFonts w:ascii="Arial" w:hAnsi="Arial" w:cs="Arial"/>
          <w:bCs/>
          <w:sz w:val="28"/>
          <w:szCs w:val="28"/>
        </w:rPr>
        <w:t xml:space="preserve">recommendations will be </w:t>
      </w:r>
      <w:r w:rsidR="00E703E2" w:rsidRPr="00546239">
        <w:rPr>
          <w:rFonts w:ascii="Arial" w:hAnsi="Arial" w:cs="Arial"/>
          <w:bCs/>
          <w:sz w:val="28"/>
          <w:szCs w:val="28"/>
        </w:rPr>
        <w:t xml:space="preserve">submitted to Government </w:t>
      </w:r>
      <w:r w:rsidR="00CB30B5" w:rsidRPr="00546239">
        <w:rPr>
          <w:rFonts w:ascii="Arial" w:hAnsi="Arial" w:cs="Arial"/>
          <w:bCs/>
          <w:sz w:val="28"/>
          <w:szCs w:val="28"/>
        </w:rPr>
        <w:t xml:space="preserve">in </w:t>
      </w:r>
      <w:r w:rsidR="0051358D" w:rsidRPr="00546239">
        <w:rPr>
          <w:rFonts w:ascii="Arial" w:hAnsi="Arial" w:cs="Arial"/>
          <w:bCs/>
          <w:sz w:val="28"/>
          <w:szCs w:val="28"/>
        </w:rPr>
        <w:t>early 2015.</w:t>
      </w:r>
      <w:r w:rsidR="00C930D7" w:rsidRPr="00546239">
        <w:rPr>
          <w:rFonts w:ascii="Arial" w:hAnsi="Arial" w:cs="Arial"/>
          <w:bCs/>
          <w:sz w:val="28"/>
          <w:szCs w:val="28"/>
        </w:rPr>
        <w:t xml:space="preserve"> </w:t>
      </w:r>
    </w:p>
    <w:p w:rsidR="005040D8" w:rsidRDefault="005040D8" w:rsidP="00075CF9">
      <w:pPr>
        <w:spacing w:after="300" w:line="360" w:lineRule="auto"/>
        <w:jc w:val="both"/>
        <w:rPr>
          <w:rFonts w:ascii="Arial" w:hAnsi="Arial" w:cs="Arial"/>
          <w:bCs/>
          <w:sz w:val="28"/>
          <w:szCs w:val="28"/>
        </w:rPr>
      </w:pPr>
    </w:p>
    <w:p w:rsidR="005040D8" w:rsidRPr="006425D2" w:rsidRDefault="005040D8" w:rsidP="00075CF9">
      <w:pPr>
        <w:spacing w:after="300" w:line="360" w:lineRule="auto"/>
        <w:jc w:val="both"/>
        <w:rPr>
          <w:rFonts w:ascii="Arial" w:hAnsi="Arial" w:cs="Arial"/>
          <w:sz w:val="28"/>
          <w:szCs w:val="28"/>
        </w:rPr>
      </w:pPr>
    </w:p>
    <w:p w:rsidR="002A1B49" w:rsidRPr="00546239" w:rsidRDefault="00697C3B" w:rsidP="00C6450F">
      <w:pPr>
        <w:numPr>
          <w:ilvl w:val="0"/>
          <w:numId w:val="21"/>
        </w:numPr>
        <w:spacing w:after="0" w:line="360" w:lineRule="auto"/>
        <w:jc w:val="both"/>
        <w:rPr>
          <w:rFonts w:ascii="Arial" w:hAnsi="Arial" w:cs="Arial"/>
          <w:b/>
          <w:color w:val="000000"/>
          <w:sz w:val="28"/>
          <w:szCs w:val="28"/>
        </w:rPr>
      </w:pPr>
      <w:r w:rsidRPr="00546239">
        <w:rPr>
          <w:rFonts w:ascii="Arial" w:hAnsi="Arial" w:cs="Arial"/>
          <w:b/>
          <w:bCs/>
          <w:sz w:val="28"/>
          <w:szCs w:val="28"/>
        </w:rPr>
        <w:lastRenderedPageBreak/>
        <w:t>Economic o</w:t>
      </w:r>
      <w:r w:rsidR="00537A2F" w:rsidRPr="00546239">
        <w:rPr>
          <w:rFonts w:ascii="Arial" w:hAnsi="Arial" w:cs="Arial"/>
          <w:b/>
          <w:bCs/>
          <w:sz w:val="28"/>
          <w:szCs w:val="28"/>
        </w:rPr>
        <w:t>utlook for 2015 and the medium-t</w:t>
      </w:r>
      <w:r w:rsidR="0071708D" w:rsidRPr="00546239">
        <w:rPr>
          <w:rFonts w:ascii="Arial" w:hAnsi="Arial" w:cs="Arial"/>
          <w:b/>
          <w:bCs/>
          <w:sz w:val="28"/>
          <w:szCs w:val="28"/>
        </w:rPr>
        <w:t>erm</w:t>
      </w:r>
    </w:p>
    <w:p w:rsidR="00A856D1" w:rsidRPr="00546239" w:rsidRDefault="00AA2D0E"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9E1F37" w:rsidRPr="00546239">
        <w:rPr>
          <w:rFonts w:ascii="Arial" w:hAnsi="Arial" w:cs="Arial"/>
          <w:sz w:val="28"/>
          <w:szCs w:val="28"/>
        </w:rPr>
        <w:t xml:space="preserve">while </w:t>
      </w:r>
      <w:r w:rsidR="0071708D" w:rsidRPr="00546239">
        <w:rPr>
          <w:rFonts w:ascii="Arial" w:hAnsi="Arial" w:cs="Arial"/>
          <w:sz w:val="28"/>
          <w:szCs w:val="28"/>
        </w:rPr>
        <w:t xml:space="preserve">uncertainty has dampened </w:t>
      </w:r>
      <w:r w:rsidR="009E1F37" w:rsidRPr="00546239">
        <w:rPr>
          <w:rFonts w:ascii="Arial" w:hAnsi="Arial" w:cs="Arial"/>
          <w:sz w:val="28"/>
          <w:szCs w:val="28"/>
        </w:rPr>
        <w:t xml:space="preserve">domestic </w:t>
      </w:r>
      <w:r w:rsidR="0071708D" w:rsidRPr="00546239">
        <w:rPr>
          <w:rFonts w:ascii="Arial" w:hAnsi="Arial" w:cs="Arial"/>
          <w:sz w:val="28"/>
          <w:szCs w:val="28"/>
        </w:rPr>
        <w:t>growth expectations</w:t>
      </w:r>
      <w:r w:rsidR="009E1F37" w:rsidRPr="00546239">
        <w:rPr>
          <w:rFonts w:ascii="Arial" w:hAnsi="Arial" w:cs="Arial"/>
          <w:sz w:val="28"/>
          <w:szCs w:val="28"/>
        </w:rPr>
        <w:t xml:space="preserve"> next year, </w:t>
      </w:r>
      <w:r w:rsidR="00EB4E11">
        <w:rPr>
          <w:rFonts w:ascii="Arial" w:hAnsi="Arial" w:cs="Arial"/>
          <w:sz w:val="28"/>
          <w:szCs w:val="28"/>
        </w:rPr>
        <w:t xml:space="preserve">the </w:t>
      </w:r>
      <w:r w:rsidR="009E1F37" w:rsidRPr="00546239">
        <w:rPr>
          <w:rFonts w:ascii="Arial" w:hAnsi="Arial" w:cs="Arial"/>
          <w:sz w:val="28"/>
          <w:szCs w:val="28"/>
        </w:rPr>
        <w:t>tourism</w:t>
      </w:r>
      <w:r w:rsidR="0071708D" w:rsidRPr="00546239">
        <w:rPr>
          <w:rFonts w:ascii="Arial" w:hAnsi="Arial" w:cs="Arial"/>
          <w:sz w:val="28"/>
          <w:szCs w:val="28"/>
        </w:rPr>
        <w:t xml:space="preserve"> </w:t>
      </w:r>
      <w:r w:rsidR="00EB4E11">
        <w:rPr>
          <w:rFonts w:ascii="Arial" w:hAnsi="Arial" w:cs="Arial"/>
          <w:sz w:val="28"/>
          <w:szCs w:val="28"/>
        </w:rPr>
        <w:t xml:space="preserve">sector </w:t>
      </w:r>
      <w:r w:rsidR="00D646AA">
        <w:rPr>
          <w:rFonts w:ascii="Arial" w:hAnsi="Arial" w:cs="Arial"/>
          <w:sz w:val="28"/>
          <w:szCs w:val="28"/>
        </w:rPr>
        <w:t xml:space="preserve">is expected to recover as a result of increased </w:t>
      </w:r>
      <w:r w:rsidR="00E14AF0" w:rsidRPr="00546239">
        <w:rPr>
          <w:rFonts w:ascii="Arial" w:hAnsi="Arial" w:cs="Arial"/>
          <w:sz w:val="28"/>
          <w:szCs w:val="28"/>
        </w:rPr>
        <w:t xml:space="preserve">marketing </w:t>
      </w:r>
      <w:r w:rsidR="0071708D" w:rsidRPr="00546239">
        <w:rPr>
          <w:rFonts w:ascii="Arial" w:hAnsi="Arial" w:cs="Arial"/>
          <w:sz w:val="28"/>
          <w:szCs w:val="28"/>
        </w:rPr>
        <w:t xml:space="preserve">and </w:t>
      </w:r>
      <w:r w:rsidR="00D76C68" w:rsidRPr="00546239">
        <w:rPr>
          <w:rFonts w:ascii="Arial" w:hAnsi="Arial" w:cs="Arial"/>
          <w:sz w:val="28"/>
          <w:szCs w:val="28"/>
        </w:rPr>
        <w:t xml:space="preserve">continued diversification. </w:t>
      </w:r>
      <w:r w:rsidR="009E1F37" w:rsidRPr="00546239">
        <w:rPr>
          <w:rFonts w:ascii="Arial" w:hAnsi="Arial" w:cs="Arial"/>
          <w:sz w:val="28"/>
          <w:szCs w:val="28"/>
        </w:rPr>
        <w:t>Moreov</w:t>
      </w:r>
      <w:r w:rsidR="00EB4E11">
        <w:rPr>
          <w:rFonts w:ascii="Arial" w:hAnsi="Arial" w:cs="Arial"/>
          <w:sz w:val="28"/>
          <w:szCs w:val="28"/>
        </w:rPr>
        <w:t>er, the recovery in other</w:t>
      </w:r>
      <w:r w:rsidR="00EB4E11" w:rsidRPr="00546239">
        <w:rPr>
          <w:rFonts w:ascii="Arial" w:hAnsi="Arial" w:cs="Arial"/>
          <w:sz w:val="28"/>
          <w:szCs w:val="28"/>
        </w:rPr>
        <w:t xml:space="preserve"> sectors</w:t>
      </w:r>
      <w:r w:rsidR="00D646AA">
        <w:rPr>
          <w:rFonts w:ascii="Arial" w:hAnsi="Arial" w:cs="Arial"/>
          <w:sz w:val="28"/>
          <w:szCs w:val="28"/>
        </w:rPr>
        <w:t>,</w:t>
      </w:r>
      <w:r w:rsidR="00EB4E11">
        <w:rPr>
          <w:rFonts w:ascii="Arial" w:hAnsi="Arial" w:cs="Arial"/>
          <w:sz w:val="28"/>
          <w:szCs w:val="28"/>
        </w:rPr>
        <w:t xml:space="preserve"> including m</w:t>
      </w:r>
      <w:r w:rsidR="00EB4E11" w:rsidRPr="00546239">
        <w:rPr>
          <w:rFonts w:ascii="Arial" w:hAnsi="Arial" w:cs="Arial"/>
          <w:sz w:val="28"/>
          <w:szCs w:val="28"/>
        </w:rPr>
        <w:t>anufacturing</w:t>
      </w:r>
      <w:r w:rsidR="00D646AA">
        <w:rPr>
          <w:rFonts w:ascii="Arial" w:hAnsi="Arial" w:cs="Arial"/>
          <w:sz w:val="28"/>
          <w:szCs w:val="28"/>
        </w:rPr>
        <w:t>,</w:t>
      </w:r>
      <w:r w:rsidR="00EB4E11">
        <w:rPr>
          <w:rFonts w:ascii="Arial" w:hAnsi="Arial" w:cs="Arial"/>
          <w:sz w:val="28"/>
          <w:szCs w:val="28"/>
        </w:rPr>
        <w:t xml:space="preserve"> that have been observed in the latter part of this year is expected to continue in 2015. </w:t>
      </w:r>
    </w:p>
    <w:p w:rsidR="001D6178" w:rsidRDefault="009079EB" w:rsidP="00075CF9">
      <w:pPr>
        <w:widowControl w:val="0"/>
        <w:autoSpaceDE w:val="0"/>
        <w:autoSpaceDN w:val="0"/>
        <w:adjustRightInd w:val="0"/>
        <w:spacing w:after="300" w:line="360" w:lineRule="auto"/>
        <w:jc w:val="both"/>
        <w:rPr>
          <w:rFonts w:ascii="Arial" w:hAnsi="Arial" w:cs="Arial"/>
          <w:color w:val="000000"/>
          <w:sz w:val="28"/>
          <w:szCs w:val="28"/>
        </w:rPr>
      </w:pPr>
      <w:r w:rsidRPr="00546239">
        <w:rPr>
          <w:rFonts w:ascii="Arial" w:hAnsi="Arial" w:cs="Arial"/>
          <w:sz w:val="28"/>
          <w:szCs w:val="28"/>
        </w:rPr>
        <w:t>Mr. Speaker</w:t>
      </w:r>
      <w:r w:rsidR="00F524E2">
        <w:rPr>
          <w:rFonts w:ascii="Arial" w:hAnsi="Arial" w:cs="Arial"/>
          <w:sz w:val="28"/>
          <w:szCs w:val="28"/>
        </w:rPr>
        <w:t>, the contribution</w:t>
      </w:r>
      <w:r w:rsidRPr="00546239">
        <w:rPr>
          <w:rFonts w:ascii="Arial" w:hAnsi="Arial" w:cs="Arial"/>
          <w:sz w:val="28"/>
          <w:szCs w:val="28"/>
        </w:rPr>
        <w:t xml:space="preserve"> to GDP of our blue economy is set to increase with several initiatives, supported by the Government, but driven </w:t>
      </w:r>
      <w:r w:rsidR="00615D22">
        <w:rPr>
          <w:rFonts w:ascii="Arial" w:hAnsi="Arial" w:cs="Arial"/>
          <w:sz w:val="28"/>
          <w:szCs w:val="28"/>
        </w:rPr>
        <w:t xml:space="preserve">by private </w:t>
      </w:r>
      <w:r w:rsidRPr="00546239">
        <w:rPr>
          <w:rFonts w:ascii="Arial" w:hAnsi="Arial" w:cs="Arial"/>
          <w:sz w:val="28"/>
          <w:szCs w:val="28"/>
        </w:rPr>
        <w:t xml:space="preserve">investment. </w:t>
      </w:r>
      <w:r w:rsidRPr="00546239">
        <w:rPr>
          <w:rFonts w:ascii="Arial" w:hAnsi="Arial" w:cs="Arial"/>
          <w:color w:val="000000"/>
          <w:sz w:val="28"/>
          <w:szCs w:val="28"/>
        </w:rPr>
        <w:t>Fish proces</w:t>
      </w:r>
      <w:r w:rsidR="001D6178">
        <w:rPr>
          <w:rFonts w:ascii="Arial" w:hAnsi="Arial" w:cs="Arial"/>
          <w:color w:val="000000"/>
          <w:sz w:val="28"/>
          <w:szCs w:val="28"/>
        </w:rPr>
        <w:t xml:space="preserve">sing </w:t>
      </w:r>
      <w:r w:rsidRPr="00546239">
        <w:rPr>
          <w:rFonts w:ascii="Arial" w:hAnsi="Arial" w:cs="Arial"/>
          <w:color w:val="000000"/>
          <w:sz w:val="28"/>
          <w:szCs w:val="28"/>
        </w:rPr>
        <w:t xml:space="preserve">by local </w:t>
      </w:r>
      <w:r w:rsidR="00462021">
        <w:rPr>
          <w:rFonts w:ascii="Arial" w:hAnsi="Arial" w:cs="Arial"/>
          <w:color w:val="000000"/>
          <w:sz w:val="28"/>
          <w:szCs w:val="28"/>
        </w:rPr>
        <w:t xml:space="preserve">operators is set to increase </w:t>
      </w:r>
      <w:r w:rsidR="00353D61">
        <w:rPr>
          <w:rFonts w:ascii="Arial" w:hAnsi="Arial" w:cs="Arial"/>
          <w:color w:val="000000"/>
          <w:sz w:val="28"/>
          <w:szCs w:val="28"/>
        </w:rPr>
        <w:t xml:space="preserve">beginning 2015 </w:t>
      </w:r>
      <w:r w:rsidR="00462021">
        <w:rPr>
          <w:rFonts w:ascii="Arial" w:hAnsi="Arial" w:cs="Arial"/>
          <w:color w:val="000000"/>
          <w:sz w:val="28"/>
          <w:szCs w:val="28"/>
        </w:rPr>
        <w:t>following completion of t</w:t>
      </w:r>
      <w:r w:rsidR="001F3BBA">
        <w:rPr>
          <w:rFonts w:ascii="Arial" w:hAnsi="Arial" w:cs="Arial"/>
          <w:color w:val="000000"/>
          <w:sz w:val="28"/>
          <w:szCs w:val="28"/>
        </w:rPr>
        <w:t xml:space="preserve">en units for </w:t>
      </w:r>
      <w:r w:rsidRPr="00546239">
        <w:rPr>
          <w:rFonts w:ascii="Arial" w:hAnsi="Arial" w:cs="Arial"/>
          <w:color w:val="000000"/>
          <w:sz w:val="28"/>
          <w:szCs w:val="28"/>
        </w:rPr>
        <w:t xml:space="preserve">processing </w:t>
      </w:r>
      <w:r w:rsidR="00353D61">
        <w:rPr>
          <w:rFonts w:ascii="Arial" w:hAnsi="Arial" w:cs="Arial"/>
          <w:color w:val="000000"/>
          <w:sz w:val="28"/>
          <w:szCs w:val="28"/>
        </w:rPr>
        <w:t xml:space="preserve">of </w:t>
      </w:r>
      <w:r w:rsidR="00DC7892">
        <w:rPr>
          <w:rFonts w:ascii="Arial" w:hAnsi="Arial" w:cs="Arial"/>
          <w:color w:val="000000"/>
          <w:sz w:val="28"/>
          <w:szCs w:val="28"/>
        </w:rPr>
        <w:t>demersal fish</w:t>
      </w:r>
      <w:r w:rsidR="001F3BBA">
        <w:rPr>
          <w:rFonts w:ascii="Arial" w:hAnsi="Arial" w:cs="Arial"/>
          <w:color w:val="000000"/>
          <w:sz w:val="28"/>
          <w:szCs w:val="28"/>
        </w:rPr>
        <w:t xml:space="preserve"> </w:t>
      </w:r>
      <w:r w:rsidR="00EF18A1" w:rsidRPr="00546239">
        <w:rPr>
          <w:rFonts w:ascii="Arial" w:hAnsi="Arial" w:cs="Arial"/>
          <w:color w:val="000000"/>
          <w:sz w:val="28"/>
          <w:szCs w:val="28"/>
        </w:rPr>
        <w:t>at Providence</w:t>
      </w:r>
      <w:r w:rsidR="00353D61">
        <w:rPr>
          <w:rFonts w:ascii="Arial" w:hAnsi="Arial" w:cs="Arial"/>
          <w:color w:val="000000"/>
          <w:sz w:val="28"/>
          <w:szCs w:val="28"/>
        </w:rPr>
        <w:t xml:space="preserve"> </w:t>
      </w:r>
      <w:r w:rsidR="00353D61" w:rsidRPr="00546239">
        <w:rPr>
          <w:rFonts w:ascii="Arial" w:hAnsi="Arial" w:cs="Arial"/>
          <w:color w:val="000000"/>
          <w:sz w:val="28"/>
          <w:szCs w:val="28"/>
        </w:rPr>
        <w:t>this year</w:t>
      </w:r>
      <w:r w:rsidR="00325444" w:rsidRPr="00546239">
        <w:rPr>
          <w:rFonts w:ascii="Arial" w:hAnsi="Arial" w:cs="Arial"/>
          <w:color w:val="000000"/>
          <w:sz w:val="28"/>
          <w:szCs w:val="28"/>
        </w:rPr>
        <w:t xml:space="preserve">. </w:t>
      </w:r>
      <w:r w:rsidRPr="00546239">
        <w:rPr>
          <w:rFonts w:ascii="Arial" w:hAnsi="Arial" w:cs="Arial"/>
          <w:color w:val="000000"/>
          <w:sz w:val="28"/>
          <w:szCs w:val="28"/>
        </w:rPr>
        <w:t>Other small parcels of land have been released at the P</w:t>
      </w:r>
      <w:r w:rsidR="00353D61">
        <w:rPr>
          <w:rFonts w:ascii="Arial" w:hAnsi="Arial" w:cs="Arial"/>
          <w:color w:val="000000"/>
          <w:sz w:val="28"/>
          <w:szCs w:val="28"/>
        </w:rPr>
        <w:t xml:space="preserve">rovidence </w:t>
      </w:r>
      <w:r w:rsidR="00821C42">
        <w:rPr>
          <w:rFonts w:ascii="Arial" w:hAnsi="Arial" w:cs="Arial"/>
          <w:color w:val="000000"/>
          <w:sz w:val="28"/>
          <w:szCs w:val="28"/>
        </w:rPr>
        <w:t xml:space="preserve">fishing port to other </w:t>
      </w:r>
      <w:r w:rsidRPr="00546239">
        <w:rPr>
          <w:rFonts w:ascii="Arial" w:hAnsi="Arial" w:cs="Arial"/>
          <w:color w:val="000000"/>
          <w:sz w:val="28"/>
          <w:szCs w:val="28"/>
        </w:rPr>
        <w:t>local investors for fish processing</w:t>
      </w:r>
      <w:r w:rsidR="00353D61">
        <w:rPr>
          <w:rFonts w:ascii="Arial" w:hAnsi="Arial" w:cs="Arial"/>
          <w:color w:val="000000"/>
          <w:sz w:val="28"/>
          <w:szCs w:val="28"/>
        </w:rPr>
        <w:t xml:space="preserve">.  </w:t>
      </w:r>
      <w:r w:rsidRPr="00546239">
        <w:rPr>
          <w:rFonts w:ascii="Arial" w:hAnsi="Arial" w:cs="Arial"/>
          <w:color w:val="000000"/>
          <w:sz w:val="28"/>
          <w:szCs w:val="28"/>
        </w:rPr>
        <w:t xml:space="preserve"> </w:t>
      </w:r>
    </w:p>
    <w:p w:rsidR="00E7776F" w:rsidRDefault="00353D61" w:rsidP="00075CF9">
      <w:pPr>
        <w:widowControl w:val="0"/>
        <w:autoSpaceDE w:val="0"/>
        <w:autoSpaceDN w:val="0"/>
        <w:adjustRightInd w:val="0"/>
        <w:spacing w:after="300" w:line="360" w:lineRule="auto"/>
        <w:jc w:val="both"/>
        <w:rPr>
          <w:rFonts w:ascii="Arial" w:hAnsi="Arial" w:cs="Arial"/>
          <w:color w:val="000000"/>
          <w:sz w:val="28"/>
          <w:szCs w:val="28"/>
        </w:rPr>
      </w:pPr>
      <w:r>
        <w:rPr>
          <w:rFonts w:ascii="Arial" w:hAnsi="Arial" w:cs="Arial"/>
          <w:color w:val="000000"/>
          <w:sz w:val="28"/>
          <w:szCs w:val="28"/>
        </w:rPr>
        <w:t xml:space="preserve">Government also </w:t>
      </w:r>
      <w:r w:rsidR="00F524E2" w:rsidRPr="00546239">
        <w:rPr>
          <w:rFonts w:ascii="Arial" w:hAnsi="Arial" w:cs="Arial"/>
          <w:color w:val="000000"/>
          <w:sz w:val="28"/>
          <w:szCs w:val="28"/>
        </w:rPr>
        <w:t xml:space="preserve">this year approved several projects for processing of tuna and tuna-like </w:t>
      </w:r>
      <w:r w:rsidR="00796219">
        <w:rPr>
          <w:rFonts w:ascii="Arial" w:hAnsi="Arial" w:cs="Arial"/>
          <w:color w:val="000000"/>
          <w:sz w:val="28"/>
          <w:szCs w:val="28"/>
        </w:rPr>
        <w:t>species</w:t>
      </w:r>
      <w:r w:rsidR="00F524E2" w:rsidRPr="00546239">
        <w:rPr>
          <w:rFonts w:ascii="Arial" w:hAnsi="Arial" w:cs="Arial"/>
          <w:color w:val="000000"/>
          <w:sz w:val="28"/>
          <w:szCs w:val="28"/>
        </w:rPr>
        <w:t xml:space="preserve"> on Ile du Port primarily</w:t>
      </w:r>
      <w:r w:rsidR="00796219">
        <w:rPr>
          <w:rFonts w:ascii="Arial" w:hAnsi="Arial" w:cs="Arial"/>
          <w:color w:val="000000"/>
          <w:sz w:val="28"/>
          <w:szCs w:val="28"/>
        </w:rPr>
        <w:t xml:space="preserve"> by</w:t>
      </w:r>
      <w:r w:rsidR="00F524E2" w:rsidRPr="00546239">
        <w:rPr>
          <w:rFonts w:ascii="Arial" w:hAnsi="Arial" w:cs="Arial"/>
          <w:color w:val="000000"/>
          <w:sz w:val="28"/>
          <w:szCs w:val="28"/>
        </w:rPr>
        <w:t xml:space="preserve"> Seychellois investors</w:t>
      </w:r>
      <w:r w:rsidR="00F524E2">
        <w:rPr>
          <w:rFonts w:ascii="Arial" w:hAnsi="Arial" w:cs="Arial"/>
          <w:color w:val="000000"/>
          <w:sz w:val="28"/>
          <w:szCs w:val="28"/>
        </w:rPr>
        <w:t xml:space="preserve">. </w:t>
      </w:r>
      <w:r w:rsidR="00653E0F">
        <w:rPr>
          <w:rFonts w:ascii="Arial" w:hAnsi="Arial" w:cs="Arial"/>
          <w:color w:val="000000"/>
          <w:sz w:val="28"/>
          <w:szCs w:val="28"/>
        </w:rPr>
        <w:t xml:space="preserve">Moreover, </w:t>
      </w:r>
      <w:r w:rsidR="00F70FF9">
        <w:rPr>
          <w:rFonts w:ascii="Arial" w:hAnsi="Arial" w:cs="Arial"/>
          <w:color w:val="000000"/>
          <w:sz w:val="28"/>
          <w:szCs w:val="28"/>
        </w:rPr>
        <w:t xml:space="preserve">Seychelles-based operators are increasing investment in new semi-industrial </w:t>
      </w:r>
      <w:r w:rsidR="00F70FF9" w:rsidRPr="00546239">
        <w:rPr>
          <w:rFonts w:ascii="Arial" w:hAnsi="Arial" w:cs="Arial"/>
          <w:color w:val="000000"/>
          <w:sz w:val="28"/>
          <w:szCs w:val="28"/>
        </w:rPr>
        <w:t>fishing vessels</w:t>
      </w:r>
      <w:r w:rsidR="00653E0F">
        <w:rPr>
          <w:rFonts w:ascii="Arial" w:hAnsi="Arial" w:cs="Arial"/>
          <w:color w:val="000000"/>
          <w:sz w:val="28"/>
          <w:szCs w:val="28"/>
        </w:rPr>
        <w:t xml:space="preserve">, with </w:t>
      </w:r>
      <w:r w:rsidR="00041D30">
        <w:rPr>
          <w:rFonts w:ascii="Arial" w:hAnsi="Arial" w:cs="Arial"/>
          <w:color w:val="000000"/>
          <w:sz w:val="28"/>
          <w:szCs w:val="28"/>
        </w:rPr>
        <w:t xml:space="preserve">10 </w:t>
      </w:r>
      <w:r w:rsidR="00F70FF9">
        <w:rPr>
          <w:rFonts w:ascii="Arial" w:hAnsi="Arial" w:cs="Arial"/>
          <w:color w:val="000000"/>
          <w:sz w:val="28"/>
          <w:szCs w:val="28"/>
        </w:rPr>
        <w:t xml:space="preserve">new vessels </w:t>
      </w:r>
      <w:r w:rsidR="00041D30">
        <w:rPr>
          <w:rFonts w:ascii="Arial" w:hAnsi="Arial" w:cs="Arial"/>
          <w:color w:val="000000"/>
          <w:sz w:val="28"/>
          <w:szCs w:val="28"/>
        </w:rPr>
        <w:t xml:space="preserve">already confirmed </w:t>
      </w:r>
      <w:r w:rsidR="00854DF4">
        <w:rPr>
          <w:rFonts w:ascii="Arial" w:hAnsi="Arial" w:cs="Arial"/>
          <w:color w:val="000000"/>
          <w:sz w:val="28"/>
          <w:szCs w:val="28"/>
        </w:rPr>
        <w:t>to</w:t>
      </w:r>
      <w:r w:rsidR="00041D30">
        <w:rPr>
          <w:rFonts w:ascii="Arial" w:hAnsi="Arial" w:cs="Arial"/>
          <w:color w:val="000000"/>
          <w:sz w:val="28"/>
          <w:szCs w:val="28"/>
        </w:rPr>
        <w:t xml:space="preserve"> become operational soon for which financing have been secured. </w:t>
      </w:r>
      <w:r w:rsidR="00854DF4">
        <w:rPr>
          <w:rFonts w:ascii="Arial" w:hAnsi="Arial" w:cs="Arial"/>
          <w:color w:val="000000"/>
          <w:sz w:val="28"/>
          <w:szCs w:val="28"/>
        </w:rPr>
        <w:t>This will add to the 15 currently operating.</w:t>
      </w:r>
    </w:p>
    <w:p w:rsidR="00A856D1" w:rsidRPr="009052FB" w:rsidRDefault="00E7776F" w:rsidP="00075CF9">
      <w:pPr>
        <w:spacing w:after="300" w:line="360" w:lineRule="auto"/>
        <w:jc w:val="both"/>
        <w:rPr>
          <w:rFonts w:ascii="Arial" w:hAnsi="Arial" w:cs="Arial"/>
          <w:color w:val="000000"/>
          <w:sz w:val="28"/>
          <w:szCs w:val="28"/>
        </w:rPr>
      </w:pPr>
      <w:r>
        <w:rPr>
          <w:rFonts w:ascii="Arial" w:hAnsi="Arial" w:cs="Arial"/>
          <w:color w:val="000000"/>
          <w:sz w:val="28"/>
          <w:szCs w:val="28"/>
        </w:rPr>
        <w:t>Mr. Speaker, our waters also hold potential for petroleum</w:t>
      </w:r>
      <w:r w:rsidR="00661C73">
        <w:rPr>
          <w:rFonts w:ascii="Arial" w:hAnsi="Arial" w:cs="Arial"/>
          <w:color w:val="000000"/>
          <w:sz w:val="28"/>
          <w:szCs w:val="28"/>
        </w:rPr>
        <w:t>. T</w:t>
      </w:r>
      <w:r w:rsidR="009052FB">
        <w:rPr>
          <w:rFonts w:ascii="Arial" w:hAnsi="Arial" w:cs="Arial"/>
          <w:color w:val="000000"/>
          <w:sz w:val="28"/>
          <w:szCs w:val="28"/>
        </w:rPr>
        <w:t>he search for oil and gas in our waters continues</w:t>
      </w:r>
      <w:r w:rsidR="00661C73">
        <w:rPr>
          <w:rFonts w:ascii="Arial" w:hAnsi="Arial" w:cs="Arial"/>
          <w:color w:val="000000"/>
          <w:sz w:val="28"/>
          <w:szCs w:val="28"/>
        </w:rPr>
        <w:t xml:space="preserve"> and </w:t>
      </w:r>
      <w:r w:rsidR="009052FB">
        <w:rPr>
          <w:rFonts w:ascii="Arial" w:hAnsi="Arial" w:cs="Arial"/>
          <w:color w:val="000000"/>
          <w:sz w:val="28"/>
          <w:szCs w:val="28"/>
        </w:rPr>
        <w:t xml:space="preserve">will </w:t>
      </w:r>
      <w:r w:rsidR="00F128DC">
        <w:rPr>
          <w:rFonts w:ascii="Arial" w:hAnsi="Arial" w:cs="Arial"/>
          <w:color w:val="000000"/>
          <w:sz w:val="28"/>
          <w:szCs w:val="28"/>
        </w:rPr>
        <w:t>soon be extended to our shared extended continental s</w:t>
      </w:r>
      <w:r w:rsidR="009052FB">
        <w:rPr>
          <w:rFonts w:ascii="Arial" w:hAnsi="Arial" w:cs="Arial"/>
          <w:color w:val="000000"/>
          <w:sz w:val="28"/>
          <w:szCs w:val="28"/>
        </w:rPr>
        <w:t xml:space="preserve">helf. Presently, there are three companies actively conducting exploratory works, covering a total area of 35,639 square kilometers. In total these three companies have invested US$57 million on their activities in Seychelles. One of them has budgeted an extra US$19 </w:t>
      </w:r>
      <w:r w:rsidR="009052FB">
        <w:rPr>
          <w:rFonts w:ascii="Arial" w:hAnsi="Arial" w:cs="Arial"/>
          <w:color w:val="000000"/>
          <w:sz w:val="28"/>
          <w:szCs w:val="28"/>
        </w:rPr>
        <w:lastRenderedPageBreak/>
        <w:t>m</w:t>
      </w:r>
      <w:r w:rsidR="00F128DC">
        <w:rPr>
          <w:rFonts w:ascii="Arial" w:hAnsi="Arial" w:cs="Arial"/>
          <w:color w:val="000000"/>
          <w:sz w:val="28"/>
          <w:szCs w:val="28"/>
        </w:rPr>
        <w:t xml:space="preserve">illion for 2015 in preparation </w:t>
      </w:r>
      <w:r w:rsidR="009052FB">
        <w:rPr>
          <w:rFonts w:ascii="Arial" w:hAnsi="Arial" w:cs="Arial"/>
          <w:color w:val="000000"/>
          <w:sz w:val="28"/>
          <w:szCs w:val="28"/>
        </w:rPr>
        <w:t>f</w:t>
      </w:r>
      <w:r w:rsidR="00F128DC">
        <w:rPr>
          <w:rFonts w:ascii="Arial" w:hAnsi="Arial" w:cs="Arial"/>
          <w:color w:val="000000"/>
          <w:sz w:val="28"/>
          <w:szCs w:val="28"/>
        </w:rPr>
        <w:t>or</w:t>
      </w:r>
      <w:r w:rsidR="009052FB">
        <w:rPr>
          <w:rFonts w:ascii="Arial" w:hAnsi="Arial" w:cs="Arial"/>
          <w:color w:val="000000"/>
          <w:sz w:val="28"/>
          <w:szCs w:val="28"/>
        </w:rPr>
        <w:t xml:space="preserve"> its well drilling commitment. Government has received two more applications for an area totaling just of 20,000 square kilometers and negotiations with the applicants will begin shortly</w:t>
      </w:r>
      <w:r>
        <w:rPr>
          <w:rFonts w:ascii="Arial" w:hAnsi="Arial" w:cs="Arial"/>
          <w:sz w:val="28"/>
          <w:szCs w:val="28"/>
        </w:rPr>
        <w:t>.</w:t>
      </w:r>
      <w:r w:rsidR="009052FB">
        <w:rPr>
          <w:rFonts w:ascii="Arial" w:hAnsi="Arial" w:cs="Arial"/>
          <w:sz w:val="28"/>
          <w:szCs w:val="28"/>
        </w:rPr>
        <w:t xml:space="preserve">  </w:t>
      </w:r>
    </w:p>
    <w:p w:rsidR="002A1B49" w:rsidRPr="00BA20D3" w:rsidRDefault="002D556F" w:rsidP="002E2985">
      <w:pPr>
        <w:spacing w:after="300" w:line="360" w:lineRule="auto"/>
        <w:jc w:val="both"/>
        <w:rPr>
          <w:rFonts w:ascii="Arial" w:hAnsi="Arial" w:cs="Arial"/>
          <w:sz w:val="28"/>
          <w:szCs w:val="28"/>
        </w:rPr>
      </w:pPr>
      <w:r w:rsidRPr="0029255B">
        <w:rPr>
          <w:rFonts w:ascii="Arial" w:hAnsi="Arial" w:cs="Arial"/>
          <w:sz w:val="28"/>
          <w:szCs w:val="28"/>
        </w:rPr>
        <w:t xml:space="preserve">Mr. Speaker, the expected acceleration of growth in the </w:t>
      </w:r>
      <w:r w:rsidR="007A013B" w:rsidRPr="0029255B">
        <w:rPr>
          <w:rFonts w:ascii="Arial" w:hAnsi="Arial" w:cs="Arial"/>
          <w:sz w:val="28"/>
          <w:szCs w:val="28"/>
        </w:rPr>
        <w:t xml:space="preserve">real </w:t>
      </w:r>
      <w:r w:rsidR="00704EB7" w:rsidRPr="0029255B">
        <w:rPr>
          <w:rFonts w:ascii="Arial" w:hAnsi="Arial" w:cs="Arial"/>
          <w:sz w:val="28"/>
          <w:szCs w:val="28"/>
        </w:rPr>
        <w:t xml:space="preserve">economy will continue to </w:t>
      </w:r>
      <w:r w:rsidR="000910C3" w:rsidRPr="0029255B">
        <w:rPr>
          <w:rFonts w:ascii="Arial" w:hAnsi="Arial" w:cs="Arial"/>
          <w:sz w:val="28"/>
          <w:szCs w:val="28"/>
        </w:rPr>
        <w:t>be supported by</w:t>
      </w:r>
      <w:r w:rsidR="00704EB7" w:rsidRPr="0029255B">
        <w:rPr>
          <w:rFonts w:ascii="Arial" w:hAnsi="Arial" w:cs="Arial"/>
          <w:sz w:val="28"/>
          <w:szCs w:val="28"/>
        </w:rPr>
        <w:t xml:space="preserve"> </w:t>
      </w:r>
      <w:r w:rsidR="0071708D" w:rsidRPr="0029255B">
        <w:rPr>
          <w:rFonts w:ascii="Arial" w:hAnsi="Arial" w:cs="Arial"/>
          <w:sz w:val="28"/>
          <w:szCs w:val="28"/>
        </w:rPr>
        <w:t xml:space="preserve">prudent fiscal and monetary </w:t>
      </w:r>
      <w:r w:rsidR="00602376" w:rsidRPr="0029255B">
        <w:rPr>
          <w:rFonts w:ascii="Arial" w:hAnsi="Arial" w:cs="Arial"/>
          <w:sz w:val="28"/>
          <w:szCs w:val="28"/>
        </w:rPr>
        <w:t xml:space="preserve">policies </w:t>
      </w:r>
      <w:r w:rsidR="00704EB7" w:rsidRPr="0029255B">
        <w:rPr>
          <w:rFonts w:ascii="Arial" w:hAnsi="Arial" w:cs="Arial"/>
          <w:sz w:val="28"/>
          <w:szCs w:val="28"/>
        </w:rPr>
        <w:t xml:space="preserve">that </w:t>
      </w:r>
      <w:r w:rsidR="0055158D" w:rsidRPr="0029255B">
        <w:rPr>
          <w:rFonts w:ascii="Arial" w:hAnsi="Arial" w:cs="Arial"/>
          <w:sz w:val="28"/>
          <w:szCs w:val="28"/>
        </w:rPr>
        <w:t xml:space="preserve">aim for </w:t>
      </w:r>
      <w:r w:rsidR="0071708D" w:rsidRPr="0029255B">
        <w:rPr>
          <w:rFonts w:ascii="Arial" w:hAnsi="Arial" w:cs="Arial"/>
          <w:sz w:val="28"/>
          <w:szCs w:val="28"/>
        </w:rPr>
        <w:t xml:space="preserve">single digit inflation, </w:t>
      </w:r>
      <w:r w:rsidR="0089642E" w:rsidRPr="0029255B">
        <w:rPr>
          <w:rFonts w:ascii="Arial" w:hAnsi="Arial" w:cs="Arial"/>
          <w:sz w:val="28"/>
          <w:szCs w:val="28"/>
        </w:rPr>
        <w:t>improve</w:t>
      </w:r>
      <w:r w:rsidR="0055158D" w:rsidRPr="0029255B">
        <w:rPr>
          <w:rFonts w:ascii="Arial" w:hAnsi="Arial" w:cs="Arial"/>
          <w:sz w:val="28"/>
          <w:szCs w:val="28"/>
        </w:rPr>
        <w:t>d</w:t>
      </w:r>
      <w:r w:rsidR="00704EB7" w:rsidRPr="0029255B">
        <w:rPr>
          <w:rFonts w:ascii="Arial" w:hAnsi="Arial" w:cs="Arial"/>
          <w:sz w:val="28"/>
          <w:szCs w:val="28"/>
        </w:rPr>
        <w:t xml:space="preserve"> </w:t>
      </w:r>
      <w:r w:rsidR="0071708D" w:rsidRPr="0029255B">
        <w:rPr>
          <w:rFonts w:ascii="Arial" w:hAnsi="Arial" w:cs="Arial"/>
          <w:sz w:val="28"/>
          <w:szCs w:val="28"/>
        </w:rPr>
        <w:t>external sector balan</w:t>
      </w:r>
      <w:r w:rsidR="00D01373" w:rsidRPr="0029255B">
        <w:rPr>
          <w:rFonts w:ascii="Arial" w:hAnsi="Arial" w:cs="Arial"/>
          <w:sz w:val="28"/>
          <w:szCs w:val="28"/>
        </w:rPr>
        <w:t xml:space="preserve">ce, and </w:t>
      </w:r>
      <w:r w:rsidR="0089642E" w:rsidRPr="0029255B">
        <w:rPr>
          <w:rFonts w:ascii="Arial" w:hAnsi="Arial" w:cs="Arial"/>
          <w:sz w:val="28"/>
          <w:szCs w:val="28"/>
        </w:rPr>
        <w:t>further reduc</w:t>
      </w:r>
      <w:r w:rsidR="0055158D" w:rsidRPr="0029255B">
        <w:rPr>
          <w:rFonts w:ascii="Arial" w:hAnsi="Arial" w:cs="Arial"/>
          <w:sz w:val="28"/>
          <w:szCs w:val="28"/>
        </w:rPr>
        <w:t xml:space="preserve">tion in </w:t>
      </w:r>
      <w:r w:rsidR="0071708D" w:rsidRPr="0029255B">
        <w:rPr>
          <w:rFonts w:ascii="Arial" w:hAnsi="Arial" w:cs="Arial"/>
          <w:sz w:val="28"/>
          <w:szCs w:val="28"/>
        </w:rPr>
        <w:t>public debt.</w:t>
      </w:r>
      <w:r w:rsidR="0029255B" w:rsidRPr="0029255B">
        <w:rPr>
          <w:rFonts w:ascii="Arial" w:hAnsi="Arial" w:cs="Arial"/>
          <w:sz w:val="28"/>
          <w:szCs w:val="28"/>
        </w:rPr>
        <w:t xml:space="preserve"> </w:t>
      </w:r>
      <w:r w:rsidR="0029255B">
        <w:rPr>
          <w:rFonts w:ascii="Arial" w:hAnsi="Arial" w:cs="Arial"/>
          <w:sz w:val="28"/>
          <w:szCs w:val="28"/>
        </w:rPr>
        <w:t>I</w:t>
      </w:r>
      <w:r w:rsidR="0029255B" w:rsidRPr="0029255B">
        <w:rPr>
          <w:rFonts w:ascii="Arial" w:hAnsi="Arial" w:cs="Arial"/>
          <w:sz w:val="28"/>
          <w:szCs w:val="28"/>
        </w:rPr>
        <w:t xml:space="preserve">n 2015 </w:t>
      </w:r>
      <w:r w:rsidR="0029255B">
        <w:rPr>
          <w:rFonts w:ascii="Arial" w:hAnsi="Arial" w:cs="Arial"/>
          <w:sz w:val="28"/>
          <w:szCs w:val="28"/>
        </w:rPr>
        <w:t>r</w:t>
      </w:r>
      <w:r w:rsidR="0029255B" w:rsidRPr="0029255B">
        <w:rPr>
          <w:rFonts w:ascii="Arial" w:hAnsi="Arial" w:cs="Arial"/>
          <w:sz w:val="28"/>
          <w:szCs w:val="28"/>
        </w:rPr>
        <w:t xml:space="preserve">eal GDP growth </w:t>
      </w:r>
      <w:r w:rsidR="0071708D" w:rsidRPr="0029255B">
        <w:rPr>
          <w:rFonts w:ascii="Arial" w:hAnsi="Arial" w:cs="Arial"/>
          <w:sz w:val="28"/>
          <w:szCs w:val="28"/>
        </w:rPr>
        <w:t xml:space="preserve">is projected at around 3 </w:t>
      </w:r>
      <w:r w:rsidR="0029255B" w:rsidRPr="0029255B">
        <w:rPr>
          <w:rFonts w:ascii="Arial" w:hAnsi="Arial" w:cs="Arial"/>
          <w:sz w:val="28"/>
          <w:szCs w:val="28"/>
        </w:rPr>
        <w:t xml:space="preserve">per cent with </w:t>
      </w:r>
      <w:r w:rsidR="00CE124A" w:rsidRPr="0029255B">
        <w:rPr>
          <w:rFonts w:ascii="Arial" w:hAnsi="Arial" w:cs="Arial"/>
          <w:bCs/>
          <w:color w:val="000000"/>
          <w:sz w:val="28"/>
          <w:szCs w:val="28"/>
        </w:rPr>
        <w:t xml:space="preserve">inflation </w:t>
      </w:r>
      <w:r w:rsidR="0029255B" w:rsidRPr="0029255B">
        <w:rPr>
          <w:rFonts w:ascii="Arial" w:hAnsi="Arial" w:cs="Arial"/>
          <w:bCs/>
          <w:color w:val="000000"/>
          <w:sz w:val="28"/>
          <w:szCs w:val="28"/>
        </w:rPr>
        <w:t xml:space="preserve">expected </w:t>
      </w:r>
      <w:r w:rsidR="002929C4" w:rsidRPr="0029255B">
        <w:rPr>
          <w:rFonts w:ascii="Arial" w:hAnsi="Arial" w:cs="Arial"/>
          <w:bCs/>
          <w:color w:val="000000"/>
          <w:sz w:val="28"/>
          <w:szCs w:val="28"/>
        </w:rPr>
        <w:t xml:space="preserve">to </w:t>
      </w:r>
      <w:r w:rsidR="0071708D" w:rsidRPr="0029255B">
        <w:rPr>
          <w:rFonts w:ascii="Arial" w:hAnsi="Arial" w:cs="Arial"/>
          <w:bCs/>
          <w:color w:val="000000"/>
          <w:sz w:val="28"/>
          <w:szCs w:val="28"/>
        </w:rPr>
        <w:t xml:space="preserve">average </w:t>
      </w:r>
      <w:r w:rsidR="00D57B01" w:rsidRPr="0029255B">
        <w:rPr>
          <w:rFonts w:ascii="Arial" w:hAnsi="Arial" w:cs="Arial"/>
          <w:bCs/>
          <w:color w:val="000000"/>
          <w:sz w:val="28"/>
          <w:szCs w:val="28"/>
        </w:rPr>
        <w:t>around 5 per</w:t>
      </w:r>
      <w:r w:rsidR="0071708D" w:rsidRPr="0029255B">
        <w:rPr>
          <w:rFonts w:ascii="Arial" w:hAnsi="Arial" w:cs="Arial"/>
          <w:bCs/>
          <w:color w:val="000000"/>
          <w:sz w:val="28"/>
          <w:szCs w:val="28"/>
        </w:rPr>
        <w:t>cent</w:t>
      </w:r>
      <w:r w:rsidR="00613E68" w:rsidRPr="0029255B">
        <w:rPr>
          <w:rFonts w:ascii="Arial" w:hAnsi="Arial" w:cs="Arial"/>
          <w:sz w:val="28"/>
          <w:szCs w:val="28"/>
        </w:rPr>
        <w:t>.</w:t>
      </w:r>
      <w:r w:rsidR="002E2985" w:rsidRPr="0029255B">
        <w:rPr>
          <w:rFonts w:ascii="Arial" w:hAnsi="Arial" w:cs="Arial"/>
          <w:sz w:val="28"/>
          <w:szCs w:val="28"/>
        </w:rPr>
        <w:t xml:space="preserve"> </w:t>
      </w:r>
      <w:r w:rsidR="002241D9">
        <w:rPr>
          <w:rFonts w:ascii="Arial" w:hAnsi="Arial" w:cs="Arial"/>
          <w:sz w:val="28"/>
          <w:szCs w:val="28"/>
        </w:rPr>
        <w:t xml:space="preserve">The </w:t>
      </w:r>
      <w:r w:rsidR="002241D9">
        <w:rPr>
          <w:rFonts w:ascii="Arial" w:hAnsi="Arial" w:cs="Arial"/>
          <w:bCs/>
          <w:color w:val="000000"/>
          <w:sz w:val="28"/>
          <w:szCs w:val="28"/>
        </w:rPr>
        <w:t>g</w:t>
      </w:r>
      <w:r w:rsidR="00C1563B" w:rsidRPr="0029255B">
        <w:rPr>
          <w:rFonts w:ascii="Arial" w:hAnsi="Arial" w:cs="Arial"/>
          <w:bCs/>
          <w:color w:val="000000"/>
          <w:sz w:val="28"/>
          <w:szCs w:val="28"/>
        </w:rPr>
        <w:t xml:space="preserve">rowth </w:t>
      </w:r>
      <w:r w:rsidR="002241D9">
        <w:rPr>
          <w:rFonts w:ascii="Arial" w:hAnsi="Arial" w:cs="Arial"/>
          <w:bCs/>
          <w:color w:val="000000"/>
          <w:sz w:val="28"/>
          <w:szCs w:val="28"/>
        </w:rPr>
        <w:t xml:space="preserve">forecast for </w:t>
      </w:r>
      <w:r w:rsidR="0029255B">
        <w:rPr>
          <w:rFonts w:ascii="Arial" w:hAnsi="Arial" w:cs="Arial"/>
          <w:bCs/>
          <w:color w:val="000000"/>
          <w:sz w:val="28"/>
          <w:szCs w:val="28"/>
        </w:rPr>
        <w:t xml:space="preserve">next year </w:t>
      </w:r>
      <w:r w:rsidR="00C1563B" w:rsidRPr="0029255B">
        <w:rPr>
          <w:rFonts w:ascii="Arial" w:hAnsi="Arial" w:cs="Arial"/>
          <w:bCs/>
          <w:color w:val="000000"/>
          <w:sz w:val="28"/>
          <w:szCs w:val="28"/>
        </w:rPr>
        <w:t xml:space="preserve">is slightly below our </w:t>
      </w:r>
      <w:r w:rsidR="0029255B">
        <w:rPr>
          <w:rFonts w:ascii="Arial" w:hAnsi="Arial" w:cs="Arial"/>
          <w:bCs/>
          <w:color w:val="000000"/>
          <w:sz w:val="28"/>
          <w:szCs w:val="28"/>
        </w:rPr>
        <w:t xml:space="preserve">average </w:t>
      </w:r>
      <w:r w:rsidR="00C1563B" w:rsidRPr="0029255B">
        <w:rPr>
          <w:rFonts w:ascii="Arial" w:hAnsi="Arial" w:cs="Arial"/>
          <w:bCs/>
          <w:color w:val="000000"/>
          <w:sz w:val="28"/>
          <w:szCs w:val="28"/>
        </w:rPr>
        <w:t xml:space="preserve">projection of </w:t>
      </w:r>
      <w:r w:rsidR="0029255B" w:rsidRPr="0029255B">
        <w:rPr>
          <w:rFonts w:ascii="Arial" w:hAnsi="Arial" w:cs="Arial"/>
          <w:bCs/>
          <w:color w:val="000000"/>
          <w:sz w:val="28"/>
          <w:szCs w:val="28"/>
        </w:rPr>
        <w:t>3.4</w:t>
      </w:r>
      <w:r w:rsidR="00C1563B" w:rsidRPr="0029255B">
        <w:rPr>
          <w:rFonts w:ascii="Arial" w:hAnsi="Arial" w:cs="Arial"/>
          <w:bCs/>
          <w:color w:val="000000"/>
          <w:sz w:val="28"/>
          <w:szCs w:val="28"/>
        </w:rPr>
        <w:t xml:space="preserve"> percent </w:t>
      </w:r>
      <w:r w:rsidR="0029255B" w:rsidRPr="0029255B">
        <w:rPr>
          <w:rFonts w:ascii="Arial" w:hAnsi="Arial" w:cs="Arial"/>
          <w:bCs/>
          <w:color w:val="000000"/>
          <w:sz w:val="28"/>
          <w:szCs w:val="28"/>
        </w:rPr>
        <w:t>over</w:t>
      </w:r>
      <w:r w:rsidR="00C1563B" w:rsidRPr="0029255B">
        <w:rPr>
          <w:rFonts w:ascii="Arial" w:hAnsi="Arial" w:cs="Arial"/>
          <w:bCs/>
          <w:color w:val="000000"/>
          <w:sz w:val="28"/>
          <w:szCs w:val="28"/>
        </w:rPr>
        <w:t xml:space="preserve"> the next five years</w:t>
      </w:r>
      <w:r w:rsidR="0029255B">
        <w:rPr>
          <w:rFonts w:ascii="Arial" w:hAnsi="Arial" w:cs="Arial"/>
          <w:bCs/>
          <w:color w:val="000000"/>
          <w:sz w:val="28"/>
          <w:szCs w:val="28"/>
        </w:rPr>
        <w:t xml:space="preserve">, which </w:t>
      </w:r>
      <w:r w:rsidR="00C1563B" w:rsidRPr="0029255B">
        <w:rPr>
          <w:rFonts w:ascii="Arial" w:hAnsi="Arial" w:cs="Arial"/>
          <w:bCs/>
          <w:color w:val="000000"/>
          <w:sz w:val="28"/>
          <w:szCs w:val="28"/>
        </w:rPr>
        <w:t xml:space="preserve">reflects the </w:t>
      </w:r>
      <w:r w:rsidR="002241D9">
        <w:rPr>
          <w:rFonts w:ascii="Arial" w:hAnsi="Arial" w:cs="Arial"/>
          <w:bCs/>
          <w:color w:val="000000"/>
          <w:sz w:val="28"/>
          <w:szCs w:val="28"/>
        </w:rPr>
        <w:t xml:space="preserve">continuation of lethargic </w:t>
      </w:r>
      <w:r w:rsidR="003208CB" w:rsidRPr="0029255B">
        <w:rPr>
          <w:rFonts w:ascii="Arial" w:hAnsi="Arial" w:cs="Arial"/>
          <w:bCs/>
          <w:color w:val="000000"/>
          <w:sz w:val="28"/>
          <w:szCs w:val="28"/>
        </w:rPr>
        <w:t xml:space="preserve">growth in </w:t>
      </w:r>
      <w:r w:rsidR="00C1563B" w:rsidRPr="0029255B">
        <w:rPr>
          <w:rFonts w:ascii="Arial" w:hAnsi="Arial" w:cs="Arial"/>
          <w:bCs/>
          <w:color w:val="000000"/>
          <w:sz w:val="28"/>
          <w:szCs w:val="28"/>
        </w:rPr>
        <w:t>g</w:t>
      </w:r>
      <w:r w:rsidR="0071708D" w:rsidRPr="0029255B">
        <w:rPr>
          <w:rFonts w:ascii="Arial" w:hAnsi="Arial" w:cs="Arial"/>
          <w:bCs/>
          <w:color w:val="000000"/>
          <w:sz w:val="28"/>
          <w:szCs w:val="28"/>
        </w:rPr>
        <w:t xml:space="preserve">lobal output </w:t>
      </w:r>
      <w:r w:rsidR="00C1563B" w:rsidRPr="0029255B">
        <w:rPr>
          <w:rFonts w:ascii="Arial" w:hAnsi="Arial" w:cs="Arial"/>
          <w:bCs/>
          <w:color w:val="000000"/>
          <w:sz w:val="28"/>
          <w:szCs w:val="28"/>
        </w:rPr>
        <w:t xml:space="preserve">which </w:t>
      </w:r>
      <w:r w:rsidR="0071708D" w:rsidRPr="0029255B">
        <w:rPr>
          <w:rFonts w:ascii="Arial" w:hAnsi="Arial" w:cs="Arial"/>
          <w:bCs/>
          <w:color w:val="000000"/>
          <w:sz w:val="28"/>
          <w:szCs w:val="28"/>
        </w:rPr>
        <w:t xml:space="preserve">is expected to </w:t>
      </w:r>
      <w:r w:rsidR="003208CB" w:rsidRPr="0029255B">
        <w:rPr>
          <w:rFonts w:ascii="Arial" w:hAnsi="Arial" w:cs="Arial"/>
          <w:bCs/>
          <w:color w:val="000000"/>
          <w:sz w:val="28"/>
          <w:szCs w:val="28"/>
        </w:rPr>
        <w:t xml:space="preserve">be at </w:t>
      </w:r>
      <w:r w:rsidR="0071708D" w:rsidRPr="0029255B">
        <w:rPr>
          <w:rFonts w:ascii="Arial" w:hAnsi="Arial" w:cs="Arial"/>
          <w:bCs/>
          <w:color w:val="000000"/>
          <w:sz w:val="28"/>
          <w:szCs w:val="28"/>
        </w:rPr>
        <w:t>3.8 per cent</w:t>
      </w:r>
      <w:r w:rsidR="00761798" w:rsidRPr="0029255B">
        <w:rPr>
          <w:rFonts w:ascii="Arial" w:hAnsi="Arial" w:cs="Arial"/>
          <w:bCs/>
          <w:color w:val="000000"/>
          <w:sz w:val="28"/>
          <w:szCs w:val="28"/>
        </w:rPr>
        <w:t>.</w:t>
      </w:r>
      <w:r w:rsidR="0071708D" w:rsidRPr="00546239">
        <w:rPr>
          <w:rFonts w:ascii="Arial" w:hAnsi="Arial" w:cs="Arial"/>
          <w:bCs/>
          <w:color w:val="000000"/>
          <w:sz w:val="28"/>
          <w:szCs w:val="28"/>
        </w:rPr>
        <w:t xml:space="preserve"> </w:t>
      </w:r>
    </w:p>
    <w:p w:rsidR="001D5DF8" w:rsidRPr="00546239" w:rsidRDefault="009347A1" w:rsidP="00C6450F">
      <w:pPr>
        <w:numPr>
          <w:ilvl w:val="0"/>
          <w:numId w:val="21"/>
        </w:numPr>
        <w:spacing w:after="0" w:line="360" w:lineRule="auto"/>
        <w:jc w:val="both"/>
        <w:rPr>
          <w:rFonts w:ascii="Arial" w:hAnsi="Arial" w:cs="Arial"/>
          <w:b/>
          <w:color w:val="000000"/>
          <w:sz w:val="28"/>
          <w:szCs w:val="28"/>
        </w:rPr>
      </w:pPr>
      <w:r w:rsidRPr="00546239">
        <w:rPr>
          <w:rFonts w:ascii="Arial" w:hAnsi="Arial" w:cs="Arial"/>
          <w:b/>
          <w:sz w:val="28"/>
          <w:szCs w:val="28"/>
        </w:rPr>
        <w:t>The Medium Term F</w:t>
      </w:r>
      <w:r w:rsidR="001D5DF8" w:rsidRPr="00546239">
        <w:rPr>
          <w:rFonts w:ascii="Arial" w:hAnsi="Arial" w:cs="Arial"/>
          <w:b/>
          <w:sz w:val="28"/>
          <w:szCs w:val="28"/>
        </w:rPr>
        <w:t xml:space="preserve">iscal Framework </w:t>
      </w:r>
    </w:p>
    <w:p w:rsidR="00D0493D" w:rsidRPr="00546239" w:rsidRDefault="001D5DF8" w:rsidP="00075CF9">
      <w:pPr>
        <w:spacing w:after="300" w:line="360" w:lineRule="auto"/>
        <w:jc w:val="both"/>
        <w:rPr>
          <w:rFonts w:ascii="Arial" w:hAnsi="Arial" w:cs="Arial"/>
          <w:sz w:val="28"/>
          <w:szCs w:val="28"/>
        </w:rPr>
      </w:pPr>
      <w:r w:rsidRPr="00546239">
        <w:rPr>
          <w:rFonts w:ascii="Arial" w:hAnsi="Arial" w:cs="Arial"/>
          <w:sz w:val="28"/>
          <w:szCs w:val="28"/>
        </w:rPr>
        <w:t>Mr. Speaker, formulation of the 2015 budget is based for the first time on a medium term fiscal framework (MTFF)</w:t>
      </w:r>
      <w:r w:rsidR="00390906">
        <w:rPr>
          <w:rFonts w:ascii="Arial" w:hAnsi="Arial" w:cs="Arial"/>
          <w:sz w:val="28"/>
          <w:szCs w:val="28"/>
        </w:rPr>
        <w:t xml:space="preserve">, which covers the </w:t>
      </w:r>
      <w:r w:rsidR="00AC5484" w:rsidRPr="00546239">
        <w:rPr>
          <w:rFonts w:ascii="Arial" w:hAnsi="Arial" w:cs="Arial"/>
          <w:sz w:val="28"/>
          <w:szCs w:val="28"/>
        </w:rPr>
        <w:t>period 2015-</w:t>
      </w:r>
      <w:r w:rsidR="00343273" w:rsidRPr="00546239">
        <w:rPr>
          <w:rFonts w:ascii="Arial" w:hAnsi="Arial" w:cs="Arial"/>
          <w:sz w:val="28"/>
          <w:szCs w:val="28"/>
        </w:rPr>
        <w:t xml:space="preserve">19. This </w:t>
      </w:r>
      <w:r w:rsidR="006D5DE8" w:rsidRPr="00546239">
        <w:rPr>
          <w:rFonts w:ascii="Arial" w:hAnsi="Arial" w:cs="Arial"/>
          <w:sz w:val="28"/>
          <w:szCs w:val="28"/>
        </w:rPr>
        <w:t xml:space="preserve">framework </w:t>
      </w:r>
      <w:r w:rsidRPr="00546239">
        <w:rPr>
          <w:rFonts w:ascii="Arial" w:hAnsi="Arial" w:cs="Arial"/>
          <w:sz w:val="28"/>
          <w:szCs w:val="28"/>
        </w:rPr>
        <w:t>anchor</w:t>
      </w:r>
      <w:r w:rsidR="006D5DE8" w:rsidRPr="00546239">
        <w:rPr>
          <w:rFonts w:ascii="Arial" w:hAnsi="Arial" w:cs="Arial"/>
          <w:sz w:val="28"/>
          <w:szCs w:val="28"/>
        </w:rPr>
        <w:t>s</w:t>
      </w:r>
      <w:r w:rsidRPr="00546239">
        <w:rPr>
          <w:rFonts w:ascii="Arial" w:hAnsi="Arial" w:cs="Arial"/>
          <w:sz w:val="28"/>
          <w:szCs w:val="28"/>
        </w:rPr>
        <w:t xml:space="preserve"> </w:t>
      </w:r>
      <w:r w:rsidR="00343273" w:rsidRPr="00546239">
        <w:rPr>
          <w:rFonts w:ascii="Arial" w:hAnsi="Arial" w:cs="Arial"/>
          <w:sz w:val="28"/>
          <w:szCs w:val="28"/>
        </w:rPr>
        <w:t xml:space="preserve">Seychelles’ </w:t>
      </w:r>
      <w:r w:rsidRPr="00546239">
        <w:rPr>
          <w:rFonts w:ascii="Arial" w:hAnsi="Arial" w:cs="Arial"/>
          <w:sz w:val="28"/>
          <w:szCs w:val="28"/>
        </w:rPr>
        <w:t xml:space="preserve">fiscal strategy and </w:t>
      </w:r>
      <w:r w:rsidR="006D5DE8" w:rsidRPr="00546239">
        <w:rPr>
          <w:rFonts w:ascii="Arial" w:hAnsi="Arial" w:cs="Arial"/>
          <w:sz w:val="28"/>
          <w:szCs w:val="28"/>
        </w:rPr>
        <w:t xml:space="preserve">the medium-term </w:t>
      </w:r>
      <w:r w:rsidRPr="00546239">
        <w:rPr>
          <w:rFonts w:ascii="Arial" w:hAnsi="Arial" w:cs="Arial"/>
          <w:sz w:val="28"/>
          <w:szCs w:val="28"/>
        </w:rPr>
        <w:t xml:space="preserve">national development </w:t>
      </w:r>
      <w:r w:rsidR="006D5DE8" w:rsidRPr="00546239">
        <w:rPr>
          <w:rFonts w:ascii="Arial" w:hAnsi="Arial" w:cs="Arial"/>
          <w:sz w:val="28"/>
          <w:szCs w:val="28"/>
        </w:rPr>
        <w:t>strategy (MTNDS)</w:t>
      </w:r>
      <w:r w:rsidR="008C132D">
        <w:rPr>
          <w:rFonts w:ascii="Arial" w:hAnsi="Arial" w:cs="Arial"/>
          <w:sz w:val="28"/>
          <w:szCs w:val="28"/>
        </w:rPr>
        <w:t xml:space="preserve"> which covers the same period and </w:t>
      </w:r>
      <w:r w:rsidR="007B7B83" w:rsidRPr="00546239">
        <w:rPr>
          <w:rFonts w:ascii="Arial" w:hAnsi="Arial" w:cs="Arial"/>
          <w:sz w:val="28"/>
          <w:szCs w:val="28"/>
        </w:rPr>
        <w:t xml:space="preserve">which </w:t>
      </w:r>
      <w:r w:rsidR="00B34406">
        <w:rPr>
          <w:rFonts w:ascii="Arial" w:hAnsi="Arial" w:cs="Arial"/>
          <w:sz w:val="28"/>
          <w:szCs w:val="28"/>
        </w:rPr>
        <w:t xml:space="preserve">was recently </w:t>
      </w:r>
      <w:r w:rsidR="00AC5484" w:rsidRPr="00546239">
        <w:rPr>
          <w:rFonts w:ascii="Arial" w:hAnsi="Arial" w:cs="Arial"/>
          <w:sz w:val="28"/>
          <w:szCs w:val="28"/>
        </w:rPr>
        <w:t>approved by Government</w:t>
      </w:r>
      <w:r w:rsidRPr="00546239">
        <w:rPr>
          <w:rFonts w:ascii="Arial" w:hAnsi="Arial" w:cs="Arial"/>
          <w:sz w:val="28"/>
          <w:szCs w:val="28"/>
        </w:rPr>
        <w:t>. The M</w:t>
      </w:r>
      <w:r w:rsidR="00625BC1" w:rsidRPr="00546239">
        <w:rPr>
          <w:rFonts w:ascii="Arial" w:hAnsi="Arial" w:cs="Arial"/>
          <w:sz w:val="28"/>
          <w:szCs w:val="28"/>
        </w:rPr>
        <w:t xml:space="preserve">TFF </w:t>
      </w:r>
      <w:r w:rsidRPr="00546239">
        <w:rPr>
          <w:rFonts w:ascii="Arial" w:hAnsi="Arial" w:cs="Arial"/>
          <w:sz w:val="28"/>
          <w:szCs w:val="28"/>
        </w:rPr>
        <w:t xml:space="preserve">defines the country’s </w:t>
      </w:r>
      <w:r w:rsidR="00592C28" w:rsidRPr="00546239">
        <w:rPr>
          <w:rFonts w:ascii="Arial" w:hAnsi="Arial" w:cs="Arial"/>
          <w:sz w:val="28"/>
          <w:szCs w:val="28"/>
        </w:rPr>
        <w:t xml:space="preserve">available </w:t>
      </w:r>
      <w:r w:rsidRPr="00546239">
        <w:rPr>
          <w:rFonts w:ascii="Arial" w:hAnsi="Arial" w:cs="Arial"/>
          <w:sz w:val="28"/>
          <w:szCs w:val="28"/>
        </w:rPr>
        <w:t>resource envelop</w:t>
      </w:r>
      <w:r w:rsidR="00603AC6" w:rsidRPr="00546239">
        <w:rPr>
          <w:rFonts w:ascii="Arial" w:hAnsi="Arial" w:cs="Arial"/>
          <w:sz w:val="28"/>
          <w:szCs w:val="28"/>
        </w:rPr>
        <w:t>e</w:t>
      </w:r>
      <w:r w:rsidR="00592C28">
        <w:rPr>
          <w:rFonts w:ascii="Arial" w:hAnsi="Arial" w:cs="Arial"/>
          <w:sz w:val="28"/>
          <w:szCs w:val="28"/>
        </w:rPr>
        <w:t xml:space="preserve"> and</w:t>
      </w:r>
      <w:r w:rsidRPr="00546239">
        <w:rPr>
          <w:rFonts w:ascii="Arial" w:hAnsi="Arial" w:cs="Arial"/>
          <w:sz w:val="28"/>
          <w:szCs w:val="28"/>
        </w:rPr>
        <w:t xml:space="preserve"> the sustainable expenditure</w:t>
      </w:r>
      <w:r w:rsidR="00592C28">
        <w:rPr>
          <w:rFonts w:ascii="Arial" w:hAnsi="Arial" w:cs="Arial"/>
          <w:sz w:val="28"/>
          <w:szCs w:val="28"/>
        </w:rPr>
        <w:t xml:space="preserve"> levels</w:t>
      </w:r>
      <w:r w:rsidR="00AC5484" w:rsidRPr="00546239">
        <w:rPr>
          <w:rFonts w:ascii="Arial" w:hAnsi="Arial" w:cs="Arial"/>
          <w:sz w:val="28"/>
          <w:szCs w:val="28"/>
        </w:rPr>
        <w:t xml:space="preserve">. </w:t>
      </w:r>
      <w:r w:rsidR="00625BC1" w:rsidRPr="00546239">
        <w:rPr>
          <w:rFonts w:ascii="Arial" w:hAnsi="Arial" w:cs="Arial"/>
          <w:sz w:val="28"/>
          <w:szCs w:val="28"/>
        </w:rPr>
        <w:t xml:space="preserve">It also </w:t>
      </w:r>
      <w:r w:rsidR="00AC5484" w:rsidRPr="00546239">
        <w:rPr>
          <w:rFonts w:ascii="Arial" w:hAnsi="Arial" w:cs="Arial"/>
          <w:sz w:val="28"/>
          <w:szCs w:val="28"/>
        </w:rPr>
        <w:t>includes financing</w:t>
      </w:r>
      <w:r w:rsidRPr="00546239">
        <w:rPr>
          <w:rFonts w:ascii="Arial" w:hAnsi="Arial" w:cs="Arial"/>
          <w:sz w:val="28"/>
          <w:szCs w:val="28"/>
        </w:rPr>
        <w:t xml:space="preserve"> </w:t>
      </w:r>
      <w:r w:rsidR="00AC5484" w:rsidRPr="00546239">
        <w:rPr>
          <w:rFonts w:ascii="Arial" w:hAnsi="Arial" w:cs="Arial"/>
          <w:sz w:val="28"/>
          <w:szCs w:val="28"/>
        </w:rPr>
        <w:t xml:space="preserve">options </w:t>
      </w:r>
      <w:r w:rsidR="00592C28">
        <w:rPr>
          <w:rFonts w:ascii="Arial" w:hAnsi="Arial" w:cs="Arial"/>
          <w:sz w:val="28"/>
          <w:szCs w:val="28"/>
        </w:rPr>
        <w:t>for</w:t>
      </w:r>
      <w:r w:rsidR="00F26377">
        <w:rPr>
          <w:rFonts w:ascii="Arial" w:hAnsi="Arial" w:cs="Arial"/>
          <w:sz w:val="28"/>
          <w:szCs w:val="28"/>
        </w:rPr>
        <w:t xml:space="preserve"> the medium-</w:t>
      </w:r>
      <w:r w:rsidRPr="00546239">
        <w:rPr>
          <w:rFonts w:ascii="Arial" w:hAnsi="Arial" w:cs="Arial"/>
          <w:sz w:val="28"/>
          <w:szCs w:val="28"/>
        </w:rPr>
        <w:t>term</w:t>
      </w:r>
      <w:r w:rsidR="00625BC1" w:rsidRPr="00546239">
        <w:rPr>
          <w:rFonts w:ascii="Arial" w:hAnsi="Arial" w:cs="Arial"/>
          <w:sz w:val="28"/>
          <w:szCs w:val="28"/>
        </w:rPr>
        <w:t xml:space="preserve"> </w:t>
      </w:r>
      <w:r w:rsidRPr="00546239">
        <w:rPr>
          <w:rFonts w:ascii="Arial" w:hAnsi="Arial" w:cs="Arial"/>
          <w:sz w:val="28"/>
          <w:szCs w:val="28"/>
        </w:rPr>
        <w:t>based on clearly set targ</w:t>
      </w:r>
      <w:r w:rsidR="00625BC1" w:rsidRPr="00546239">
        <w:rPr>
          <w:rFonts w:ascii="Arial" w:hAnsi="Arial" w:cs="Arial"/>
          <w:sz w:val="28"/>
          <w:szCs w:val="28"/>
        </w:rPr>
        <w:t>ets</w:t>
      </w:r>
      <w:r w:rsidR="00390906">
        <w:rPr>
          <w:rFonts w:ascii="Arial" w:hAnsi="Arial" w:cs="Arial"/>
          <w:sz w:val="28"/>
          <w:szCs w:val="28"/>
        </w:rPr>
        <w:t>,</w:t>
      </w:r>
      <w:r w:rsidR="00032819" w:rsidRPr="00546239">
        <w:rPr>
          <w:rFonts w:ascii="Arial" w:hAnsi="Arial" w:cs="Arial"/>
          <w:sz w:val="28"/>
          <w:szCs w:val="28"/>
        </w:rPr>
        <w:t xml:space="preserve"> including</w:t>
      </w:r>
      <w:r w:rsidRPr="00546239">
        <w:rPr>
          <w:rFonts w:ascii="Arial" w:hAnsi="Arial" w:cs="Arial"/>
          <w:sz w:val="28"/>
          <w:szCs w:val="28"/>
        </w:rPr>
        <w:t xml:space="preserve"> debt </w:t>
      </w:r>
      <w:r w:rsidR="00032819" w:rsidRPr="00546239">
        <w:rPr>
          <w:rFonts w:ascii="Arial" w:hAnsi="Arial" w:cs="Arial"/>
          <w:sz w:val="28"/>
          <w:szCs w:val="28"/>
        </w:rPr>
        <w:t>and</w:t>
      </w:r>
      <w:r w:rsidRPr="00546239">
        <w:rPr>
          <w:rFonts w:ascii="Arial" w:hAnsi="Arial" w:cs="Arial"/>
          <w:sz w:val="28"/>
          <w:szCs w:val="28"/>
        </w:rPr>
        <w:t xml:space="preserve"> </w:t>
      </w:r>
      <w:r w:rsidR="00AC5484" w:rsidRPr="00546239">
        <w:rPr>
          <w:rFonts w:ascii="Arial" w:hAnsi="Arial" w:cs="Arial"/>
          <w:sz w:val="28"/>
          <w:szCs w:val="28"/>
        </w:rPr>
        <w:t xml:space="preserve">fiscal </w:t>
      </w:r>
      <w:r w:rsidRPr="00546239">
        <w:rPr>
          <w:rFonts w:ascii="Arial" w:hAnsi="Arial" w:cs="Arial"/>
          <w:sz w:val="28"/>
          <w:szCs w:val="28"/>
        </w:rPr>
        <w:t>surplus</w:t>
      </w:r>
      <w:r w:rsidR="003479CE">
        <w:rPr>
          <w:rFonts w:ascii="Arial" w:hAnsi="Arial" w:cs="Arial"/>
          <w:sz w:val="28"/>
          <w:szCs w:val="28"/>
        </w:rPr>
        <w:t>,</w:t>
      </w:r>
      <w:r w:rsidRPr="00546239">
        <w:rPr>
          <w:rFonts w:ascii="Arial" w:hAnsi="Arial" w:cs="Arial"/>
          <w:sz w:val="28"/>
          <w:szCs w:val="28"/>
        </w:rPr>
        <w:t xml:space="preserve"> </w:t>
      </w:r>
      <w:r w:rsidR="00EA3754" w:rsidRPr="00546239">
        <w:rPr>
          <w:rFonts w:ascii="Arial" w:hAnsi="Arial" w:cs="Arial"/>
          <w:sz w:val="28"/>
          <w:szCs w:val="28"/>
        </w:rPr>
        <w:t xml:space="preserve">which are influenced by </w:t>
      </w:r>
      <w:r w:rsidR="00032819" w:rsidRPr="00546239">
        <w:rPr>
          <w:rFonts w:ascii="Arial" w:hAnsi="Arial" w:cs="Arial"/>
          <w:sz w:val="28"/>
          <w:szCs w:val="28"/>
        </w:rPr>
        <w:t>revenue and</w:t>
      </w:r>
      <w:r w:rsidRPr="00546239">
        <w:rPr>
          <w:rFonts w:ascii="Arial" w:hAnsi="Arial" w:cs="Arial"/>
          <w:sz w:val="28"/>
          <w:szCs w:val="28"/>
        </w:rPr>
        <w:t xml:space="preserve"> expenditure policies. This allows for more consistent and informed decisions </w:t>
      </w:r>
      <w:r w:rsidR="003479CE">
        <w:rPr>
          <w:rFonts w:ascii="Arial" w:hAnsi="Arial" w:cs="Arial"/>
          <w:sz w:val="28"/>
          <w:szCs w:val="28"/>
        </w:rPr>
        <w:t xml:space="preserve">on </w:t>
      </w:r>
      <w:r w:rsidR="00F52604">
        <w:rPr>
          <w:rFonts w:ascii="Arial" w:hAnsi="Arial" w:cs="Arial"/>
          <w:sz w:val="28"/>
          <w:szCs w:val="28"/>
        </w:rPr>
        <w:t>the potential fiscal impact</w:t>
      </w:r>
      <w:r w:rsidR="00B34406">
        <w:rPr>
          <w:rFonts w:ascii="Arial" w:hAnsi="Arial" w:cs="Arial"/>
          <w:sz w:val="28"/>
          <w:szCs w:val="28"/>
        </w:rPr>
        <w:t>s</w:t>
      </w:r>
      <w:r w:rsidR="00F52604">
        <w:rPr>
          <w:rFonts w:ascii="Arial" w:hAnsi="Arial" w:cs="Arial"/>
          <w:sz w:val="28"/>
          <w:szCs w:val="28"/>
        </w:rPr>
        <w:t xml:space="preserve"> on </w:t>
      </w:r>
      <w:r w:rsidRPr="00546239">
        <w:rPr>
          <w:rFonts w:ascii="Arial" w:hAnsi="Arial" w:cs="Arial"/>
          <w:sz w:val="28"/>
          <w:szCs w:val="28"/>
        </w:rPr>
        <w:t xml:space="preserve">allocation and financing of the country’s national development programmes. </w:t>
      </w:r>
    </w:p>
    <w:p w:rsidR="007F768E" w:rsidRPr="008A3D7C" w:rsidRDefault="00C57261" w:rsidP="00075CF9">
      <w:pPr>
        <w:spacing w:after="300" w:line="360" w:lineRule="auto"/>
        <w:jc w:val="both"/>
        <w:rPr>
          <w:rFonts w:ascii="Arial" w:hAnsi="Arial" w:cs="Arial"/>
          <w:sz w:val="28"/>
          <w:szCs w:val="28"/>
        </w:rPr>
      </w:pPr>
      <w:r>
        <w:rPr>
          <w:rFonts w:ascii="Arial" w:hAnsi="Arial" w:cs="Arial"/>
          <w:sz w:val="28"/>
          <w:szCs w:val="28"/>
        </w:rPr>
        <w:lastRenderedPageBreak/>
        <w:t xml:space="preserve">Our </w:t>
      </w:r>
      <w:r w:rsidR="001D5DF8" w:rsidRPr="00546239">
        <w:rPr>
          <w:rFonts w:ascii="Arial" w:hAnsi="Arial" w:cs="Arial"/>
          <w:sz w:val="28"/>
          <w:szCs w:val="28"/>
        </w:rPr>
        <w:t>MTFF</w:t>
      </w:r>
      <w:r>
        <w:rPr>
          <w:rFonts w:ascii="Arial" w:hAnsi="Arial" w:cs="Arial"/>
          <w:sz w:val="28"/>
          <w:szCs w:val="28"/>
        </w:rPr>
        <w:t xml:space="preserve"> </w:t>
      </w:r>
      <w:r w:rsidR="00ED3841" w:rsidRPr="00546239">
        <w:rPr>
          <w:rFonts w:ascii="Arial" w:hAnsi="Arial" w:cs="Arial"/>
          <w:sz w:val="28"/>
          <w:szCs w:val="28"/>
        </w:rPr>
        <w:t xml:space="preserve">considers </w:t>
      </w:r>
      <w:r w:rsidR="001D5DF8" w:rsidRPr="00546239">
        <w:rPr>
          <w:rFonts w:ascii="Arial" w:hAnsi="Arial" w:cs="Arial"/>
          <w:sz w:val="28"/>
          <w:szCs w:val="28"/>
        </w:rPr>
        <w:t>two scenarios</w:t>
      </w:r>
      <w:r w:rsidR="003E76AB">
        <w:rPr>
          <w:rFonts w:ascii="Arial" w:hAnsi="Arial" w:cs="Arial"/>
          <w:sz w:val="28"/>
          <w:szCs w:val="28"/>
        </w:rPr>
        <w:t>. The first</w:t>
      </w:r>
      <w:r>
        <w:rPr>
          <w:rFonts w:ascii="Arial" w:hAnsi="Arial" w:cs="Arial"/>
          <w:sz w:val="28"/>
          <w:szCs w:val="28"/>
        </w:rPr>
        <w:t xml:space="preserve"> is </w:t>
      </w:r>
      <w:r w:rsidR="001D5DF8" w:rsidRPr="00546239">
        <w:rPr>
          <w:rFonts w:ascii="Arial" w:hAnsi="Arial" w:cs="Arial"/>
          <w:sz w:val="28"/>
          <w:szCs w:val="28"/>
        </w:rPr>
        <w:t xml:space="preserve">a baseline </w:t>
      </w:r>
      <w:r w:rsidR="00603AC6" w:rsidRPr="00546239">
        <w:rPr>
          <w:rFonts w:ascii="Arial" w:hAnsi="Arial" w:cs="Arial"/>
          <w:sz w:val="28"/>
          <w:szCs w:val="28"/>
        </w:rPr>
        <w:t xml:space="preserve">scenario </w:t>
      </w:r>
      <w:r w:rsidR="0084415C" w:rsidRPr="00546239">
        <w:rPr>
          <w:rFonts w:ascii="Arial" w:hAnsi="Arial" w:cs="Arial"/>
          <w:sz w:val="28"/>
          <w:szCs w:val="28"/>
        </w:rPr>
        <w:t xml:space="preserve">which </w:t>
      </w:r>
      <w:r w:rsidR="00115141">
        <w:rPr>
          <w:rFonts w:ascii="Arial" w:hAnsi="Arial" w:cs="Arial"/>
          <w:sz w:val="28"/>
          <w:szCs w:val="28"/>
        </w:rPr>
        <w:t xml:space="preserve">assumes </w:t>
      </w:r>
      <w:r>
        <w:rPr>
          <w:rFonts w:ascii="Arial" w:hAnsi="Arial" w:cs="Arial"/>
          <w:sz w:val="28"/>
          <w:szCs w:val="28"/>
        </w:rPr>
        <w:t>no new policy measures</w:t>
      </w:r>
      <w:r w:rsidR="004F44BA" w:rsidRPr="00546239">
        <w:rPr>
          <w:rFonts w:ascii="Arial" w:hAnsi="Arial" w:cs="Arial"/>
          <w:sz w:val="28"/>
          <w:szCs w:val="28"/>
        </w:rPr>
        <w:t xml:space="preserve">. </w:t>
      </w:r>
      <w:r w:rsidR="0030466F" w:rsidRPr="00546239">
        <w:rPr>
          <w:rFonts w:ascii="Arial" w:hAnsi="Arial" w:cs="Arial"/>
          <w:sz w:val="28"/>
          <w:szCs w:val="28"/>
        </w:rPr>
        <w:t xml:space="preserve">Under this </w:t>
      </w:r>
      <w:r w:rsidR="00603AC6" w:rsidRPr="00546239">
        <w:rPr>
          <w:rFonts w:ascii="Arial" w:hAnsi="Arial" w:cs="Arial"/>
          <w:sz w:val="28"/>
          <w:szCs w:val="28"/>
        </w:rPr>
        <w:t xml:space="preserve">no-policy </w:t>
      </w:r>
      <w:r w:rsidR="0030466F" w:rsidRPr="00546239">
        <w:rPr>
          <w:rFonts w:ascii="Arial" w:hAnsi="Arial" w:cs="Arial"/>
          <w:sz w:val="28"/>
          <w:szCs w:val="28"/>
        </w:rPr>
        <w:t xml:space="preserve">scenario, </w:t>
      </w:r>
      <w:r w:rsidR="001D5DF8" w:rsidRPr="00546239">
        <w:rPr>
          <w:rFonts w:ascii="Arial" w:hAnsi="Arial" w:cs="Arial"/>
          <w:sz w:val="28"/>
          <w:szCs w:val="28"/>
        </w:rPr>
        <w:t>Seych</w:t>
      </w:r>
      <w:r w:rsidR="00235322" w:rsidRPr="00546239">
        <w:rPr>
          <w:rFonts w:ascii="Arial" w:hAnsi="Arial" w:cs="Arial"/>
          <w:sz w:val="28"/>
          <w:szCs w:val="28"/>
        </w:rPr>
        <w:t xml:space="preserve">elles’ fiscal framework is </w:t>
      </w:r>
      <w:r w:rsidR="00B34406">
        <w:rPr>
          <w:rFonts w:ascii="Arial" w:hAnsi="Arial" w:cs="Arial"/>
          <w:sz w:val="28"/>
          <w:szCs w:val="28"/>
        </w:rPr>
        <w:t>not sustainable over the medium-</w:t>
      </w:r>
      <w:r w:rsidR="00235322" w:rsidRPr="00546239">
        <w:rPr>
          <w:rFonts w:ascii="Arial" w:hAnsi="Arial" w:cs="Arial"/>
          <w:sz w:val="28"/>
          <w:szCs w:val="28"/>
        </w:rPr>
        <w:t>term</w:t>
      </w:r>
      <w:r w:rsidR="005A788A" w:rsidRPr="00546239">
        <w:rPr>
          <w:rFonts w:ascii="Arial" w:hAnsi="Arial" w:cs="Arial"/>
          <w:sz w:val="28"/>
          <w:szCs w:val="28"/>
        </w:rPr>
        <w:t xml:space="preserve">. </w:t>
      </w:r>
      <w:r w:rsidR="00B34406">
        <w:rPr>
          <w:rFonts w:ascii="Arial" w:hAnsi="Arial" w:cs="Arial"/>
          <w:sz w:val="28"/>
          <w:szCs w:val="28"/>
        </w:rPr>
        <w:t xml:space="preserve">Therefore we need </w:t>
      </w:r>
      <w:r>
        <w:rPr>
          <w:rFonts w:ascii="Arial" w:hAnsi="Arial" w:cs="Arial"/>
          <w:sz w:val="28"/>
          <w:szCs w:val="28"/>
        </w:rPr>
        <w:t xml:space="preserve">to consider an alternative scenario which is based on </w:t>
      </w:r>
      <w:r w:rsidR="00B34406">
        <w:rPr>
          <w:rFonts w:ascii="Arial" w:hAnsi="Arial" w:cs="Arial"/>
          <w:sz w:val="28"/>
          <w:szCs w:val="28"/>
        </w:rPr>
        <w:t>new policies</w:t>
      </w:r>
      <w:r>
        <w:rPr>
          <w:rFonts w:ascii="Arial" w:hAnsi="Arial" w:cs="Arial"/>
          <w:sz w:val="28"/>
          <w:szCs w:val="28"/>
        </w:rPr>
        <w:t xml:space="preserve">. </w:t>
      </w:r>
      <w:r w:rsidR="00EB2370" w:rsidRPr="00546239">
        <w:rPr>
          <w:rFonts w:ascii="Arial" w:hAnsi="Arial" w:cs="Arial"/>
          <w:sz w:val="28"/>
          <w:szCs w:val="28"/>
        </w:rPr>
        <w:t xml:space="preserve">Under this scenario, </w:t>
      </w:r>
      <w:r>
        <w:rPr>
          <w:rFonts w:ascii="Arial" w:hAnsi="Arial" w:cs="Arial"/>
          <w:sz w:val="28"/>
          <w:szCs w:val="28"/>
        </w:rPr>
        <w:t xml:space="preserve">which incorporates </w:t>
      </w:r>
      <w:r w:rsidRPr="00546239">
        <w:rPr>
          <w:rFonts w:ascii="Arial" w:hAnsi="Arial" w:cs="Arial"/>
          <w:sz w:val="28"/>
          <w:szCs w:val="28"/>
        </w:rPr>
        <w:t>new policy measures</w:t>
      </w:r>
      <w:r>
        <w:rPr>
          <w:rFonts w:ascii="Arial" w:hAnsi="Arial" w:cs="Arial"/>
          <w:sz w:val="28"/>
          <w:szCs w:val="28"/>
        </w:rPr>
        <w:t xml:space="preserve"> that I will announce today and </w:t>
      </w:r>
      <w:r w:rsidR="00EB2370" w:rsidRPr="00546239">
        <w:rPr>
          <w:rFonts w:ascii="Arial" w:hAnsi="Arial" w:cs="Arial"/>
          <w:sz w:val="28"/>
          <w:szCs w:val="28"/>
        </w:rPr>
        <w:t>based on</w:t>
      </w:r>
      <w:r w:rsidR="00B34406">
        <w:rPr>
          <w:rFonts w:ascii="Arial" w:hAnsi="Arial" w:cs="Arial"/>
          <w:sz w:val="28"/>
          <w:szCs w:val="28"/>
        </w:rPr>
        <w:t xml:space="preserve"> the</w:t>
      </w:r>
      <w:r>
        <w:rPr>
          <w:rFonts w:ascii="Arial" w:hAnsi="Arial" w:cs="Arial"/>
          <w:sz w:val="28"/>
          <w:szCs w:val="28"/>
        </w:rPr>
        <w:t xml:space="preserve"> budget being presented</w:t>
      </w:r>
      <w:r w:rsidR="00534BC3" w:rsidRPr="00546239">
        <w:rPr>
          <w:rFonts w:ascii="Arial" w:hAnsi="Arial" w:cs="Arial"/>
          <w:sz w:val="28"/>
          <w:szCs w:val="28"/>
        </w:rPr>
        <w:t>,</w:t>
      </w:r>
      <w:r w:rsidR="00EB2370" w:rsidRPr="00546239">
        <w:rPr>
          <w:rFonts w:ascii="Arial" w:hAnsi="Arial" w:cs="Arial"/>
          <w:sz w:val="28"/>
          <w:szCs w:val="28"/>
        </w:rPr>
        <w:t xml:space="preserve"> the debt</w:t>
      </w:r>
      <w:r w:rsidR="00814764" w:rsidRPr="00546239">
        <w:rPr>
          <w:rFonts w:ascii="Arial" w:hAnsi="Arial" w:cs="Arial"/>
          <w:sz w:val="28"/>
          <w:szCs w:val="28"/>
        </w:rPr>
        <w:t xml:space="preserve">/GDP ratio would attain </w:t>
      </w:r>
      <w:r w:rsidR="00886EB4" w:rsidRPr="00AD1EC5">
        <w:rPr>
          <w:rFonts w:ascii="Arial" w:hAnsi="Arial" w:cs="Arial"/>
          <w:sz w:val="28"/>
          <w:szCs w:val="28"/>
        </w:rPr>
        <w:t>49</w:t>
      </w:r>
      <w:r w:rsidR="00EB2370" w:rsidRPr="00AD1EC5">
        <w:rPr>
          <w:rFonts w:ascii="Arial" w:hAnsi="Arial" w:cs="Arial"/>
          <w:sz w:val="28"/>
          <w:szCs w:val="28"/>
        </w:rPr>
        <w:t xml:space="preserve"> </w:t>
      </w:r>
      <w:r w:rsidR="00814764" w:rsidRPr="00AD1EC5">
        <w:rPr>
          <w:rFonts w:ascii="Arial" w:hAnsi="Arial" w:cs="Arial"/>
          <w:sz w:val="28"/>
          <w:szCs w:val="28"/>
        </w:rPr>
        <w:t>percent in 2018</w:t>
      </w:r>
      <w:r>
        <w:rPr>
          <w:rFonts w:ascii="Arial" w:hAnsi="Arial" w:cs="Arial"/>
          <w:sz w:val="28"/>
          <w:szCs w:val="28"/>
        </w:rPr>
        <w:t xml:space="preserve">. This </w:t>
      </w:r>
      <w:r w:rsidR="006B7124">
        <w:rPr>
          <w:rFonts w:ascii="Arial" w:hAnsi="Arial" w:cs="Arial"/>
          <w:sz w:val="28"/>
          <w:szCs w:val="28"/>
        </w:rPr>
        <w:t xml:space="preserve">will </w:t>
      </w:r>
      <w:r>
        <w:rPr>
          <w:rFonts w:ascii="Arial" w:hAnsi="Arial" w:cs="Arial"/>
          <w:sz w:val="28"/>
          <w:szCs w:val="28"/>
        </w:rPr>
        <w:t xml:space="preserve">take us within the </w:t>
      </w:r>
      <w:r w:rsidR="00AD1EC5">
        <w:rPr>
          <w:rFonts w:ascii="Arial" w:hAnsi="Arial" w:cs="Arial"/>
          <w:sz w:val="28"/>
          <w:szCs w:val="28"/>
        </w:rPr>
        <w:t>sustainability threshold of below 50 percent of GDP</w:t>
      </w:r>
      <w:r w:rsidR="00EB2370" w:rsidRPr="00AD1EC5">
        <w:rPr>
          <w:rFonts w:ascii="Arial" w:hAnsi="Arial" w:cs="Arial"/>
          <w:sz w:val="28"/>
          <w:szCs w:val="28"/>
        </w:rPr>
        <w:t>.</w:t>
      </w:r>
      <w:r w:rsidR="00905361" w:rsidRPr="00AD1EC5">
        <w:rPr>
          <w:rFonts w:ascii="Arial" w:hAnsi="Arial" w:cs="Arial"/>
          <w:sz w:val="28"/>
          <w:szCs w:val="28"/>
        </w:rPr>
        <w:t xml:space="preserve"> </w:t>
      </w:r>
      <w:r w:rsidR="00E906A1" w:rsidRPr="00AD1EC5">
        <w:rPr>
          <w:rFonts w:ascii="Arial" w:hAnsi="Arial" w:cs="Arial"/>
          <w:sz w:val="28"/>
          <w:szCs w:val="28"/>
        </w:rPr>
        <w:t xml:space="preserve">To remind </w:t>
      </w:r>
      <w:r w:rsidR="00D93177" w:rsidRPr="00AD1EC5">
        <w:rPr>
          <w:rFonts w:ascii="Arial" w:hAnsi="Arial" w:cs="Arial"/>
          <w:sz w:val="28"/>
          <w:szCs w:val="28"/>
        </w:rPr>
        <w:t>ourselves</w:t>
      </w:r>
      <w:r w:rsidR="003E76AB">
        <w:rPr>
          <w:rFonts w:ascii="Arial" w:hAnsi="Arial" w:cs="Arial"/>
          <w:sz w:val="28"/>
          <w:szCs w:val="28"/>
        </w:rPr>
        <w:t>,</w:t>
      </w:r>
      <w:r>
        <w:rPr>
          <w:rFonts w:ascii="Arial" w:hAnsi="Arial" w:cs="Arial"/>
          <w:sz w:val="28"/>
          <w:szCs w:val="28"/>
        </w:rPr>
        <w:t xml:space="preserve"> Mr. Speaker,</w:t>
      </w:r>
      <w:r w:rsidR="003E76AB">
        <w:rPr>
          <w:rFonts w:ascii="Arial" w:hAnsi="Arial" w:cs="Arial"/>
          <w:sz w:val="28"/>
          <w:szCs w:val="28"/>
        </w:rPr>
        <w:t xml:space="preserve"> </w:t>
      </w:r>
      <w:r w:rsidR="00AD1EC5">
        <w:rPr>
          <w:rFonts w:ascii="Arial" w:hAnsi="Arial" w:cs="Arial"/>
          <w:sz w:val="28"/>
          <w:szCs w:val="28"/>
        </w:rPr>
        <w:t xml:space="preserve">this </w:t>
      </w:r>
      <w:r w:rsidR="00670FB5" w:rsidRPr="00AD1EC5">
        <w:rPr>
          <w:rFonts w:ascii="Arial" w:hAnsi="Arial" w:cs="Arial"/>
          <w:sz w:val="28"/>
          <w:szCs w:val="28"/>
        </w:rPr>
        <w:t xml:space="preserve">target </w:t>
      </w:r>
      <w:r w:rsidR="00E906A1" w:rsidRPr="00546239">
        <w:rPr>
          <w:rFonts w:ascii="Arial" w:hAnsi="Arial" w:cs="Arial"/>
          <w:sz w:val="28"/>
          <w:szCs w:val="28"/>
        </w:rPr>
        <w:t>has been firmly embedded i</w:t>
      </w:r>
      <w:r w:rsidR="00AD1EC5">
        <w:rPr>
          <w:rFonts w:ascii="Arial" w:hAnsi="Arial" w:cs="Arial"/>
          <w:sz w:val="28"/>
          <w:szCs w:val="28"/>
        </w:rPr>
        <w:t>n our macro</w:t>
      </w:r>
      <w:r w:rsidR="00B34406">
        <w:rPr>
          <w:rFonts w:ascii="Arial" w:hAnsi="Arial" w:cs="Arial"/>
          <w:sz w:val="28"/>
          <w:szCs w:val="28"/>
        </w:rPr>
        <w:t xml:space="preserve">-economic </w:t>
      </w:r>
      <w:r w:rsidR="00AD1EC5">
        <w:rPr>
          <w:rFonts w:ascii="Arial" w:hAnsi="Arial" w:cs="Arial"/>
          <w:sz w:val="28"/>
          <w:szCs w:val="28"/>
        </w:rPr>
        <w:t xml:space="preserve">framework since </w:t>
      </w:r>
      <w:r w:rsidR="00E906A1" w:rsidRPr="00546239">
        <w:rPr>
          <w:rFonts w:ascii="Arial" w:hAnsi="Arial" w:cs="Arial"/>
          <w:sz w:val="28"/>
          <w:szCs w:val="28"/>
        </w:rPr>
        <w:t>inception of our reform program in 2008</w:t>
      </w:r>
      <w:r w:rsidR="00A53F15">
        <w:rPr>
          <w:rFonts w:ascii="Arial" w:hAnsi="Arial" w:cs="Arial"/>
          <w:sz w:val="28"/>
          <w:szCs w:val="28"/>
        </w:rPr>
        <w:t xml:space="preserve"> and it is important that we maintain this discipline</w:t>
      </w:r>
      <w:r w:rsidR="00CE3195" w:rsidRPr="00546239">
        <w:rPr>
          <w:rFonts w:ascii="Arial" w:hAnsi="Arial" w:cs="Arial"/>
          <w:sz w:val="28"/>
          <w:szCs w:val="28"/>
        </w:rPr>
        <w:t>.</w:t>
      </w:r>
    </w:p>
    <w:p w:rsidR="001D5DF8" w:rsidRPr="008A3D7C" w:rsidRDefault="007F768E" w:rsidP="00075CF9">
      <w:pPr>
        <w:spacing w:after="300" w:line="360" w:lineRule="auto"/>
        <w:jc w:val="both"/>
        <w:rPr>
          <w:rFonts w:ascii="Arial" w:hAnsi="Arial" w:cs="Arial"/>
          <w:bCs/>
          <w:sz w:val="28"/>
          <w:szCs w:val="28"/>
        </w:rPr>
      </w:pPr>
      <w:r w:rsidRPr="00546239">
        <w:rPr>
          <w:rFonts w:ascii="Arial" w:hAnsi="Arial" w:cs="Arial"/>
          <w:bCs/>
          <w:sz w:val="28"/>
          <w:szCs w:val="28"/>
        </w:rPr>
        <w:t>Mr. Speaker, negotiations on the proposed debt swap for climatic adaptation initiative with the Paris Club has reached an advanced stage. Three countries have</w:t>
      </w:r>
      <w:r w:rsidR="00856B79">
        <w:rPr>
          <w:rFonts w:ascii="Arial" w:hAnsi="Arial" w:cs="Arial"/>
          <w:bCs/>
          <w:sz w:val="28"/>
          <w:szCs w:val="28"/>
        </w:rPr>
        <w:t xml:space="preserve"> confirmed their</w:t>
      </w:r>
      <w:r w:rsidR="00724652">
        <w:rPr>
          <w:rFonts w:ascii="Arial" w:hAnsi="Arial" w:cs="Arial"/>
          <w:bCs/>
          <w:sz w:val="28"/>
          <w:szCs w:val="28"/>
        </w:rPr>
        <w:t xml:space="preserve"> </w:t>
      </w:r>
      <w:r w:rsidRPr="00546239">
        <w:rPr>
          <w:rFonts w:ascii="Arial" w:hAnsi="Arial" w:cs="Arial"/>
          <w:bCs/>
          <w:sz w:val="28"/>
          <w:szCs w:val="28"/>
        </w:rPr>
        <w:t>participat</w:t>
      </w:r>
      <w:r w:rsidR="00724652">
        <w:rPr>
          <w:rFonts w:ascii="Arial" w:hAnsi="Arial" w:cs="Arial"/>
          <w:bCs/>
          <w:sz w:val="28"/>
          <w:szCs w:val="28"/>
        </w:rPr>
        <w:t>ion</w:t>
      </w:r>
      <w:r w:rsidRPr="00546239">
        <w:rPr>
          <w:rFonts w:ascii="Arial" w:hAnsi="Arial" w:cs="Arial"/>
          <w:bCs/>
          <w:sz w:val="28"/>
          <w:szCs w:val="28"/>
        </w:rPr>
        <w:t xml:space="preserve"> in the scheme and discussions are ongoing with others. </w:t>
      </w:r>
      <w:r w:rsidR="00F23896">
        <w:rPr>
          <w:rFonts w:ascii="Arial" w:hAnsi="Arial" w:cs="Arial"/>
          <w:bCs/>
          <w:sz w:val="28"/>
          <w:szCs w:val="28"/>
        </w:rPr>
        <w:t xml:space="preserve">Seychelles </w:t>
      </w:r>
      <w:r w:rsidR="00856B79">
        <w:rPr>
          <w:rFonts w:ascii="Arial" w:hAnsi="Arial" w:cs="Arial"/>
          <w:bCs/>
          <w:sz w:val="28"/>
          <w:szCs w:val="28"/>
        </w:rPr>
        <w:t xml:space="preserve">has </w:t>
      </w:r>
      <w:r w:rsidR="00F23896">
        <w:rPr>
          <w:rFonts w:ascii="Arial" w:hAnsi="Arial" w:cs="Arial"/>
          <w:bCs/>
          <w:sz w:val="28"/>
          <w:szCs w:val="28"/>
        </w:rPr>
        <w:t xml:space="preserve">been </w:t>
      </w:r>
      <w:r w:rsidR="00856B79">
        <w:rPr>
          <w:rFonts w:ascii="Arial" w:hAnsi="Arial" w:cs="Arial"/>
          <w:bCs/>
          <w:sz w:val="28"/>
          <w:szCs w:val="28"/>
        </w:rPr>
        <w:t xml:space="preserve">invited to submit the proposal to </w:t>
      </w:r>
      <w:r w:rsidR="00F23896">
        <w:rPr>
          <w:rFonts w:ascii="Arial" w:hAnsi="Arial" w:cs="Arial"/>
          <w:bCs/>
          <w:sz w:val="28"/>
          <w:szCs w:val="28"/>
        </w:rPr>
        <w:t xml:space="preserve">Paris Club members for approval </w:t>
      </w:r>
      <w:r w:rsidR="00856B79">
        <w:rPr>
          <w:rFonts w:ascii="Arial" w:hAnsi="Arial" w:cs="Arial"/>
          <w:bCs/>
          <w:sz w:val="28"/>
          <w:szCs w:val="28"/>
        </w:rPr>
        <w:t xml:space="preserve">in February </w:t>
      </w:r>
      <w:r w:rsidRPr="00546239">
        <w:rPr>
          <w:rFonts w:ascii="Arial" w:hAnsi="Arial" w:cs="Arial"/>
          <w:bCs/>
          <w:sz w:val="28"/>
          <w:szCs w:val="28"/>
        </w:rPr>
        <w:t xml:space="preserve">2015. If approved, this could </w:t>
      </w:r>
      <w:r w:rsidRPr="00546239">
        <w:rPr>
          <w:rFonts w:ascii="Arial" w:eastAsia="Times New Roman" w:hAnsi="Arial" w:cs="Arial"/>
          <w:kern w:val="0"/>
          <w:sz w:val="28"/>
          <w:szCs w:val="28"/>
          <w:lang w:eastAsia="en-US"/>
        </w:rPr>
        <w:t>sav</w:t>
      </w:r>
      <w:r w:rsidR="00F23896">
        <w:rPr>
          <w:rFonts w:ascii="Arial" w:eastAsia="Times New Roman" w:hAnsi="Arial" w:cs="Arial"/>
          <w:kern w:val="0"/>
          <w:sz w:val="28"/>
          <w:szCs w:val="28"/>
          <w:lang w:eastAsia="en-US"/>
        </w:rPr>
        <w:t xml:space="preserve">e </w:t>
      </w:r>
      <w:r w:rsidR="003B3280">
        <w:rPr>
          <w:rFonts w:ascii="Arial" w:eastAsia="Times New Roman" w:hAnsi="Arial" w:cs="Arial"/>
          <w:kern w:val="0"/>
          <w:sz w:val="28"/>
          <w:szCs w:val="28"/>
          <w:lang w:eastAsia="en-US"/>
        </w:rPr>
        <w:t xml:space="preserve">us </w:t>
      </w:r>
      <w:r w:rsidR="0019579A">
        <w:rPr>
          <w:rFonts w:ascii="Arial" w:eastAsia="Times New Roman" w:hAnsi="Arial" w:cs="Arial"/>
          <w:kern w:val="0"/>
          <w:sz w:val="28"/>
          <w:szCs w:val="28"/>
          <w:lang w:eastAsia="en-US"/>
        </w:rPr>
        <w:t xml:space="preserve">between </w:t>
      </w:r>
      <w:r w:rsidRPr="00546239">
        <w:rPr>
          <w:rFonts w:ascii="Arial" w:eastAsia="Times New Roman" w:hAnsi="Arial" w:cs="Arial"/>
          <w:kern w:val="0"/>
          <w:sz w:val="28"/>
          <w:szCs w:val="28"/>
          <w:lang w:eastAsia="en-US"/>
        </w:rPr>
        <w:t xml:space="preserve">US$15 million to US$25 million </w:t>
      </w:r>
      <w:r w:rsidR="00F23896">
        <w:rPr>
          <w:rFonts w:ascii="Arial" w:eastAsia="Times New Roman" w:hAnsi="Arial" w:cs="Arial"/>
          <w:kern w:val="0"/>
          <w:sz w:val="28"/>
          <w:szCs w:val="28"/>
          <w:lang w:eastAsia="en-US"/>
        </w:rPr>
        <w:t xml:space="preserve">in debt service </w:t>
      </w:r>
      <w:r w:rsidR="0019579A">
        <w:rPr>
          <w:rFonts w:ascii="Arial" w:eastAsia="Times New Roman" w:hAnsi="Arial" w:cs="Arial"/>
          <w:kern w:val="0"/>
          <w:sz w:val="28"/>
          <w:szCs w:val="28"/>
          <w:lang w:eastAsia="en-US"/>
        </w:rPr>
        <w:t>in the medium term (</w:t>
      </w:r>
      <w:r w:rsidR="00A01F24" w:rsidRPr="00546239">
        <w:rPr>
          <w:rFonts w:ascii="Arial" w:eastAsia="Times New Roman" w:hAnsi="Arial" w:cs="Arial"/>
          <w:kern w:val="0"/>
          <w:sz w:val="28"/>
          <w:szCs w:val="28"/>
          <w:lang w:eastAsia="en-US"/>
        </w:rPr>
        <w:t>2015-22</w:t>
      </w:r>
      <w:r w:rsidR="0019579A">
        <w:rPr>
          <w:rFonts w:ascii="Arial" w:eastAsia="Times New Roman" w:hAnsi="Arial" w:cs="Arial"/>
          <w:kern w:val="0"/>
          <w:sz w:val="28"/>
          <w:szCs w:val="28"/>
          <w:lang w:eastAsia="en-US"/>
        </w:rPr>
        <w:t>)</w:t>
      </w:r>
      <w:r w:rsidR="00A01F24">
        <w:rPr>
          <w:rFonts w:ascii="Arial" w:eastAsia="Times New Roman" w:hAnsi="Arial" w:cs="Arial"/>
          <w:kern w:val="0"/>
          <w:sz w:val="28"/>
          <w:szCs w:val="28"/>
          <w:lang w:eastAsia="en-US"/>
        </w:rPr>
        <w:t>,</w:t>
      </w:r>
      <w:r w:rsidR="00A01F24" w:rsidRPr="00546239">
        <w:rPr>
          <w:rFonts w:ascii="Arial" w:eastAsia="Times New Roman" w:hAnsi="Arial" w:cs="Arial"/>
          <w:kern w:val="0"/>
          <w:sz w:val="28"/>
          <w:szCs w:val="28"/>
          <w:lang w:eastAsia="en-US"/>
        </w:rPr>
        <w:t xml:space="preserve"> </w:t>
      </w:r>
      <w:r w:rsidRPr="00546239">
        <w:rPr>
          <w:rFonts w:ascii="Arial" w:eastAsia="Times New Roman" w:hAnsi="Arial" w:cs="Arial"/>
          <w:kern w:val="0"/>
          <w:sz w:val="28"/>
          <w:szCs w:val="28"/>
          <w:lang w:eastAsia="en-US"/>
        </w:rPr>
        <w:t>depending on the concessionality of the funds attract</w:t>
      </w:r>
      <w:r w:rsidR="00A01F24">
        <w:rPr>
          <w:rFonts w:ascii="Arial" w:eastAsia="Times New Roman" w:hAnsi="Arial" w:cs="Arial"/>
          <w:kern w:val="0"/>
          <w:sz w:val="28"/>
          <w:szCs w:val="28"/>
          <w:lang w:eastAsia="en-US"/>
        </w:rPr>
        <w:t>ed</w:t>
      </w:r>
      <w:r w:rsidR="00F23896">
        <w:rPr>
          <w:rFonts w:ascii="Arial" w:eastAsia="Times New Roman" w:hAnsi="Arial" w:cs="Arial"/>
          <w:kern w:val="0"/>
          <w:sz w:val="28"/>
          <w:szCs w:val="28"/>
          <w:lang w:eastAsia="en-US"/>
        </w:rPr>
        <w:t xml:space="preserve"> to buy back </w:t>
      </w:r>
      <w:r w:rsidR="00A01F24">
        <w:rPr>
          <w:rFonts w:ascii="Arial" w:eastAsia="Times New Roman" w:hAnsi="Arial" w:cs="Arial"/>
          <w:kern w:val="0"/>
          <w:sz w:val="28"/>
          <w:szCs w:val="28"/>
          <w:lang w:eastAsia="en-US"/>
        </w:rPr>
        <w:t xml:space="preserve">Paris Club debt. </w:t>
      </w:r>
    </w:p>
    <w:p w:rsidR="00697C3B" w:rsidRPr="00546239" w:rsidRDefault="0071708D" w:rsidP="00C6450F">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The 2015 Budget</w:t>
      </w:r>
    </w:p>
    <w:p w:rsidR="001D5DF8" w:rsidRPr="00546239" w:rsidRDefault="001D5DF8" w:rsidP="00075CF9">
      <w:pPr>
        <w:spacing w:after="300" w:line="360" w:lineRule="auto"/>
        <w:jc w:val="both"/>
        <w:rPr>
          <w:rFonts w:ascii="Arial" w:hAnsi="Arial" w:cs="Arial"/>
          <w:bCs/>
          <w:sz w:val="28"/>
          <w:szCs w:val="28"/>
        </w:rPr>
      </w:pPr>
      <w:r w:rsidRPr="00546239">
        <w:rPr>
          <w:rFonts w:ascii="Arial" w:hAnsi="Arial" w:cs="Arial"/>
          <w:bCs/>
          <w:sz w:val="28"/>
          <w:szCs w:val="28"/>
        </w:rPr>
        <w:t>Mr. Speaker, t</w:t>
      </w:r>
      <w:r w:rsidR="00D27C21" w:rsidRPr="00546239">
        <w:rPr>
          <w:rFonts w:ascii="Arial" w:hAnsi="Arial" w:cs="Arial"/>
          <w:bCs/>
          <w:sz w:val="28"/>
          <w:szCs w:val="28"/>
        </w:rPr>
        <w:t>o attain the sustainable medium-</w:t>
      </w:r>
      <w:r w:rsidRPr="00546239">
        <w:rPr>
          <w:rFonts w:ascii="Arial" w:hAnsi="Arial" w:cs="Arial"/>
          <w:bCs/>
          <w:sz w:val="28"/>
          <w:szCs w:val="28"/>
        </w:rPr>
        <w:t xml:space="preserve">term </w:t>
      </w:r>
      <w:r w:rsidR="00827D8F" w:rsidRPr="00546239">
        <w:rPr>
          <w:rFonts w:ascii="Arial" w:hAnsi="Arial" w:cs="Arial"/>
          <w:bCs/>
          <w:sz w:val="28"/>
          <w:szCs w:val="28"/>
        </w:rPr>
        <w:t xml:space="preserve">fiscal </w:t>
      </w:r>
      <w:r w:rsidRPr="00546239">
        <w:rPr>
          <w:rFonts w:ascii="Arial" w:hAnsi="Arial" w:cs="Arial"/>
          <w:bCs/>
          <w:sz w:val="28"/>
          <w:szCs w:val="28"/>
        </w:rPr>
        <w:t>target</w:t>
      </w:r>
      <w:r w:rsidR="00A8789D" w:rsidRPr="00546239">
        <w:rPr>
          <w:rFonts w:ascii="Arial" w:hAnsi="Arial" w:cs="Arial"/>
          <w:bCs/>
          <w:sz w:val="28"/>
          <w:szCs w:val="28"/>
        </w:rPr>
        <w:t xml:space="preserve">s </w:t>
      </w:r>
      <w:r w:rsidR="00AF4736">
        <w:rPr>
          <w:rFonts w:ascii="Arial" w:hAnsi="Arial" w:cs="Arial"/>
          <w:bCs/>
          <w:sz w:val="28"/>
          <w:szCs w:val="28"/>
        </w:rPr>
        <w:t xml:space="preserve">set out in </w:t>
      </w:r>
      <w:r w:rsidR="0061181B" w:rsidRPr="00546239">
        <w:rPr>
          <w:rFonts w:ascii="Arial" w:hAnsi="Arial" w:cs="Arial"/>
          <w:bCs/>
          <w:sz w:val="28"/>
          <w:szCs w:val="28"/>
        </w:rPr>
        <w:t>our MTFF</w:t>
      </w:r>
      <w:r w:rsidR="00B66275" w:rsidRPr="00546239">
        <w:rPr>
          <w:rFonts w:ascii="Arial" w:hAnsi="Arial" w:cs="Arial"/>
          <w:bCs/>
          <w:sz w:val="28"/>
          <w:szCs w:val="28"/>
        </w:rPr>
        <w:t xml:space="preserve"> </w:t>
      </w:r>
      <w:r w:rsidR="002938B1" w:rsidRPr="00546239">
        <w:rPr>
          <w:rFonts w:ascii="Arial" w:hAnsi="Arial" w:cs="Arial"/>
          <w:bCs/>
          <w:sz w:val="28"/>
          <w:szCs w:val="28"/>
        </w:rPr>
        <w:t>the 2015 budget targets</w:t>
      </w:r>
      <w:r w:rsidR="00D27C21" w:rsidRPr="00546239">
        <w:rPr>
          <w:rFonts w:ascii="Arial" w:hAnsi="Arial" w:cs="Arial"/>
          <w:bCs/>
          <w:sz w:val="28"/>
          <w:szCs w:val="28"/>
        </w:rPr>
        <w:t xml:space="preserve"> </w:t>
      </w:r>
      <w:r w:rsidRPr="00546239">
        <w:rPr>
          <w:rFonts w:ascii="Arial" w:hAnsi="Arial" w:cs="Arial"/>
          <w:bCs/>
          <w:sz w:val="28"/>
          <w:szCs w:val="28"/>
        </w:rPr>
        <w:t>a primary fiscal surplus of SR720</w:t>
      </w:r>
      <w:r w:rsidR="00603AC6" w:rsidRPr="00546239">
        <w:rPr>
          <w:rFonts w:ascii="Arial" w:hAnsi="Arial" w:cs="Arial"/>
          <w:bCs/>
          <w:sz w:val="28"/>
          <w:szCs w:val="28"/>
        </w:rPr>
        <w:t xml:space="preserve"> </w:t>
      </w:r>
      <w:r w:rsidR="002938B1" w:rsidRPr="00546239">
        <w:rPr>
          <w:rFonts w:ascii="Arial" w:hAnsi="Arial" w:cs="Arial"/>
          <w:bCs/>
          <w:sz w:val="28"/>
          <w:szCs w:val="28"/>
        </w:rPr>
        <w:t>million</w:t>
      </w:r>
      <w:r w:rsidRPr="00546239">
        <w:rPr>
          <w:rFonts w:ascii="Arial" w:hAnsi="Arial" w:cs="Arial"/>
          <w:bCs/>
          <w:sz w:val="28"/>
          <w:szCs w:val="28"/>
        </w:rPr>
        <w:t xml:space="preserve">. </w:t>
      </w:r>
      <w:r w:rsidR="002938B1" w:rsidRPr="00546239">
        <w:rPr>
          <w:rFonts w:ascii="Arial" w:hAnsi="Arial" w:cs="Arial"/>
          <w:bCs/>
          <w:sz w:val="28"/>
          <w:szCs w:val="28"/>
        </w:rPr>
        <w:t>T</w:t>
      </w:r>
      <w:r w:rsidR="00796076" w:rsidRPr="00546239">
        <w:rPr>
          <w:rFonts w:ascii="Arial" w:hAnsi="Arial" w:cs="Arial"/>
          <w:bCs/>
          <w:sz w:val="28"/>
          <w:szCs w:val="28"/>
        </w:rPr>
        <w:t xml:space="preserve">otal </w:t>
      </w:r>
      <w:r w:rsidRPr="00546239">
        <w:rPr>
          <w:rFonts w:ascii="Arial" w:hAnsi="Arial" w:cs="Arial"/>
          <w:bCs/>
          <w:sz w:val="28"/>
          <w:szCs w:val="28"/>
        </w:rPr>
        <w:t>revenue</w:t>
      </w:r>
      <w:r w:rsidR="00796076" w:rsidRPr="00546239">
        <w:rPr>
          <w:rFonts w:ascii="Arial" w:hAnsi="Arial" w:cs="Arial"/>
          <w:bCs/>
          <w:sz w:val="28"/>
          <w:szCs w:val="28"/>
        </w:rPr>
        <w:t xml:space="preserve"> excluding grants</w:t>
      </w:r>
      <w:r w:rsidRPr="00546239">
        <w:rPr>
          <w:rFonts w:ascii="Arial" w:hAnsi="Arial" w:cs="Arial"/>
          <w:bCs/>
          <w:sz w:val="28"/>
          <w:szCs w:val="28"/>
        </w:rPr>
        <w:t xml:space="preserve"> is projected at SR</w:t>
      </w:r>
      <w:r w:rsidR="00796076" w:rsidRPr="00546239">
        <w:rPr>
          <w:rFonts w:ascii="Arial" w:hAnsi="Arial" w:cs="Arial"/>
          <w:bCs/>
          <w:sz w:val="28"/>
          <w:szCs w:val="28"/>
        </w:rPr>
        <w:t>6.2</w:t>
      </w:r>
      <w:r w:rsidRPr="00546239">
        <w:rPr>
          <w:rFonts w:ascii="Arial" w:hAnsi="Arial" w:cs="Arial"/>
          <w:bCs/>
          <w:sz w:val="28"/>
          <w:szCs w:val="28"/>
        </w:rPr>
        <w:t xml:space="preserve"> billion. Taking into account the primary fiscal target and the revenue projection, </w:t>
      </w:r>
      <w:r w:rsidR="00584720" w:rsidRPr="00546239">
        <w:rPr>
          <w:rFonts w:ascii="Arial" w:hAnsi="Arial" w:cs="Arial"/>
          <w:bCs/>
          <w:sz w:val="28"/>
          <w:szCs w:val="28"/>
        </w:rPr>
        <w:t>this allows for a</w:t>
      </w:r>
      <w:r w:rsidR="00456A4C" w:rsidRPr="00546239">
        <w:rPr>
          <w:rFonts w:ascii="Arial" w:hAnsi="Arial" w:cs="Arial"/>
          <w:bCs/>
          <w:sz w:val="28"/>
          <w:szCs w:val="28"/>
        </w:rPr>
        <w:t xml:space="preserve"> budget appropriation in 2015 of SR5</w:t>
      </w:r>
      <w:r w:rsidR="00E4221E" w:rsidRPr="00546239">
        <w:rPr>
          <w:rFonts w:ascii="Arial" w:hAnsi="Arial" w:cs="Arial"/>
          <w:bCs/>
          <w:sz w:val="28"/>
          <w:szCs w:val="28"/>
        </w:rPr>
        <w:t>.</w:t>
      </w:r>
      <w:r w:rsidR="00280087" w:rsidRPr="00546239">
        <w:rPr>
          <w:rFonts w:ascii="Arial" w:hAnsi="Arial" w:cs="Arial"/>
          <w:bCs/>
          <w:sz w:val="28"/>
          <w:szCs w:val="28"/>
        </w:rPr>
        <w:t>9</w:t>
      </w:r>
      <w:r w:rsidR="00796076" w:rsidRPr="00546239">
        <w:rPr>
          <w:rFonts w:ascii="Arial" w:hAnsi="Arial" w:cs="Arial"/>
          <w:bCs/>
          <w:sz w:val="28"/>
          <w:szCs w:val="28"/>
        </w:rPr>
        <w:t>37</w:t>
      </w:r>
      <w:r w:rsidR="00456A4C" w:rsidRPr="00546239">
        <w:rPr>
          <w:rFonts w:ascii="Arial" w:hAnsi="Arial" w:cs="Arial"/>
          <w:bCs/>
          <w:sz w:val="28"/>
          <w:szCs w:val="28"/>
        </w:rPr>
        <w:t xml:space="preserve"> </w:t>
      </w:r>
      <w:r w:rsidR="00C37774" w:rsidRPr="00546239">
        <w:rPr>
          <w:rFonts w:ascii="Arial" w:hAnsi="Arial" w:cs="Arial"/>
          <w:bCs/>
          <w:sz w:val="28"/>
          <w:szCs w:val="28"/>
        </w:rPr>
        <w:t>b</w:t>
      </w:r>
      <w:r w:rsidR="00456A4C" w:rsidRPr="00546239">
        <w:rPr>
          <w:rFonts w:ascii="Arial" w:hAnsi="Arial" w:cs="Arial"/>
          <w:bCs/>
          <w:sz w:val="28"/>
          <w:szCs w:val="28"/>
        </w:rPr>
        <w:t>illion.</w:t>
      </w:r>
    </w:p>
    <w:p w:rsidR="00697C3B" w:rsidRPr="00546239" w:rsidRDefault="0071708D" w:rsidP="00C6450F">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lastRenderedPageBreak/>
        <w:t>Principal Objectives</w:t>
      </w:r>
      <w:r w:rsidR="00C37774" w:rsidRPr="00546239">
        <w:rPr>
          <w:rFonts w:ascii="Arial" w:hAnsi="Arial" w:cs="Arial"/>
          <w:b/>
          <w:bCs/>
          <w:sz w:val="28"/>
          <w:szCs w:val="28"/>
        </w:rPr>
        <w:t xml:space="preserve"> of 2015 Budget</w:t>
      </w:r>
    </w:p>
    <w:p w:rsidR="00D01806" w:rsidRPr="008A3D7C" w:rsidRDefault="00C816EA" w:rsidP="00075CF9">
      <w:pPr>
        <w:spacing w:after="300" w:line="360" w:lineRule="auto"/>
        <w:jc w:val="both"/>
        <w:rPr>
          <w:rFonts w:ascii="Arial" w:hAnsi="Arial" w:cs="Arial"/>
          <w:bCs/>
          <w:sz w:val="28"/>
          <w:szCs w:val="28"/>
        </w:rPr>
      </w:pPr>
      <w:r w:rsidRPr="00546239">
        <w:rPr>
          <w:rFonts w:ascii="Arial" w:hAnsi="Arial" w:cs="Arial"/>
          <w:bCs/>
          <w:sz w:val="28"/>
          <w:szCs w:val="28"/>
        </w:rPr>
        <w:t>Mr. Speaker, t</w:t>
      </w:r>
      <w:r w:rsidR="007E6FAD" w:rsidRPr="00546239">
        <w:rPr>
          <w:rFonts w:ascii="Arial" w:hAnsi="Arial" w:cs="Arial"/>
          <w:bCs/>
          <w:sz w:val="28"/>
          <w:szCs w:val="28"/>
        </w:rPr>
        <w:t xml:space="preserve">he principal objective of the 2015 budget is to </w:t>
      </w:r>
      <w:r w:rsidR="00E1342E" w:rsidRPr="00546239">
        <w:rPr>
          <w:rFonts w:ascii="Arial" w:hAnsi="Arial" w:cs="Arial"/>
          <w:bCs/>
          <w:sz w:val="28"/>
          <w:szCs w:val="28"/>
        </w:rPr>
        <w:t xml:space="preserve">consolidate </w:t>
      </w:r>
      <w:r w:rsidR="007E6FAD" w:rsidRPr="00546239">
        <w:rPr>
          <w:rFonts w:ascii="Arial" w:hAnsi="Arial" w:cs="Arial"/>
          <w:bCs/>
          <w:sz w:val="28"/>
          <w:szCs w:val="28"/>
        </w:rPr>
        <w:t xml:space="preserve">our efforts toward macro-economic stability </w:t>
      </w:r>
      <w:r w:rsidR="00066733" w:rsidRPr="00546239">
        <w:rPr>
          <w:rFonts w:ascii="Arial" w:hAnsi="Arial" w:cs="Arial"/>
          <w:bCs/>
          <w:sz w:val="28"/>
          <w:szCs w:val="28"/>
        </w:rPr>
        <w:t xml:space="preserve">through </w:t>
      </w:r>
      <w:r w:rsidR="007E6FAD" w:rsidRPr="00546239">
        <w:rPr>
          <w:rFonts w:ascii="Arial" w:hAnsi="Arial" w:cs="Arial"/>
          <w:bCs/>
          <w:sz w:val="28"/>
          <w:szCs w:val="28"/>
        </w:rPr>
        <w:t>sustainable expenditure levels</w:t>
      </w:r>
      <w:r w:rsidR="00353824" w:rsidRPr="00546239">
        <w:rPr>
          <w:rFonts w:ascii="Arial" w:hAnsi="Arial" w:cs="Arial"/>
          <w:bCs/>
          <w:sz w:val="28"/>
          <w:szCs w:val="28"/>
        </w:rPr>
        <w:t xml:space="preserve">. </w:t>
      </w:r>
      <w:r w:rsidR="00854DF4">
        <w:rPr>
          <w:rFonts w:ascii="Arial" w:hAnsi="Arial" w:cs="Arial"/>
          <w:bCs/>
          <w:sz w:val="28"/>
          <w:szCs w:val="28"/>
        </w:rPr>
        <w:t xml:space="preserve">The new policies </w:t>
      </w:r>
      <w:r w:rsidR="00AF4736">
        <w:rPr>
          <w:rFonts w:ascii="Arial" w:hAnsi="Arial" w:cs="Arial"/>
          <w:bCs/>
          <w:sz w:val="28"/>
          <w:szCs w:val="28"/>
        </w:rPr>
        <w:t xml:space="preserve">that are being proposed </w:t>
      </w:r>
      <w:r w:rsidR="005E4C2E" w:rsidRPr="00546239">
        <w:rPr>
          <w:rFonts w:ascii="Arial" w:hAnsi="Arial" w:cs="Arial"/>
          <w:bCs/>
          <w:sz w:val="28"/>
          <w:szCs w:val="28"/>
        </w:rPr>
        <w:t>will allow for a</w:t>
      </w:r>
      <w:r w:rsidR="00066733" w:rsidRPr="00546239">
        <w:rPr>
          <w:rFonts w:ascii="Arial" w:hAnsi="Arial" w:cs="Arial"/>
          <w:bCs/>
          <w:sz w:val="28"/>
          <w:szCs w:val="28"/>
        </w:rPr>
        <w:t>n i</w:t>
      </w:r>
      <w:r w:rsidR="007E6FAD" w:rsidRPr="00546239">
        <w:rPr>
          <w:rFonts w:ascii="Arial" w:hAnsi="Arial" w:cs="Arial"/>
          <w:bCs/>
          <w:sz w:val="28"/>
          <w:szCs w:val="28"/>
        </w:rPr>
        <w:t>mprovement in the quality of spending</w:t>
      </w:r>
      <w:r w:rsidR="005E4C2E" w:rsidRPr="00546239">
        <w:rPr>
          <w:rFonts w:ascii="Arial" w:hAnsi="Arial" w:cs="Arial"/>
          <w:bCs/>
          <w:sz w:val="28"/>
          <w:szCs w:val="28"/>
        </w:rPr>
        <w:t>,</w:t>
      </w:r>
      <w:r w:rsidR="007E6FAD" w:rsidRPr="00546239">
        <w:rPr>
          <w:rFonts w:ascii="Arial" w:hAnsi="Arial" w:cs="Arial"/>
          <w:bCs/>
          <w:sz w:val="28"/>
          <w:szCs w:val="28"/>
        </w:rPr>
        <w:t xml:space="preserve"> notably t</w:t>
      </w:r>
      <w:r w:rsidR="00224636" w:rsidRPr="00546239">
        <w:rPr>
          <w:rFonts w:ascii="Arial" w:hAnsi="Arial" w:cs="Arial"/>
          <w:bCs/>
          <w:sz w:val="28"/>
          <w:szCs w:val="28"/>
        </w:rPr>
        <w:t xml:space="preserve">hrough </w:t>
      </w:r>
      <w:r w:rsidR="005E4C2E" w:rsidRPr="00546239">
        <w:rPr>
          <w:rFonts w:ascii="Arial" w:hAnsi="Arial" w:cs="Arial"/>
          <w:bCs/>
          <w:sz w:val="28"/>
          <w:szCs w:val="28"/>
        </w:rPr>
        <w:t>higher</w:t>
      </w:r>
      <w:r w:rsidR="00E1342E" w:rsidRPr="00546239">
        <w:rPr>
          <w:rFonts w:ascii="Arial" w:hAnsi="Arial" w:cs="Arial"/>
          <w:bCs/>
          <w:sz w:val="28"/>
          <w:szCs w:val="28"/>
        </w:rPr>
        <w:t xml:space="preserve"> capital expenditure</w:t>
      </w:r>
      <w:r w:rsidR="005E4C2E" w:rsidRPr="00546239">
        <w:rPr>
          <w:rFonts w:ascii="Arial" w:hAnsi="Arial" w:cs="Arial"/>
          <w:bCs/>
          <w:sz w:val="28"/>
          <w:szCs w:val="28"/>
        </w:rPr>
        <w:t>,</w:t>
      </w:r>
      <w:r w:rsidR="00E1342E" w:rsidRPr="00546239">
        <w:rPr>
          <w:rFonts w:ascii="Arial" w:hAnsi="Arial" w:cs="Arial"/>
          <w:bCs/>
          <w:sz w:val="28"/>
          <w:szCs w:val="28"/>
        </w:rPr>
        <w:t xml:space="preserve"> </w:t>
      </w:r>
      <w:r w:rsidR="00066733" w:rsidRPr="00546239">
        <w:rPr>
          <w:rFonts w:ascii="Arial" w:hAnsi="Arial" w:cs="Arial"/>
          <w:bCs/>
          <w:sz w:val="28"/>
          <w:szCs w:val="28"/>
        </w:rPr>
        <w:t>without compromising our sustainability objectives</w:t>
      </w:r>
      <w:r w:rsidR="007E6FAD" w:rsidRPr="00546239">
        <w:rPr>
          <w:rFonts w:ascii="Arial" w:hAnsi="Arial" w:cs="Arial"/>
          <w:bCs/>
          <w:sz w:val="28"/>
          <w:szCs w:val="28"/>
        </w:rPr>
        <w:t>.</w:t>
      </w:r>
      <w:r w:rsidR="00066733" w:rsidRPr="00546239">
        <w:rPr>
          <w:rFonts w:ascii="Arial" w:hAnsi="Arial" w:cs="Arial"/>
          <w:bCs/>
          <w:sz w:val="28"/>
          <w:szCs w:val="28"/>
        </w:rPr>
        <w:t xml:space="preserve"> </w:t>
      </w:r>
    </w:p>
    <w:p w:rsidR="00D6653A" w:rsidRPr="00546239" w:rsidRDefault="0071708D" w:rsidP="00C6450F">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t>Revenue</w:t>
      </w:r>
      <w:r w:rsidR="00D6653A" w:rsidRPr="00546239">
        <w:rPr>
          <w:rFonts w:ascii="Arial" w:hAnsi="Arial" w:cs="Arial"/>
          <w:b/>
          <w:sz w:val="28"/>
          <w:szCs w:val="28"/>
        </w:rPr>
        <w:t xml:space="preserve"> </w:t>
      </w:r>
    </w:p>
    <w:p w:rsidR="006C4417" w:rsidRPr="00AC52B3" w:rsidRDefault="007B17D2" w:rsidP="00075CF9">
      <w:pPr>
        <w:spacing w:after="300" w:line="360" w:lineRule="auto"/>
        <w:jc w:val="both"/>
        <w:rPr>
          <w:rFonts w:ascii="Arial" w:hAnsi="Arial" w:cs="Arial"/>
          <w:sz w:val="28"/>
          <w:szCs w:val="28"/>
        </w:rPr>
      </w:pPr>
      <w:r w:rsidRPr="00AC52B3">
        <w:rPr>
          <w:rFonts w:ascii="Arial" w:hAnsi="Arial" w:cs="Arial"/>
          <w:sz w:val="28"/>
          <w:szCs w:val="28"/>
        </w:rPr>
        <w:t xml:space="preserve">Mr. Speaker, </w:t>
      </w:r>
      <w:r w:rsidR="006108EF" w:rsidRPr="00AC52B3">
        <w:rPr>
          <w:rFonts w:ascii="Arial" w:hAnsi="Arial" w:cs="Arial"/>
          <w:sz w:val="28"/>
          <w:szCs w:val="28"/>
        </w:rPr>
        <w:t xml:space="preserve">we project </w:t>
      </w:r>
      <w:r w:rsidR="00E74FFE" w:rsidRPr="00AC52B3">
        <w:rPr>
          <w:rFonts w:ascii="Arial" w:hAnsi="Arial" w:cs="Arial"/>
          <w:sz w:val="28"/>
          <w:szCs w:val="28"/>
        </w:rPr>
        <w:t xml:space="preserve">total </w:t>
      </w:r>
      <w:r w:rsidR="006108EF" w:rsidRPr="00AC52B3">
        <w:rPr>
          <w:rFonts w:ascii="Arial" w:hAnsi="Arial" w:cs="Arial"/>
          <w:sz w:val="28"/>
          <w:szCs w:val="28"/>
        </w:rPr>
        <w:t xml:space="preserve">revenue to rise from SR6.4 billion in 2014 to </w:t>
      </w:r>
      <w:r w:rsidR="000514BB" w:rsidRPr="00AC52B3">
        <w:rPr>
          <w:rFonts w:ascii="Arial" w:hAnsi="Arial" w:cs="Arial"/>
          <w:sz w:val="28"/>
          <w:szCs w:val="28"/>
        </w:rPr>
        <w:t>S</w:t>
      </w:r>
      <w:r w:rsidR="00D6653A" w:rsidRPr="00AC52B3">
        <w:rPr>
          <w:rFonts w:ascii="Arial" w:hAnsi="Arial" w:cs="Arial"/>
          <w:sz w:val="28"/>
          <w:szCs w:val="28"/>
        </w:rPr>
        <w:t>R6.</w:t>
      </w:r>
      <w:r w:rsidR="000514BB" w:rsidRPr="00AC52B3">
        <w:rPr>
          <w:rFonts w:ascii="Arial" w:hAnsi="Arial" w:cs="Arial"/>
          <w:sz w:val="28"/>
          <w:szCs w:val="28"/>
        </w:rPr>
        <w:t>6</w:t>
      </w:r>
      <w:r w:rsidR="00D6653A" w:rsidRPr="00AC52B3">
        <w:rPr>
          <w:rFonts w:ascii="Arial" w:hAnsi="Arial" w:cs="Arial"/>
          <w:sz w:val="28"/>
          <w:szCs w:val="28"/>
        </w:rPr>
        <w:t xml:space="preserve"> billion </w:t>
      </w:r>
      <w:r w:rsidR="006108EF" w:rsidRPr="00AC52B3">
        <w:rPr>
          <w:rFonts w:ascii="Arial" w:hAnsi="Arial" w:cs="Arial"/>
          <w:sz w:val="28"/>
          <w:szCs w:val="28"/>
        </w:rPr>
        <w:t xml:space="preserve">next year. </w:t>
      </w:r>
      <w:r w:rsidR="00BD6107" w:rsidRPr="00AC52B3">
        <w:rPr>
          <w:rFonts w:ascii="Arial" w:hAnsi="Arial" w:cs="Arial"/>
          <w:sz w:val="28"/>
          <w:szCs w:val="28"/>
        </w:rPr>
        <w:t>Of t</w:t>
      </w:r>
      <w:r w:rsidR="00D6653A" w:rsidRPr="00AC52B3">
        <w:rPr>
          <w:rFonts w:ascii="Arial" w:hAnsi="Arial" w:cs="Arial"/>
          <w:sz w:val="28"/>
          <w:szCs w:val="28"/>
        </w:rPr>
        <w:t>h</w:t>
      </w:r>
      <w:r w:rsidR="006108EF" w:rsidRPr="00AC52B3">
        <w:rPr>
          <w:rFonts w:ascii="Arial" w:hAnsi="Arial" w:cs="Arial"/>
          <w:sz w:val="28"/>
          <w:szCs w:val="28"/>
        </w:rPr>
        <w:t xml:space="preserve">is, </w:t>
      </w:r>
      <w:r w:rsidRPr="00AC52B3">
        <w:rPr>
          <w:rFonts w:ascii="Arial" w:hAnsi="Arial" w:cs="Arial"/>
          <w:sz w:val="28"/>
          <w:szCs w:val="28"/>
        </w:rPr>
        <w:t>S</w:t>
      </w:r>
      <w:r w:rsidR="003222AD" w:rsidRPr="00AC52B3">
        <w:rPr>
          <w:rFonts w:ascii="Arial" w:hAnsi="Arial" w:cs="Arial"/>
          <w:sz w:val="28"/>
          <w:szCs w:val="28"/>
        </w:rPr>
        <w:t>R6.2</w:t>
      </w:r>
      <w:r w:rsidR="00D6653A" w:rsidRPr="00AC52B3">
        <w:rPr>
          <w:rFonts w:ascii="Arial" w:hAnsi="Arial" w:cs="Arial"/>
          <w:sz w:val="28"/>
          <w:szCs w:val="28"/>
        </w:rPr>
        <w:t xml:space="preserve"> billion </w:t>
      </w:r>
      <w:r w:rsidR="00854DF4">
        <w:rPr>
          <w:rFonts w:ascii="Arial" w:hAnsi="Arial" w:cs="Arial"/>
          <w:sz w:val="28"/>
          <w:szCs w:val="28"/>
        </w:rPr>
        <w:t>will be fiscal</w:t>
      </w:r>
      <w:r w:rsidR="00AF4736">
        <w:rPr>
          <w:rFonts w:ascii="Arial" w:hAnsi="Arial" w:cs="Arial"/>
          <w:sz w:val="28"/>
          <w:szCs w:val="28"/>
        </w:rPr>
        <w:t xml:space="preserve"> revenue</w:t>
      </w:r>
      <w:r w:rsidR="00854DF4">
        <w:rPr>
          <w:rFonts w:ascii="Arial" w:hAnsi="Arial" w:cs="Arial"/>
          <w:sz w:val="28"/>
          <w:szCs w:val="28"/>
        </w:rPr>
        <w:t xml:space="preserve"> </w:t>
      </w:r>
      <w:r w:rsidR="00854DF4" w:rsidRPr="00AC52B3">
        <w:rPr>
          <w:rFonts w:ascii="Arial" w:hAnsi="Arial" w:cs="Arial"/>
          <w:sz w:val="28"/>
          <w:szCs w:val="28"/>
        </w:rPr>
        <w:t>(tax and non-tax)</w:t>
      </w:r>
      <w:r w:rsidR="00AF4736">
        <w:rPr>
          <w:rFonts w:ascii="Arial" w:hAnsi="Arial" w:cs="Arial"/>
          <w:sz w:val="28"/>
          <w:szCs w:val="28"/>
        </w:rPr>
        <w:t xml:space="preserve"> </w:t>
      </w:r>
      <w:r w:rsidR="00854DF4">
        <w:rPr>
          <w:rFonts w:ascii="Arial" w:hAnsi="Arial" w:cs="Arial"/>
          <w:sz w:val="28"/>
          <w:szCs w:val="28"/>
        </w:rPr>
        <w:t xml:space="preserve">which </w:t>
      </w:r>
      <w:r w:rsidR="00640CFD" w:rsidRPr="00AC52B3">
        <w:rPr>
          <w:rFonts w:ascii="Arial" w:hAnsi="Arial" w:cs="Arial"/>
          <w:sz w:val="28"/>
          <w:szCs w:val="28"/>
        </w:rPr>
        <w:t xml:space="preserve">will </w:t>
      </w:r>
      <w:r w:rsidR="00854DF4">
        <w:rPr>
          <w:rFonts w:ascii="Arial" w:hAnsi="Arial" w:cs="Arial"/>
          <w:sz w:val="28"/>
          <w:szCs w:val="28"/>
        </w:rPr>
        <w:t xml:space="preserve">be SR295 million </w:t>
      </w:r>
      <w:r w:rsidR="00D6653A" w:rsidRPr="00AC52B3">
        <w:rPr>
          <w:rFonts w:ascii="Arial" w:hAnsi="Arial" w:cs="Arial"/>
          <w:sz w:val="28"/>
          <w:szCs w:val="28"/>
        </w:rPr>
        <w:t xml:space="preserve">above the 2014 revised projections. </w:t>
      </w:r>
      <w:r w:rsidR="002A34C0" w:rsidRPr="00AC52B3">
        <w:rPr>
          <w:rFonts w:ascii="Arial" w:hAnsi="Arial" w:cs="Arial"/>
          <w:sz w:val="28"/>
          <w:szCs w:val="28"/>
        </w:rPr>
        <w:t>T</w:t>
      </w:r>
      <w:r w:rsidR="00D6653A" w:rsidRPr="00AC52B3">
        <w:rPr>
          <w:rFonts w:ascii="Arial" w:hAnsi="Arial" w:cs="Arial"/>
          <w:sz w:val="28"/>
          <w:szCs w:val="28"/>
        </w:rPr>
        <w:t xml:space="preserve">he </w:t>
      </w:r>
      <w:r w:rsidR="00075652" w:rsidRPr="00AC52B3">
        <w:rPr>
          <w:rFonts w:ascii="Arial" w:hAnsi="Arial" w:cs="Arial"/>
          <w:sz w:val="28"/>
          <w:szCs w:val="28"/>
        </w:rPr>
        <w:t xml:space="preserve">projected </w:t>
      </w:r>
      <w:r w:rsidR="00D6653A" w:rsidRPr="00AC52B3">
        <w:rPr>
          <w:rFonts w:ascii="Arial" w:hAnsi="Arial" w:cs="Arial"/>
          <w:sz w:val="28"/>
          <w:szCs w:val="28"/>
        </w:rPr>
        <w:t xml:space="preserve">increase </w:t>
      </w:r>
      <w:r w:rsidR="00854DF4">
        <w:rPr>
          <w:rFonts w:ascii="Arial" w:hAnsi="Arial" w:cs="Arial"/>
          <w:sz w:val="28"/>
          <w:szCs w:val="28"/>
        </w:rPr>
        <w:t xml:space="preserve">in fiscal revenue will </w:t>
      </w:r>
      <w:r w:rsidR="00254ED6" w:rsidRPr="00AC52B3">
        <w:rPr>
          <w:rFonts w:ascii="Arial" w:hAnsi="Arial" w:cs="Arial"/>
          <w:sz w:val="28"/>
          <w:szCs w:val="28"/>
        </w:rPr>
        <w:t>reflect primarily policy chan</w:t>
      </w:r>
      <w:r w:rsidR="00032743" w:rsidRPr="00AC52B3">
        <w:rPr>
          <w:rFonts w:ascii="Arial" w:hAnsi="Arial" w:cs="Arial"/>
          <w:sz w:val="28"/>
          <w:szCs w:val="28"/>
        </w:rPr>
        <w:t>ges</w:t>
      </w:r>
      <w:r w:rsidR="00254ED6" w:rsidRPr="00AC52B3">
        <w:rPr>
          <w:rFonts w:ascii="Arial" w:hAnsi="Arial" w:cs="Arial"/>
          <w:sz w:val="28"/>
          <w:szCs w:val="28"/>
        </w:rPr>
        <w:t>.</w:t>
      </w:r>
      <w:r w:rsidR="002A34C0" w:rsidRPr="00AC52B3">
        <w:rPr>
          <w:rFonts w:ascii="Arial" w:hAnsi="Arial" w:cs="Arial"/>
          <w:sz w:val="28"/>
          <w:szCs w:val="28"/>
        </w:rPr>
        <w:t xml:space="preserve"> Grants are forecasted at SR427 million.</w:t>
      </w:r>
    </w:p>
    <w:p w:rsidR="00FD2454" w:rsidRPr="00546239" w:rsidRDefault="0071708D" w:rsidP="00C6450F">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t>Expenditure</w:t>
      </w:r>
    </w:p>
    <w:p w:rsidR="00F82AE7" w:rsidRDefault="00807BF7" w:rsidP="00075CF9">
      <w:pPr>
        <w:spacing w:after="300" w:line="360" w:lineRule="auto"/>
        <w:jc w:val="both"/>
        <w:rPr>
          <w:rFonts w:ascii="Arial" w:hAnsi="Arial" w:cs="Arial"/>
          <w:sz w:val="28"/>
          <w:szCs w:val="28"/>
        </w:rPr>
      </w:pPr>
      <w:r w:rsidRPr="00546239">
        <w:rPr>
          <w:rFonts w:ascii="Arial" w:hAnsi="Arial" w:cs="Arial"/>
          <w:sz w:val="28"/>
          <w:szCs w:val="28"/>
        </w:rPr>
        <w:t>Total expenditure</w:t>
      </w:r>
      <w:r w:rsidR="00D9635F" w:rsidRPr="00546239">
        <w:rPr>
          <w:rFonts w:ascii="Arial" w:hAnsi="Arial" w:cs="Arial"/>
          <w:sz w:val="28"/>
          <w:szCs w:val="28"/>
        </w:rPr>
        <w:t xml:space="preserve"> including net lending</w:t>
      </w:r>
      <w:r w:rsidRPr="00546239">
        <w:rPr>
          <w:rFonts w:ascii="Arial" w:hAnsi="Arial" w:cs="Arial"/>
          <w:sz w:val="28"/>
          <w:szCs w:val="28"/>
        </w:rPr>
        <w:t xml:space="preserve"> is budgeted at SR6.5 billion </w:t>
      </w:r>
      <w:r w:rsidR="00FD2454" w:rsidRPr="00546239">
        <w:rPr>
          <w:rFonts w:ascii="Arial" w:hAnsi="Arial" w:cs="Arial"/>
          <w:sz w:val="28"/>
          <w:szCs w:val="28"/>
        </w:rPr>
        <w:t>for 2015</w:t>
      </w:r>
      <w:r w:rsidR="00B07086">
        <w:rPr>
          <w:rFonts w:ascii="Arial" w:hAnsi="Arial" w:cs="Arial"/>
          <w:sz w:val="28"/>
          <w:szCs w:val="28"/>
        </w:rPr>
        <w:t xml:space="preserve">, </w:t>
      </w:r>
      <w:r w:rsidR="00FD2454" w:rsidRPr="00546239">
        <w:rPr>
          <w:rFonts w:ascii="Arial" w:hAnsi="Arial" w:cs="Arial"/>
          <w:sz w:val="28"/>
          <w:szCs w:val="28"/>
        </w:rPr>
        <w:t>a</w:t>
      </w:r>
      <w:r w:rsidR="005B1333" w:rsidRPr="00546239">
        <w:rPr>
          <w:rFonts w:ascii="Arial" w:hAnsi="Arial" w:cs="Arial"/>
          <w:sz w:val="28"/>
          <w:szCs w:val="28"/>
        </w:rPr>
        <w:t>n increa</w:t>
      </w:r>
      <w:r w:rsidR="00993C18" w:rsidRPr="00546239">
        <w:rPr>
          <w:rFonts w:ascii="Arial" w:hAnsi="Arial" w:cs="Arial"/>
          <w:sz w:val="28"/>
          <w:szCs w:val="28"/>
        </w:rPr>
        <w:t>s</w:t>
      </w:r>
      <w:r w:rsidR="005B1333" w:rsidRPr="00546239">
        <w:rPr>
          <w:rFonts w:ascii="Arial" w:hAnsi="Arial" w:cs="Arial"/>
          <w:sz w:val="28"/>
          <w:szCs w:val="28"/>
        </w:rPr>
        <w:t>e of</w:t>
      </w:r>
      <w:r w:rsidR="00FD2454" w:rsidRPr="00546239">
        <w:rPr>
          <w:rFonts w:ascii="Arial" w:hAnsi="Arial" w:cs="Arial"/>
          <w:sz w:val="28"/>
          <w:szCs w:val="28"/>
        </w:rPr>
        <w:t xml:space="preserve"> </w:t>
      </w:r>
      <w:r w:rsidR="006C4417" w:rsidRPr="00546239">
        <w:rPr>
          <w:rFonts w:ascii="Arial" w:hAnsi="Arial" w:cs="Arial"/>
          <w:sz w:val="28"/>
          <w:szCs w:val="28"/>
        </w:rPr>
        <w:t>S</w:t>
      </w:r>
      <w:r w:rsidR="0013692C" w:rsidRPr="00546239">
        <w:rPr>
          <w:rFonts w:ascii="Arial" w:hAnsi="Arial" w:cs="Arial"/>
          <w:sz w:val="28"/>
          <w:szCs w:val="28"/>
        </w:rPr>
        <w:t>R</w:t>
      </w:r>
      <w:r w:rsidR="00FD2454" w:rsidRPr="00546239">
        <w:rPr>
          <w:rFonts w:ascii="Arial" w:hAnsi="Arial" w:cs="Arial"/>
          <w:sz w:val="28"/>
          <w:szCs w:val="28"/>
        </w:rPr>
        <w:t>55</w:t>
      </w:r>
      <w:r w:rsidR="0013692C" w:rsidRPr="00546239">
        <w:rPr>
          <w:rFonts w:ascii="Arial" w:hAnsi="Arial" w:cs="Arial"/>
          <w:sz w:val="28"/>
          <w:szCs w:val="28"/>
        </w:rPr>
        <w:t>2</w:t>
      </w:r>
      <w:r w:rsidR="00FD2454" w:rsidRPr="00546239">
        <w:rPr>
          <w:rFonts w:ascii="Arial" w:hAnsi="Arial" w:cs="Arial"/>
          <w:sz w:val="28"/>
          <w:szCs w:val="28"/>
        </w:rPr>
        <w:t xml:space="preserve"> m</w:t>
      </w:r>
      <w:r w:rsidR="006C4417" w:rsidRPr="00546239">
        <w:rPr>
          <w:rFonts w:ascii="Arial" w:hAnsi="Arial" w:cs="Arial"/>
          <w:sz w:val="28"/>
          <w:szCs w:val="28"/>
        </w:rPr>
        <w:t>illion</w:t>
      </w:r>
      <w:r w:rsidR="0013692C" w:rsidRPr="00546239">
        <w:rPr>
          <w:rFonts w:ascii="Arial" w:hAnsi="Arial" w:cs="Arial"/>
          <w:sz w:val="28"/>
          <w:szCs w:val="28"/>
        </w:rPr>
        <w:t xml:space="preserve"> or </w:t>
      </w:r>
      <w:r w:rsidR="00414F9E">
        <w:rPr>
          <w:rFonts w:ascii="Arial" w:hAnsi="Arial" w:cs="Arial"/>
          <w:sz w:val="28"/>
          <w:szCs w:val="28"/>
        </w:rPr>
        <w:t>9</w:t>
      </w:r>
      <w:r w:rsidR="00FD2454" w:rsidRPr="00546239">
        <w:rPr>
          <w:rFonts w:ascii="Arial" w:hAnsi="Arial" w:cs="Arial"/>
          <w:sz w:val="28"/>
          <w:szCs w:val="28"/>
        </w:rPr>
        <w:t xml:space="preserve"> </w:t>
      </w:r>
      <w:r w:rsidR="006C4417" w:rsidRPr="00546239">
        <w:rPr>
          <w:rFonts w:ascii="Arial" w:hAnsi="Arial" w:cs="Arial"/>
          <w:sz w:val="28"/>
          <w:szCs w:val="28"/>
        </w:rPr>
        <w:t xml:space="preserve">percent </w:t>
      </w:r>
      <w:r w:rsidR="00B07086">
        <w:rPr>
          <w:rFonts w:ascii="Arial" w:hAnsi="Arial" w:cs="Arial"/>
          <w:sz w:val="28"/>
          <w:szCs w:val="28"/>
        </w:rPr>
        <w:t>over 2014</w:t>
      </w:r>
      <w:r w:rsidR="00FD2454" w:rsidRPr="00546239">
        <w:rPr>
          <w:rFonts w:ascii="Arial" w:hAnsi="Arial" w:cs="Arial"/>
          <w:sz w:val="28"/>
          <w:szCs w:val="28"/>
        </w:rPr>
        <w:t xml:space="preserve">.  </w:t>
      </w:r>
      <w:r w:rsidR="00993C18" w:rsidRPr="00546239">
        <w:rPr>
          <w:rFonts w:ascii="Arial" w:hAnsi="Arial" w:cs="Arial"/>
          <w:sz w:val="28"/>
          <w:szCs w:val="28"/>
        </w:rPr>
        <w:t>O</w:t>
      </w:r>
      <w:r w:rsidR="00EF39D2">
        <w:rPr>
          <w:rFonts w:ascii="Arial" w:hAnsi="Arial" w:cs="Arial"/>
          <w:sz w:val="28"/>
          <w:szCs w:val="28"/>
        </w:rPr>
        <w:t xml:space="preserve">ur principal spending </w:t>
      </w:r>
      <w:r w:rsidR="00065CB2" w:rsidRPr="00546239">
        <w:rPr>
          <w:rFonts w:ascii="Arial" w:hAnsi="Arial" w:cs="Arial"/>
          <w:sz w:val="28"/>
          <w:szCs w:val="28"/>
        </w:rPr>
        <w:t xml:space="preserve">objective for 2015 </w:t>
      </w:r>
      <w:r w:rsidR="00FD2454" w:rsidRPr="00546239">
        <w:rPr>
          <w:rFonts w:ascii="Arial" w:hAnsi="Arial" w:cs="Arial"/>
          <w:sz w:val="28"/>
          <w:szCs w:val="28"/>
        </w:rPr>
        <w:t xml:space="preserve">is to manage </w:t>
      </w:r>
      <w:r w:rsidR="00EF39D2">
        <w:rPr>
          <w:rFonts w:ascii="Arial" w:hAnsi="Arial" w:cs="Arial"/>
          <w:sz w:val="28"/>
          <w:szCs w:val="28"/>
        </w:rPr>
        <w:t>expenditure</w:t>
      </w:r>
      <w:r w:rsidR="00FD2454" w:rsidRPr="00546239">
        <w:rPr>
          <w:rFonts w:ascii="Arial" w:hAnsi="Arial" w:cs="Arial"/>
          <w:sz w:val="28"/>
          <w:szCs w:val="28"/>
        </w:rPr>
        <w:t xml:space="preserve"> prudently while </w:t>
      </w:r>
      <w:r w:rsidR="00495B58" w:rsidRPr="00546239">
        <w:rPr>
          <w:rFonts w:ascii="Arial" w:hAnsi="Arial" w:cs="Arial"/>
          <w:sz w:val="28"/>
          <w:szCs w:val="28"/>
        </w:rPr>
        <w:t xml:space="preserve">increasing </w:t>
      </w:r>
      <w:r w:rsidR="00FD2454" w:rsidRPr="00546239">
        <w:rPr>
          <w:rFonts w:ascii="Arial" w:hAnsi="Arial" w:cs="Arial"/>
          <w:sz w:val="28"/>
          <w:szCs w:val="28"/>
        </w:rPr>
        <w:t xml:space="preserve">emphasis on </w:t>
      </w:r>
      <w:r w:rsidR="00854DF4">
        <w:rPr>
          <w:rFonts w:ascii="Arial" w:hAnsi="Arial" w:cs="Arial"/>
          <w:sz w:val="28"/>
          <w:szCs w:val="28"/>
        </w:rPr>
        <w:t>c</w:t>
      </w:r>
      <w:r w:rsidR="00B23273" w:rsidRPr="00546239">
        <w:rPr>
          <w:rFonts w:ascii="Arial" w:hAnsi="Arial" w:cs="Arial"/>
          <w:sz w:val="28"/>
          <w:szCs w:val="28"/>
        </w:rPr>
        <w:t>api</w:t>
      </w:r>
      <w:r w:rsidR="00EF39D2">
        <w:rPr>
          <w:rFonts w:ascii="Arial" w:hAnsi="Arial" w:cs="Arial"/>
          <w:sz w:val="28"/>
          <w:szCs w:val="28"/>
        </w:rPr>
        <w:t xml:space="preserve">tal projects </w:t>
      </w:r>
      <w:r w:rsidR="00854DF4">
        <w:rPr>
          <w:rFonts w:ascii="Arial" w:hAnsi="Arial" w:cs="Arial"/>
          <w:sz w:val="28"/>
          <w:szCs w:val="28"/>
        </w:rPr>
        <w:t xml:space="preserve">which </w:t>
      </w:r>
      <w:r w:rsidR="00EF39D2">
        <w:rPr>
          <w:rFonts w:ascii="Arial" w:hAnsi="Arial" w:cs="Arial"/>
          <w:sz w:val="28"/>
          <w:szCs w:val="28"/>
        </w:rPr>
        <w:t xml:space="preserve">are budgeted </w:t>
      </w:r>
      <w:r w:rsidR="00854DF4">
        <w:rPr>
          <w:rFonts w:ascii="Arial" w:hAnsi="Arial" w:cs="Arial"/>
          <w:sz w:val="28"/>
          <w:szCs w:val="28"/>
        </w:rPr>
        <w:t xml:space="preserve">at </w:t>
      </w:r>
      <w:r w:rsidR="00EF39D2">
        <w:rPr>
          <w:rFonts w:ascii="Arial" w:hAnsi="Arial" w:cs="Arial"/>
          <w:sz w:val="28"/>
          <w:szCs w:val="28"/>
        </w:rPr>
        <w:t>SR1.2</w:t>
      </w:r>
      <w:r w:rsidR="00B23273" w:rsidRPr="00546239">
        <w:rPr>
          <w:rFonts w:ascii="Arial" w:hAnsi="Arial" w:cs="Arial"/>
          <w:sz w:val="28"/>
          <w:szCs w:val="28"/>
        </w:rPr>
        <w:t xml:space="preserve"> billion compared to the revised projection of SR9</w:t>
      </w:r>
      <w:r w:rsidR="00414F9E">
        <w:rPr>
          <w:rFonts w:ascii="Arial" w:hAnsi="Arial" w:cs="Arial"/>
          <w:sz w:val="28"/>
          <w:szCs w:val="28"/>
        </w:rPr>
        <w:t>65</w:t>
      </w:r>
      <w:r w:rsidR="00B23273" w:rsidRPr="00546239">
        <w:rPr>
          <w:rFonts w:ascii="Arial" w:hAnsi="Arial" w:cs="Arial"/>
          <w:sz w:val="28"/>
          <w:szCs w:val="28"/>
        </w:rPr>
        <w:t xml:space="preserve"> million for 2014. </w:t>
      </w:r>
    </w:p>
    <w:p w:rsidR="00DB2A93" w:rsidRPr="00546239" w:rsidRDefault="00411DF1" w:rsidP="00075CF9">
      <w:pPr>
        <w:spacing w:after="300" w:line="360" w:lineRule="auto"/>
        <w:jc w:val="both"/>
        <w:rPr>
          <w:rFonts w:ascii="Arial" w:hAnsi="Arial" w:cs="Arial"/>
          <w:sz w:val="28"/>
          <w:szCs w:val="28"/>
        </w:rPr>
      </w:pPr>
      <w:r w:rsidRPr="00546239">
        <w:rPr>
          <w:rFonts w:ascii="Arial" w:hAnsi="Arial" w:cs="Arial"/>
          <w:sz w:val="28"/>
          <w:szCs w:val="28"/>
        </w:rPr>
        <w:t xml:space="preserve">We </w:t>
      </w:r>
      <w:r w:rsidR="00FD2454" w:rsidRPr="00546239">
        <w:rPr>
          <w:rFonts w:ascii="Arial" w:hAnsi="Arial" w:cs="Arial"/>
          <w:sz w:val="28"/>
          <w:szCs w:val="28"/>
        </w:rPr>
        <w:t>will continue to ensure</w:t>
      </w:r>
      <w:r w:rsidR="00017962" w:rsidRPr="00546239">
        <w:rPr>
          <w:rFonts w:ascii="Arial" w:hAnsi="Arial" w:cs="Arial"/>
          <w:sz w:val="28"/>
          <w:szCs w:val="28"/>
        </w:rPr>
        <w:t xml:space="preserve"> </w:t>
      </w:r>
      <w:r w:rsidR="00FD2454" w:rsidRPr="00546239">
        <w:rPr>
          <w:rFonts w:ascii="Arial" w:hAnsi="Arial" w:cs="Arial"/>
          <w:sz w:val="28"/>
          <w:szCs w:val="28"/>
        </w:rPr>
        <w:t>that our health</w:t>
      </w:r>
      <w:r w:rsidRPr="00546239">
        <w:rPr>
          <w:rFonts w:ascii="Arial" w:hAnsi="Arial" w:cs="Arial"/>
          <w:sz w:val="28"/>
          <w:szCs w:val="28"/>
        </w:rPr>
        <w:t xml:space="preserve">, </w:t>
      </w:r>
      <w:r w:rsidR="00FD2454" w:rsidRPr="00546239">
        <w:rPr>
          <w:rFonts w:ascii="Arial" w:hAnsi="Arial" w:cs="Arial"/>
          <w:sz w:val="28"/>
          <w:szCs w:val="28"/>
        </w:rPr>
        <w:t xml:space="preserve">educational </w:t>
      </w:r>
      <w:r w:rsidRPr="00546239">
        <w:rPr>
          <w:rFonts w:ascii="Arial" w:hAnsi="Arial" w:cs="Arial"/>
          <w:sz w:val="28"/>
          <w:szCs w:val="28"/>
        </w:rPr>
        <w:t>and housing sectors receive</w:t>
      </w:r>
      <w:r w:rsidR="00032743" w:rsidRPr="00546239">
        <w:rPr>
          <w:rFonts w:ascii="Arial" w:hAnsi="Arial" w:cs="Arial"/>
          <w:sz w:val="28"/>
          <w:szCs w:val="28"/>
        </w:rPr>
        <w:t xml:space="preserve"> adequate budgets to </w:t>
      </w:r>
      <w:r w:rsidR="00854DF4">
        <w:rPr>
          <w:rFonts w:ascii="Arial" w:hAnsi="Arial" w:cs="Arial"/>
          <w:sz w:val="28"/>
          <w:szCs w:val="28"/>
        </w:rPr>
        <w:t>implement</w:t>
      </w:r>
      <w:r w:rsidR="00032743" w:rsidRPr="00546239">
        <w:rPr>
          <w:rFonts w:ascii="Arial" w:hAnsi="Arial" w:cs="Arial"/>
          <w:sz w:val="28"/>
          <w:szCs w:val="28"/>
        </w:rPr>
        <w:t xml:space="preserve"> </w:t>
      </w:r>
      <w:r w:rsidRPr="00546239">
        <w:rPr>
          <w:rFonts w:ascii="Arial" w:hAnsi="Arial" w:cs="Arial"/>
          <w:sz w:val="28"/>
          <w:szCs w:val="28"/>
        </w:rPr>
        <w:t xml:space="preserve">our social programs while </w:t>
      </w:r>
      <w:r w:rsidR="000F219A">
        <w:rPr>
          <w:rFonts w:ascii="Arial" w:hAnsi="Arial" w:cs="Arial"/>
          <w:sz w:val="28"/>
          <w:szCs w:val="28"/>
        </w:rPr>
        <w:t xml:space="preserve">further </w:t>
      </w:r>
      <w:r w:rsidR="00E37F96">
        <w:rPr>
          <w:rFonts w:ascii="Arial" w:hAnsi="Arial" w:cs="Arial"/>
          <w:sz w:val="28"/>
          <w:szCs w:val="28"/>
        </w:rPr>
        <w:t>improv</w:t>
      </w:r>
      <w:r w:rsidR="000F219A">
        <w:rPr>
          <w:rFonts w:ascii="Arial" w:hAnsi="Arial" w:cs="Arial"/>
          <w:sz w:val="28"/>
          <w:szCs w:val="28"/>
        </w:rPr>
        <w:t>ing</w:t>
      </w:r>
      <w:r w:rsidRPr="00546239">
        <w:rPr>
          <w:rFonts w:ascii="Arial" w:hAnsi="Arial" w:cs="Arial"/>
          <w:sz w:val="28"/>
          <w:szCs w:val="28"/>
        </w:rPr>
        <w:t xml:space="preserve"> our infrastructure, notably our </w:t>
      </w:r>
      <w:r w:rsidR="00AD24E7" w:rsidRPr="00546239">
        <w:rPr>
          <w:rFonts w:ascii="Arial" w:hAnsi="Arial" w:cs="Arial"/>
          <w:sz w:val="28"/>
          <w:szCs w:val="28"/>
        </w:rPr>
        <w:t>transportation networks, utilities, and social infrastructure</w:t>
      </w:r>
      <w:r w:rsidRPr="00546239">
        <w:rPr>
          <w:rFonts w:ascii="Arial" w:hAnsi="Arial" w:cs="Arial"/>
          <w:sz w:val="28"/>
          <w:szCs w:val="28"/>
        </w:rPr>
        <w:t>.</w:t>
      </w:r>
      <w:r w:rsidR="00FD2454" w:rsidRPr="00546239">
        <w:rPr>
          <w:rFonts w:ascii="Arial" w:hAnsi="Arial" w:cs="Arial"/>
          <w:sz w:val="28"/>
          <w:szCs w:val="28"/>
        </w:rPr>
        <w:t xml:space="preserve"> </w:t>
      </w:r>
      <w:r w:rsidR="00610D3E" w:rsidRPr="00546239">
        <w:rPr>
          <w:rFonts w:ascii="Arial" w:hAnsi="Arial" w:cs="Arial"/>
          <w:sz w:val="28"/>
          <w:szCs w:val="28"/>
        </w:rPr>
        <w:t xml:space="preserve">Mr. Speaker, </w:t>
      </w:r>
      <w:r w:rsidR="009858C6" w:rsidRPr="00546239">
        <w:rPr>
          <w:rFonts w:ascii="Arial" w:hAnsi="Arial" w:cs="Arial"/>
          <w:sz w:val="28"/>
          <w:szCs w:val="28"/>
        </w:rPr>
        <w:t>our people need</w:t>
      </w:r>
      <w:r w:rsidR="00854DF4">
        <w:rPr>
          <w:rFonts w:ascii="Arial" w:hAnsi="Arial" w:cs="Arial"/>
          <w:sz w:val="28"/>
          <w:szCs w:val="28"/>
        </w:rPr>
        <w:t>s</w:t>
      </w:r>
      <w:r w:rsidR="009858C6" w:rsidRPr="00546239">
        <w:rPr>
          <w:rFonts w:ascii="Arial" w:hAnsi="Arial" w:cs="Arial"/>
          <w:sz w:val="28"/>
          <w:szCs w:val="28"/>
        </w:rPr>
        <w:t xml:space="preserve"> to see that the i</w:t>
      </w:r>
      <w:r w:rsidR="00610D3E" w:rsidRPr="00546239">
        <w:rPr>
          <w:rFonts w:ascii="Arial" w:hAnsi="Arial" w:cs="Arial"/>
          <w:sz w:val="28"/>
          <w:szCs w:val="28"/>
        </w:rPr>
        <w:t>nvest</w:t>
      </w:r>
      <w:r w:rsidR="003A3D64" w:rsidRPr="00546239">
        <w:rPr>
          <w:rFonts w:ascii="Arial" w:hAnsi="Arial" w:cs="Arial"/>
          <w:sz w:val="28"/>
          <w:szCs w:val="28"/>
        </w:rPr>
        <w:t xml:space="preserve">ment </w:t>
      </w:r>
      <w:r w:rsidR="00DB25DA" w:rsidRPr="00546239">
        <w:rPr>
          <w:rFonts w:ascii="Arial" w:hAnsi="Arial" w:cs="Arial"/>
          <w:sz w:val="28"/>
          <w:szCs w:val="28"/>
        </w:rPr>
        <w:t xml:space="preserve">in </w:t>
      </w:r>
      <w:r w:rsidR="00FD2454" w:rsidRPr="00546239">
        <w:rPr>
          <w:rFonts w:ascii="Arial" w:hAnsi="Arial" w:cs="Arial"/>
          <w:sz w:val="28"/>
          <w:szCs w:val="28"/>
        </w:rPr>
        <w:t>public services</w:t>
      </w:r>
      <w:r w:rsidR="00610D3E" w:rsidRPr="00546239">
        <w:rPr>
          <w:rFonts w:ascii="Arial" w:hAnsi="Arial" w:cs="Arial"/>
          <w:sz w:val="28"/>
          <w:szCs w:val="28"/>
        </w:rPr>
        <w:t xml:space="preserve"> </w:t>
      </w:r>
      <w:r w:rsidR="003A3D64" w:rsidRPr="00546239">
        <w:rPr>
          <w:rFonts w:ascii="Arial" w:hAnsi="Arial" w:cs="Arial"/>
          <w:sz w:val="28"/>
          <w:szCs w:val="28"/>
        </w:rPr>
        <w:t>t</w:t>
      </w:r>
      <w:r w:rsidR="009858C6" w:rsidRPr="00546239">
        <w:rPr>
          <w:rFonts w:ascii="Arial" w:hAnsi="Arial" w:cs="Arial"/>
          <w:sz w:val="28"/>
          <w:szCs w:val="28"/>
        </w:rPr>
        <w:t>ranslate</w:t>
      </w:r>
      <w:r w:rsidR="00854DF4">
        <w:rPr>
          <w:rFonts w:ascii="Arial" w:hAnsi="Arial" w:cs="Arial"/>
          <w:sz w:val="28"/>
          <w:szCs w:val="28"/>
        </w:rPr>
        <w:t>s</w:t>
      </w:r>
      <w:r w:rsidR="009858C6" w:rsidRPr="00546239">
        <w:rPr>
          <w:rFonts w:ascii="Arial" w:hAnsi="Arial" w:cs="Arial"/>
          <w:sz w:val="28"/>
          <w:szCs w:val="28"/>
        </w:rPr>
        <w:t xml:space="preserve"> into </w:t>
      </w:r>
      <w:r w:rsidR="003A3D64" w:rsidRPr="00546239">
        <w:rPr>
          <w:rFonts w:ascii="Arial" w:hAnsi="Arial" w:cs="Arial"/>
          <w:sz w:val="28"/>
          <w:szCs w:val="28"/>
        </w:rPr>
        <w:t>more effective service delivery</w:t>
      </w:r>
      <w:r w:rsidR="00FD2454" w:rsidRPr="00546239">
        <w:rPr>
          <w:rFonts w:ascii="Arial" w:hAnsi="Arial" w:cs="Arial"/>
          <w:sz w:val="28"/>
          <w:szCs w:val="28"/>
        </w:rPr>
        <w:t xml:space="preserve">. </w:t>
      </w:r>
      <w:r w:rsidR="00EF39D2">
        <w:rPr>
          <w:rFonts w:ascii="Arial" w:hAnsi="Arial" w:cs="Arial"/>
          <w:sz w:val="28"/>
          <w:szCs w:val="28"/>
        </w:rPr>
        <w:t>S</w:t>
      </w:r>
      <w:r w:rsidR="009858C6" w:rsidRPr="00546239">
        <w:rPr>
          <w:rFonts w:ascii="Arial" w:hAnsi="Arial" w:cs="Arial"/>
          <w:sz w:val="28"/>
          <w:szCs w:val="28"/>
        </w:rPr>
        <w:t xml:space="preserve">pecial attention will be given to reduce the backlog of </w:t>
      </w:r>
      <w:r w:rsidR="005F6FD0" w:rsidRPr="00546239">
        <w:rPr>
          <w:rFonts w:ascii="Arial" w:hAnsi="Arial" w:cs="Arial"/>
          <w:sz w:val="28"/>
          <w:szCs w:val="28"/>
        </w:rPr>
        <w:t xml:space="preserve">capital </w:t>
      </w:r>
      <w:r w:rsidR="009858C6" w:rsidRPr="00546239">
        <w:rPr>
          <w:rFonts w:ascii="Arial" w:hAnsi="Arial" w:cs="Arial"/>
          <w:sz w:val="28"/>
          <w:szCs w:val="28"/>
        </w:rPr>
        <w:t xml:space="preserve">projects </w:t>
      </w:r>
      <w:r w:rsidR="00F82AE7">
        <w:rPr>
          <w:rFonts w:ascii="Arial" w:hAnsi="Arial" w:cs="Arial"/>
          <w:sz w:val="28"/>
          <w:szCs w:val="28"/>
        </w:rPr>
        <w:lastRenderedPageBreak/>
        <w:t xml:space="preserve">through timely project implementation </w:t>
      </w:r>
      <w:r w:rsidR="009858C6" w:rsidRPr="00546239">
        <w:rPr>
          <w:rFonts w:ascii="Arial" w:hAnsi="Arial" w:cs="Arial"/>
          <w:sz w:val="28"/>
          <w:szCs w:val="28"/>
        </w:rPr>
        <w:t xml:space="preserve">to further improve the living conditions of our people in our communities. </w:t>
      </w:r>
    </w:p>
    <w:p w:rsidR="00697C3B" w:rsidRPr="00546239" w:rsidRDefault="0071708D" w:rsidP="00C6450F">
      <w:pPr>
        <w:numPr>
          <w:ilvl w:val="2"/>
          <w:numId w:val="21"/>
        </w:numPr>
        <w:spacing w:after="0" w:line="360" w:lineRule="auto"/>
        <w:ind w:hanging="1224"/>
        <w:jc w:val="both"/>
        <w:rPr>
          <w:rFonts w:ascii="Arial" w:hAnsi="Arial" w:cs="Arial"/>
          <w:b/>
          <w:bCs/>
          <w:sz w:val="28"/>
          <w:szCs w:val="28"/>
        </w:rPr>
      </w:pPr>
      <w:r w:rsidRPr="00546239">
        <w:rPr>
          <w:rFonts w:ascii="Arial" w:hAnsi="Arial" w:cs="Arial"/>
          <w:b/>
          <w:bCs/>
          <w:sz w:val="28"/>
          <w:szCs w:val="28"/>
        </w:rPr>
        <w:t>Wages and Salaries</w:t>
      </w:r>
      <w:r w:rsidR="00CE2B9C" w:rsidRPr="00546239">
        <w:rPr>
          <w:rFonts w:ascii="Arial" w:hAnsi="Arial" w:cs="Arial"/>
          <w:b/>
          <w:bCs/>
          <w:sz w:val="28"/>
          <w:szCs w:val="28"/>
        </w:rPr>
        <w:t xml:space="preserve"> </w:t>
      </w:r>
    </w:p>
    <w:p w:rsidR="00855C52" w:rsidRPr="00AC52B3" w:rsidRDefault="00DB25DA" w:rsidP="00075CF9">
      <w:pPr>
        <w:spacing w:after="300" w:line="360" w:lineRule="auto"/>
        <w:jc w:val="both"/>
        <w:rPr>
          <w:rFonts w:ascii="Arial" w:hAnsi="Arial" w:cs="Arial"/>
          <w:b/>
          <w:sz w:val="28"/>
          <w:szCs w:val="28"/>
        </w:rPr>
      </w:pPr>
      <w:r w:rsidRPr="00AC52B3">
        <w:rPr>
          <w:rFonts w:ascii="Arial" w:hAnsi="Arial" w:cs="Arial"/>
          <w:sz w:val="28"/>
          <w:szCs w:val="28"/>
        </w:rPr>
        <w:t>Mr. Speaker, a</w:t>
      </w:r>
      <w:r w:rsidR="00FD2454" w:rsidRPr="00AC52B3">
        <w:rPr>
          <w:rFonts w:ascii="Arial" w:hAnsi="Arial" w:cs="Arial"/>
          <w:sz w:val="28"/>
          <w:szCs w:val="28"/>
        </w:rPr>
        <w:t xml:space="preserve"> sum of </w:t>
      </w:r>
      <w:r w:rsidR="00F07A77" w:rsidRPr="00AC52B3">
        <w:rPr>
          <w:rFonts w:ascii="Arial" w:hAnsi="Arial" w:cs="Arial"/>
          <w:sz w:val="28"/>
          <w:szCs w:val="28"/>
        </w:rPr>
        <w:t>S</w:t>
      </w:r>
      <w:r w:rsidR="00FD2454" w:rsidRPr="00AC52B3">
        <w:rPr>
          <w:rFonts w:ascii="Arial" w:hAnsi="Arial" w:cs="Arial"/>
          <w:sz w:val="28"/>
          <w:szCs w:val="28"/>
        </w:rPr>
        <w:t>R1.</w:t>
      </w:r>
      <w:r w:rsidR="00F07A77" w:rsidRPr="00AC52B3">
        <w:rPr>
          <w:rFonts w:ascii="Arial" w:hAnsi="Arial" w:cs="Arial"/>
          <w:sz w:val="28"/>
          <w:szCs w:val="28"/>
        </w:rPr>
        <w:t>1</w:t>
      </w:r>
      <w:r w:rsidR="007B21E4" w:rsidRPr="00AC52B3">
        <w:rPr>
          <w:rFonts w:ascii="Arial" w:hAnsi="Arial" w:cs="Arial"/>
          <w:sz w:val="28"/>
          <w:szCs w:val="28"/>
        </w:rPr>
        <w:t>37</w:t>
      </w:r>
      <w:r w:rsidR="00FD2454" w:rsidRPr="00AC52B3">
        <w:rPr>
          <w:rFonts w:ascii="Arial" w:hAnsi="Arial" w:cs="Arial"/>
          <w:sz w:val="28"/>
          <w:szCs w:val="28"/>
        </w:rPr>
        <w:t xml:space="preserve"> billion</w:t>
      </w:r>
      <w:r w:rsidR="001A4E59" w:rsidRPr="00AC52B3">
        <w:rPr>
          <w:rFonts w:ascii="Arial" w:hAnsi="Arial" w:cs="Arial"/>
          <w:sz w:val="28"/>
          <w:szCs w:val="28"/>
        </w:rPr>
        <w:t>—</w:t>
      </w:r>
      <w:r w:rsidR="00CE2B9C" w:rsidRPr="00AC52B3">
        <w:rPr>
          <w:rFonts w:ascii="Arial" w:hAnsi="Arial" w:cs="Arial"/>
          <w:sz w:val="28"/>
          <w:szCs w:val="28"/>
        </w:rPr>
        <w:t xml:space="preserve">equivalent to </w:t>
      </w:r>
      <w:r w:rsidR="00414F9E">
        <w:rPr>
          <w:rFonts w:ascii="Arial" w:hAnsi="Arial" w:cs="Arial"/>
          <w:sz w:val="28"/>
          <w:szCs w:val="28"/>
        </w:rPr>
        <w:t>5</w:t>
      </w:r>
      <w:r w:rsidR="00CE2B9C" w:rsidRPr="00AC52B3">
        <w:rPr>
          <w:rFonts w:ascii="Arial" w:hAnsi="Arial" w:cs="Arial"/>
          <w:sz w:val="28"/>
          <w:szCs w:val="28"/>
        </w:rPr>
        <w:t>.8 percent of GDP</w:t>
      </w:r>
      <w:r w:rsidR="001A4E59" w:rsidRPr="00AC52B3">
        <w:rPr>
          <w:rFonts w:ascii="Arial" w:hAnsi="Arial" w:cs="Arial"/>
          <w:sz w:val="28"/>
          <w:szCs w:val="28"/>
        </w:rPr>
        <w:t xml:space="preserve">—is </w:t>
      </w:r>
      <w:r w:rsidR="00FD2454" w:rsidRPr="00AC52B3">
        <w:rPr>
          <w:rFonts w:ascii="Arial" w:hAnsi="Arial" w:cs="Arial"/>
          <w:sz w:val="28"/>
          <w:szCs w:val="28"/>
        </w:rPr>
        <w:t xml:space="preserve">proposed for </w:t>
      </w:r>
      <w:r w:rsidR="00855C52" w:rsidRPr="00AC52B3">
        <w:rPr>
          <w:rFonts w:ascii="Arial" w:hAnsi="Arial" w:cs="Arial"/>
          <w:sz w:val="28"/>
          <w:szCs w:val="28"/>
        </w:rPr>
        <w:t>“</w:t>
      </w:r>
      <w:r w:rsidR="00E64861">
        <w:rPr>
          <w:rFonts w:ascii="Arial" w:hAnsi="Arial" w:cs="Arial"/>
          <w:sz w:val="28"/>
          <w:szCs w:val="28"/>
        </w:rPr>
        <w:t>Wages and S</w:t>
      </w:r>
      <w:r w:rsidR="00FD2454" w:rsidRPr="00AC52B3">
        <w:rPr>
          <w:rFonts w:ascii="Arial" w:hAnsi="Arial" w:cs="Arial"/>
          <w:sz w:val="28"/>
          <w:szCs w:val="28"/>
        </w:rPr>
        <w:t>alaries</w:t>
      </w:r>
      <w:r w:rsidR="00855C52" w:rsidRPr="00AC52B3">
        <w:rPr>
          <w:rFonts w:ascii="Arial" w:hAnsi="Arial" w:cs="Arial"/>
          <w:sz w:val="28"/>
          <w:szCs w:val="28"/>
        </w:rPr>
        <w:t>”</w:t>
      </w:r>
      <w:r w:rsidR="00FD2454" w:rsidRPr="00AC52B3">
        <w:rPr>
          <w:rFonts w:ascii="Arial" w:hAnsi="Arial" w:cs="Arial"/>
          <w:sz w:val="28"/>
          <w:szCs w:val="28"/>
        </w:rPr>
        <w:t xml:space="preserve"> in 201</w:t>
      </w:r>
      <w:r w:rsidR="00F07A77" w:rsidRPr="00AC52B3">
        <w:rPr>
          <w:rFonts w:ascii="Arial" w:hAnsi="Arial" w:cs="Arial"/>
          <w:sz w:val="28"/>
          <w:szCs w:val="28"/>
        </w:rPr>
        <w:t>5</w:t>
      </w:r>
      <w:r w:rsidR="00FD2454" w:rsidRPr="00AC52B3">
        <w:rPr>
          <w:rFonts w:ascii="Arial" w:hAnsi="Arial" w:cs="Arial"/>
          <w:sz w:val="28"/>
          <w:szCs w:val="28"/>
        </w:rPr>
        <w:t xml:space="preserve">. </w:t>
      </w:r>
      <w:r w:rsidR="007B21E4" w:rsidRPr="00AC52B3">
        <w:rPr>
          <w:rFonts w:ascii="Arial" w:hAnsi="Arial" w:cs="Arial"/>
          <w:sz w:val="28"/>
          <w:szCs w:val="28"/>
        </w:rPr>
        <w:t xml:space="preserve">Whilst this represents </w:t>
      </w:r>
      <w:r w:rsidR="00EF39D2">
        <w:rPr>
          <w:rFonts w:ascii="Arial" w:hAnsi="Arial" w:cs="Arial"/>
          <w:sz w:val="28"/>
          <w:szCs w:val="28"/>
        </w:rPr>
        <w:t>a decrease of SR71 million, it</w:t>
      </w:r>
      <w:r w:rsidR="007B21E4" w:rsidRPr="00AC52B3">
        <w:rPr>
          <w:rFonts w:ascii="Arial" w:hAnsi="Arial" w:cs="Arial"/>
          <w:sz w:val="28"/>
          <w:szCs w:val="28"/>
        </w:rPr>
        <w:t xml:space="preserve"> is explained primarily by </w:t>
      </w:r>
      <w:r w:rsidR="00CE2B9C" w:rsidRPr="00AC52B3">
        <w:rPr>
          <w:rFonts w:ascii="Arial" w:hAnsi="Arial" w:cs="Arial"/>
          <w:sz w:val="28"/>
          <w:szCs w:val="28"/>
        </w:rPr>
        <w:t xml:space="preserve">the </w:t>
      </w:r>
      <w:r w:rsidR="00FD2454" w:rsidRPr="00AC52B3">
        <w:rPr>
          <w:rFonts w:ascii="Arial" w:hAnsi="Arial" w:cs="Arial"/>
          <w:sz w:val="28"/>
          <w:szCs w:val="28"/>
        </w:rPr>
        <w:t xml:space="preserve">reclassification </w:t>
      </w:r>
      <w:r w:rsidR="00EF39D2">
        <w:rPr>
          <w:rFonts w:ascii="Arial" w:hAnsi="Arial" w:cs="Arial"/>
          <w:sz w:val="28"/>
          <w:szCs w:val="28"/>
        </w:rPr>
        <w:t xml:space="preserve">of </w:t>
      </w:r>
      <w:r w:rsidR="008F7B5E" w:rsidRPr="00AC52B3">
        <w:rPr>
          <w:rFonts w:ascii="Arial" w:hAnsi="Arial" w:cs="Arial"/>
          <w:sz w:val="28"/>
          <w:szCs w:val="28"/>
        </w:rPr>
        <w:t>certain</w:t>
      </w:r>
      <w:r w:rsidR="007B21E4" w:rsidRPr="00AC52B3">
        <w:rPr>
          <w:rFonts w:ascii="Arial" w:hAnsi="Arial" w:cs="Arial"/>
          <w:sz w:val="28"/>
          <w:szCs w:val="28"/>
        </w:rPr>
        <w:t xml:space="preserve"> </w:t>
      </w:r>
      <w:r w:rsidR="00FD2454" w:rsidRPr="00AC52B3">
        <w:rPr>
          <w:rFonts w:ascii="Arial" w:hAnsi="Arial" w:cs="Arial"/>
          <w:sz w:val="28"/>
          <w:szCs w:val="28"/>
        </w:rPr>
        <w:t xml:space="preserve">budget dependent agencies </w:t>
      </w:r>
      <w:r w:rsidR="00CE2B9C" w:rsidRPr="00AC52B3">
        <w:rPr>
          <w:rFonts w:ascii="Arial" w:hAnsi="Arial" w:cs="Arial"/>
          <w:sz w:val="28"/>
          <w:szCs w:val="28"/>
        </w:rPr>
        <w:t xml:space="preserve">to </w:t>
      </w:r>
      <w:r w:rsidR="001A4E59" w:rsidRPr="00AC52B3">
        <w:rPr>
          <w:rFonts w:ascii="Arial" w:hAnsi="Arial" w:cs="Arial"/>
          <w:sz w:val="28"/>
          <w:szCs w:val="28"/>
        </w:rPr>
        <w:t xml:space="preserve">the </w:t>
      </w:r>
      <w:r w:rsidR="00CE2B9C" w:rsidRPr="00AC52B3">
        <w:rPr>
          <w:rFonts w:ascii="Arial" w:hAnsi="Arial" w:cs="Arial"/>
          <w:sz w:val="28"/>
          <w:szCs w:val="28"/>
        </w:rPr>
        <w:t>“Transfers to the Public Sector”</w:t>
      </w:r>
      <w:r w:rsidR="00EF39D2">
        <w:rPr>
          <w:rFonts w:ascii="Arial" w:hAnsi="Arial" w:cs="Arial"/>
          <w:sz w:val="28"/>
          <w:szCs w:val="28"/>
        </w:rPr>
        <w:t xml:space="preserve"> category </w:t>
      </w:r>
      <w:r w:rsidR="00FD2454" w:rsidRPr="00AC52B3">
        <w:rPr>
          <w:rFonts w:ascii="Arial" w:hAnsi="Arial" w:cs="Arial"/>
          <w:sz w:val="28"/>
          <w:szCs w:val="28"/>
        </w:rPr>
        <w:t xml:space="preserve">in </w:t>
      </w:r>
      <w:r w:rsidR="00EF39D2">
        <w:rPr>
          <w:rFonts w:ascii="Arial" w:hAnsi="Arial" w:cs="Arial"/>
          <w:sz w:val="28"/>
          <w:szCs w:val="28"/>
        </w:rPr>
        <w:t xml:space="preserve">line </w:t>
      </w:r>
      <w:r w:rsidR="00CE2B9C" w:rsidRPr="00AC52B3">
        <w:rPr>
          <w:rFonts w:ascii="Arial" w:hAnsi="Arial" w:cs="Arial"/>
          <w:sz w:val="28"/>
          <w:szCs w:val="28"/>
        </w:rPr>
        <w:t xml:space="preserve">with </w:t>
      </w:r>
      <w:r w:rsidR="00FD2454" w:rsidRPr="00AC52B3">
        <w:rPr>
          <w:rFonts w:ascii="Arial" w:hAnsi="Arial" w:cs="Arial"/>
          <w:sz w:val="28"/>
          <w:szCs w:val="28"/>
        </w:rPr>
        <w:t xml:space="preserve">the Government’s revised </w:t>
      </w:r>
      <w:r w:rsidR="00EF39D2">
        <w:rPr>
          <w:rFonts w:ascii="Arial" w:hAnsi="Arial" w:cs="Arial"/>
          <w:sz w:val="28"/>
          <w:szCs w:val="28"/>
        </w:rPr>
        <w:t>c</w:t>
      </w:r>
      <w:r w:rsidR="00FD2454" w:rsidRPr="00AC52B3">
        <w:rPr>
          <w:rFonts w:ascii="Arial" w:hAnsi="Arial" w:cs="Arial"/>
          <w:sz w:val="28"/>
          <w:szCs w:val="28"/>
        </w:rPr>
        <w:t>lassification policy</w:t>
      </w:r>
      <w:r w:rsidR="00121619" w:rsidRPr="00AC52B3">
        <w:rPr>
          <w:rFonts w:ascii="Arial" w:hAnsi="Arial" w:cs="Arial"/>
          <w:sz w:val="28"/>
          <w:szCs w:val="28"/>
        </w:rPr>
        <w:t xml:space="preserve">.  </w:t>
      </w:r>
      <w:r w:rsidR="001A4E59" w:rsidRPr="00AC52B3">
        <w:rPr>
          <w:rFonts w:ascii="Arial" w:hAnsi="Arial" w:cs="Arial"/>
          <w:sz w:val="28"/>
          <w:szCs w:val="28"/>
        </w:rPr>
        <w:t xml:space="preserve">Without </w:t>
      </w:r>
      <w:r w:rsidR="00E64861">
        <w:rPr>
          <w:rFonts w:ascii="Arial" w:hAnsi="Arial" w:cs="Arial"/>
          <w:sz w:val="28"/>
          <w:szCs w:val="28"/>
        </w:rPr>
        <w:t>this classification “Wages and S</w:t>
      </w:r>
      <w:r w:rsidR="001A4E59" w:rsidRPr="00AC52B3">
        <w:rPr>
          <w:rFonts w:ascii="Arial" w:hAnsi="Arial" w:cs="Arial"/>
          <w:sz w:val="28"/>
          <w:szCs w:val="28"/>
        </w:rPr>
        <w:t xml:space="preserve">alaries” would </w:t>
      </w:r>
      <w:r w:rsidR="00EF39D2">
        <w:rPr>
          <w:rFonts w:ascii="Arial" w:hAnsi="Arial" w:cs="Arial"/>
          <w:sz w:val="28"/>
          <w:szCs w:val="28"/>
        </w:rPr>
        <w:t>rise</w:t>
      </w:r>
      <w:r w:rsidR="001A4E59" w:rsidRPr="00AC52B3">
        <w:rPr>
          <w:rFonts w:ascii="Arial" w:hAnsi="Arial" w:cs="Arial"/>
          <w:sz w:val="28"/>
          <w:szCs w:val="28"/>
        </w:rPr>
        <w:t xml:space="preserve"> by </w:t>
      </w:r>
      <w:r w:rsidR="00AC52B3" w:rsidRPr="00AC52B3">
        <w:rPr>
          <w:rFonts w:ascii="Arial" w:hAnsi="Arial" w:cs="Arial"/>
          <w:sz w:val="28"/>
          <w:szCs w:val="28"/>
        </w:rPr>
        <w:t>SR205 million.</w:t>
      </w:r>
    </w:p>
    <w:p w:rsidR="006C4417" w:rsidRPr="00C55E94" w:rsidRDefault="006C4417" w:rsidP="00C55E94">
      <w:pPr>
        <w:numPr>
          <w:ilvl w:val="3"/>
          <w:numId w:val="21"/>
        </w:numPr>
        <w:spacing w:after="0" w:line="360" w:lineRule="auto"/>
        <w:ind w:hanging="1728"/>
        <w:jc w:val="both"/>
        <w:rPr>
          <w:rFonts w:ascii="Arial" w:hAnsi="Arial" w:cs="Arial"/>
          <w:b/>
          <w:bCs/>
          <w:sz w:val="28"/>
          <w:szCs w:val="28"/>
        </w:rPr>
      </w:pPr>
      <w:r w:rsidRPr="00C55E94">
        <w:rPr>
          <w:rFonts w:ascii="Arial" w:hAnsi="Arial" w:cs="Arial"/>
          <w:b/>
          <w:sz w:val="28"/>
          <w:szCs w:val="28"/>
        </w:rPr>
        <w:t xml:space="preserve">Recruitment and Schemes of Service </w:t>
      </w:r>
    </w:p>
    <w:p w:rsidR="00905361" w:rsidRPr="00546239" w:rsidRDefault="006C4417"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B5279C" w:rsidRPr="00546239">
        <w:rPr>
          <w:rFonts w:ascii="Arial" w:hAnsi="Arial" w:cs="Arial"/>
          <w:sz w:val="28"/>
          <w:szCs w:val="28"/>
        </w:rPr>
        <w:t>Government remains committed to continu</w:t>
      </w:r>
      <w:r w:rsidR="00440924" w:rsidRPr="00546239">
        <w:rPr>
          <w:rFonts w:ascii="Arial" w:hAnsi="Arial" w:cs="Arial"/>
          <w:sz w:val="28"/>
          <w:szCs w:val="28"/>
        </w:rPr>
        <w:t>e to</w:t>
      </w:r>
      <w:r w:rsidR="00B5279C" w:rsidRPr="00546239">
        <w:rPr>
          <w:rFonts w:ascii="Arial" w:hAnsi="Arial" w:cs="Arial"/>
          <w:sz w:val="28"/>
          <w:szCs w:val="28"/>
        </w:rPr>
        <w:t xml:space="preserve"> </w:t>
      </w:r>
      <w:r w:rsidR="00D4628C">
        <w:rPr>
          <w:rFonts w:ascii="Arial" w:hAnsi="Arial" w:cs="Arial"/>
          <w:sz w:val="28"/>
          <w:szCs w:val="28"/>
        </w:rPr>
        <w:t xml:space="preserve">improve the salary </w:t>
      </w:r>
      <w:r w:rsidRPr="00546239">
        <w:rPr>
          <w:rFonts w:ascii="Arial" w:hAnsi="Arial" w:cs="Arial"/>
          <w:sz w:val="28"/>
          <w:szCs w:val="28"/>
        </w:rPr>
        <w:t xml:space="preserve">of civil servants </w:t>
      </w:r>
      <w:r w:rsidR="00B5279C" w:rsidRPr="00546239">
        <w:rPr>
          <w:rFonts w:ascii="Arial" w:hAnsi="Arial" w:cs="Arial"/>
          <w:sz w:val="28"/>
          <w:szCs w:val="28"/>
        </w:rPr>
        <w:t>and where it can afford</w:t>
      </w:r>
      <w:r w:rsidR="001C0EC5" w:rsidRPr="00546239">
        <w:rPr>
          <w:rFonts w:ascii="Arial" w:hAnsi="Arial" w:cs="Arial"/>
          <w:sz w:val="28"/>
          <w:szCs w:val="28"/>
        </w:rPr>
        <w:t>,</w:t>
      </w:r>
      <w:r w:rsidR="00B5279C" w:rsidRPr="00546239">
        <w:rPr>
          <w:rFonts w:ascii="Arial" w:hAnsi="Arial" w:cs="Arial"/>
          <w:sz w:val="28"/>
          <w:szCs w:val="28"/>
        </w:rPr>
        <w:t xml:space="preserve"> </w:t>
      </w:r>
      <w:r w:rsidRPr="00546239">
        <w:rPr>
          <w:rFonts w:ascii="Arial" w:hAnsi="Arial" w:cs="Arial"/>
          <w:sz w:val="28"/>
          <w:szCs w:val="28"/>
        </w:rPr>
        <w:t xml:space="preserve">recruit more staff so that </w:t>
      </w:r>
      <w:r w:rsidR="00440924" w:rsidRPr="00546239">
        <w:rPr>
          <w:rFonts w:ascii="Arial" w:hAnsi="Arial" w:cs="Arial"/>
          <w:sz w:val="28"/>
          <w:szCs w:val="28"/>
        </w:rPr>
        <w:t>it can deliver on its</w:t>
      </w:r>
      <w:r w:rsidRPr="00546239">
        <w:rPr>
          <w:rFonts w:ascii="Arial" w:hAnsi="Arial" w:cs="Arial"/>
          <w:sz w:val="28"/>
          <w:szCs w:val="28"/>
        </w:rPr>
        <w:t xml:space="preserve"> mandates</w:t>
      </w:r>
      <w:r w:rsidR="00B5279C" w:rsidRPr="00546239">
        <w:rPr>
          <w:rFonts w:ascii="Arial" w:hAnsi="Arial" w:cs="Arial"/>
          <w:sz w:val="28"/>
          <w:szCs w:val="28"/>
        </w:rPr>
        <w:t xml:space="preserve"> </w:t>
      </w:r>
      <w:r w:rsidR="00440924" w:rsidRPr="00546239">
        <w:rPr>
          <w:rFonts w:ascii="Arial" w:hAnsi="Arial" w:cs="Arial"/>
          <w:sz w:val="28"/>
          <w:szCs w:val="28"/>
        </w:rPr>
        <w:t xml:space="preserve">more </w:t>
      </w:r>
      <w:r w:rsidR="00B5279C" w:rsidRPr="00546239">
        <w:rPr>
          <w:rFonts w:ascii="Arial" w:hAnsi="Arial" w:cs="Arial"/>
          <w:sz w:val="28"/>
          <w:szCs w:val="28"/>
        </w:rPr>
        <w:t>effectively</w:t>
      </w:r>
      <w:r w:rsidRPr="00546239">
        <w:rPr>
          <w:rFonts w:ascii="Arial" w:hAnsi="Arial" w:cs="Arial"/>
          <w:sz w:val="28"/>
          <w:szCs w:val="28"/>
        </w:rPr>
        <w:t xml:space="preserve">. </w:t>
      </w:r>
      <w:r w:rsidR="00B5279C" w:rsidRPr="00546239">
        <w:rPr>
          <w:rFonts w:ascii="Arial" w:hAnsi="Arial" w:cs="Arial"/>
          <w:sz w:val="28"/>
          <w:szCs w:val="28"/>
        </w:rPr>
        <w:t>However</w:t>
      </w:r>
      <w:r w:rsidR="00827D24" w:rsidRPr="00546239">
        <w:rPr>
          <w:rFonts w:ascii="Arial" w:hAnsi="Arial" w:cs="Arial"/>
          <w:sz w:val="28"/>
          <w:szCs w:val="28"/>
        </w:rPr>
        <w:t>,</w:t>
      </w:r>
      <w:r w:rsidR="00B5279C" w:rsidRPr="00546239">
        <w:rPr>
          <w:rFonts w:ascii="Arial" w:hAnsi="Arial" w:cs="Arial"/>
          <w:sz w:val="28"/>
          <w:szCs w:val="28"/>
        </w:rPr>
        <w:t xml:space="preserve"> it is critical that the wage bill always remains at a sustainable level. An </w:t>
      </w:r>
      <w:r w:rsidRPr="00546239">
        <w:rPr>
          <w:rFonts w:ascii="Arial" w:hAnsi="Arial" w:cs="Arial"/>
          <w:sz w:val="28"/>
          <w:szCs w:val="28"/>
        </w:rPr>
        <w:t xml:space="preserve">exercise was carried out in first half of this year </w:t>
      </w:r>
      <w:r w:rsidR="005366A6" w:rsidRPr="00546239">
        <w:rPr>
          <w:rFonts w:ascii="Arial" w:hAnsi="Arial" w:cs="Arial"/>
          <w:sz w:val="28"/>
          <w:szCs w:val="28"/>
        </w:rPr>
        <w:t xml:space="preserve">to </w:t>
      </w:r>
      <w:r w:rsidRPr="00546239">
        <w:rPr>
          <w:rFonts w:ascii="Arial" w:hAnsi="Arial" w:cs="Arial"/>
          <w:sz w:val="28"/>
          <w:szCs w:val="28"/>
        </w:rPr>
        <w:t>identif</w:t>
      </w:r>
      <w:r w:rsidR="00D408A2" w:rsidRPr="00546239">
        <w:rPr>
          <w:rFonts w:ascii="Arial" w:hAnsi="Arial" w:cs="Arial"/>
          <w:sz w:val="28"/>
          <w:szCs w:val="28"/>
        </w:rPr>
        <w:t xml:space="preserve">y </w:t>
      </w:r>
      <w:r w:rsidR="00B5279C" w:rsidRPr="00546239">
        <w:rPr>
          <w:rFonts w:ascii="Arial" w:hAnsi="Arial" w:cs="Arial"/>
          <w:sz w:val="28"/>
          <w:szCs w:val="28"/>
        </w:rPr>
        <w:t xml:space="preserve">priority areas where recruitment was needed and </w:t>
      </w:r>
      <w:r w:rsidR="00D408A2" w:rsidRPr="00546239">
        <w:rPr>
          <w:rFonts w:ascii="Arial" w:hAnsi="Arial" w:cs="Arial"/>
          <w:sz w:val="28"/>
          <w:szCs w:val="28"/>
        </w:rPr>
        <w:t xml:space="preserve">for which </w:t>
      </w:r>
      <w:r w:rsidR="00B5279C" w:rsidRPr="00546239">
        <w:rPr>
          <w:rFonts w:ascii="Arial" w:hAnsi="Arial" w:cs="Arial"/>
          <w:sz w:val="28"/>
          <w:szCs w:val="28"/>
        </w:rPr>
        <w:t>funding</w:t>
      </w:r>
      <w:r w:rsidR="00D408A2" w:rsidRPr="00546239">
        <w:rPr>
          <w:rFonts w:ascii="Arial" w:hAnsi="Arial" w:cs="Arial"/>
          <w:sz w:val="28"/>
          <w:szCs w:val="28"/>
        </w:rPr>
        <w:t xml:space="preserve"> was </w:t>
      </w:r>
      <w:r w:rsidR="00B5279C" w:rsidRPr="00546239">
        <w:rPr>
          <w:rFonts w:ascii="Arial" w:hAnsi="Arial" w:cs="Arial"/>
          <w:sz w:val="28"/>
          <w:szCs w:val="28"/>
        </w:rPr>
        <w:t>made available</w:t>
      </w:r>
      <w:r w:rsidR="00AC322E" w:rsidRPr="00546239">
        <w:rPr>
          <w:rFonts w:ascii="Arial" w:hAnsi="Arial" w:cs="Arial"/>
          <w:sz w:val="28"/>
          <w:szCs w:val="28"/>
        </w:rPr>
        <w:t>.</w:t>
      </w:r>
      <w:r w:rsidRPr="00546239">
        <w:rPr>
          <w:rFonts w:ascii="Arial" w:hAnsi="Arial" w:cs="Arial"/>
          <w:sz w:val="28"/>
          <w:szCs w:val="28"/>
        </w:rPr>
        <w:t xml:space="preserve"> </w:t>
      </w:r>
      <w:r w:rsidR="00F053A6" w:rsidRPr="00546239">
        <w:rPr>
          <w:rFonts w:ascii="Arial" w:hAnsi="Arial" w:cs="Arial"/>
          <w:sz w:val="28"/>
          <w:szCs w:val="28"/>
        </w:rPr>
        <w:t>Th</w:t>
      </w:r>
      <w:r w:rsidR="005366A6" w:rsidRPr="00546239">
        <w:rPr>
          <w:rFonts w:ascii="Arial" w:hAnsi="Arial" w:cs="Arial"/>
          <w:sz w:val="28"/>
          <w:szCs w:val="28"/>
        </w:rPr>
        <w:t xml:space="preserve">is same </w:t>
      </w:r>
      <w:r w:rsidRPr="00546239">
        <w:rPr>
          <w:rFonts w:ascii="Arial" w:hAnsi="Arial" w:cs="Arial"/>
          <w:sz w:val="28"/>
          <w:szCs w:val="28"/>
        </w:rPr>
        <w:t xml:space="preserve">exercise </w:t>
      </w:r>
      <w:r w:rsidR="005366A6" w:rsidRPr="00546239">
        <w:rPr>
          <w:rFonts w:ascii="Arial" w:hAnsi="Arial" w:cs="Arial"/>
          <w:sz w:val="28"/>
          <w:szCs w:val="28"/>
        </w:rPr>
        <w:t xml:space="preserve">will be </w:t>
      </w:r>
      <w:r w:rsidR="00AC322E" w:rsidRPr="00546239">
        <w:rPr>
          <w:rFonts w:ascii="Arial" w:hAnsi="Arial" w:cs="Arial"/>
          <w:sz w:val="28"/>
          <w:szCs w:val="28"/>
        </w:rPr>
        <w:t xml:space="preserve">the basis </w:t>
      </w:r>
      <w:r w:rsidR="00D4628C">
        <w:rPr>
          <w:rFonts w:ascii="Arial" w:hAnsi="Arial" w:cs="Arial"/>
          <w:sz w:val="28"/>
          <w:szCs w:val="28"/>
        </w:rPr>
        <w:t xml:space="preserve">for </w:t>
      </w:r>
      <w:r w:rsidR="00E157D8">
        <w:rPr>
          <w:rFonts w:ascii="Arial" w:hAnsi="Arial" w:cs="Arial"/>
          <w:sz w:val="28"/>
          <w:szCs w:val="28"/>
        </w:rPr>
        <w:t>new recruitments in</w:t>
      </w:r>
      <w:r w:rsidR="00AC322E" w:rsidRPr="00546239">
        <w:rPr>
          <w:rFonts w:ascii="Arial" w:hAnsi="Arial" w:cs="Arial"/>
          <w:sz w:val="28"/>
          <w:szCs w:val="28"/>
        </w:rPr>
        <w:t xml:space="preserve"> 2015. </w:t>
      </w:r>
      <w:r w:rsidR="00F053A6" w:rsidRPr="00546239">
        <w:rPr>
          <w:rFonts w:ascii="Arial" w:hAnsi="Arial" w:cs="Arial"/>
          <w:sz w:val="28"/>
          <w:szCs w:val="28"/>
        </w:rPr>
        <w:t>Like the private sector</w:t>
      </w:r>
      <w:r w:rsidR="005366A6" w:rsidRPr="00546239">
        <w:rPr>
          <w:rFonts w:ascii="Arial" w:hAnsi="Arial" w:cs="Arial"/>
          <w:sz w:val="28"/>
          <w:szCs w:val="28"/>
        </w:rPr>
        <w:t>,</w:t>
      </w:r>
      <w:r w:rsidR="00F053A6" w:rsidRPr="00546239">
        <w:rPr>
          <w:rFonts w:ascii="Arial" w:hAnsi="Arial" w:cs="Arial"/>
          <w:sz w:val="28"/>
          <w:szCs w:val="28"/>
        </w:rPr>
        <w:t xml:space="preserve"> </w:t>
      </w:r>
      <w:r w:rsidR="00AC322E" w:rsidRPr="00546239">
        <w:rPr>
          <w:rFonts w:ascii="Arial" w:hAnsi="Arial" w:cs="Arial"/>
          <w:sz w:val="28"/>
          <w:szCs w:val="28"/>
        </w:rPr>
        <w:t xml:space="preserve">Government </w:t>
      </w:r>
      <w:r w:rsidR="00FA627D" w:rsidRPr="00546239">
        <w:rPr>
          <w:rFonts w:ascii="Arial" w:hAnsi="Arial" w:cs="Arial"/>
          <w:sz w:val="28"/>
          <w:szCs w:val="28"/>
        </w:rPr>
        <w:t xml:space="preserve">needs </w:t>
      </w:r>
      <w:r w:rsidR="00F11219" w:rsidRPr="00546239">
        <w:rPr>
          <w:rFonts w:ascii="Arial" w:hAnsi="Arial" w:cs="Arial"/>
          <w:sz w:val="28"/>
          <w:szCs w:val="28"/>
        </w:rPr>
        <w:t xml:space="preserve">to </w:t>
      </w:r>
      <w:r w:rsidR="00AC322E" w:rsidRPr="00546239">
        <w:rPr>
          <w:rFonts w:ascii="Arial" w:hAnsi="Arial" w:cs="Arial"/>
          <w:sz w:val="28"/>
          <w:szCs w:val="28"/>
        </w:rPr>
        <w:t>increase</w:t>
      </w:r>
      <w:r w:rsidR="00F053A6" w:rsidRPr="00546239">
        <w:rPr>
          <w:rFonts w:ascii="Arial" w:hAnsi="Arial" w:cs="Arial"/>
          <w:sz w:val="28"/>
          <w:szCs w:val="28"/>
        </w:rPr>
        <w:t xml:space="preserve"> productivity through </w:t>
      </w:r>
      <w:r w:rsidR="00D4628C">
        <w:rPr>
          <w:rFonts w:ascii="Arial" w:hAnsi="Arial" w:cs="Arial"/>
          <w:sz w:val="28"/>
          <w:szCs w:val="28"/>
        </w:rPr>
        <w:t xml:space="preserve">the </w:t>
      </w:r>
      <w:r w:rsidR="00AC322E" w:rsidRPr="00546239">
        <w:rPr>
          <w:rFonts w:ascii="Arial" w:hAnsi="Arial" w:cs="Arial"/>
          <w:sz w:val="28"/>
          <w:szCs w:val="28"/>
        </w:rPr>
        <w:t>use of</w:t>
      </w:r>
      <w:r w:rsidR="003B0A65" w:rsidRPr="00546239">
        <w:rPr>
          <w:rFonts w:ascii="Arial" w:hAnsi="Arial" w:cs="Arial"/>
          <w:sz w:val="28"/>
          <w:szCs w:val="28"/>
        </w:rPr>
        <w:t xml:space="preserve"> </w:t>
      </w:r>
      <w:r w:rsidR="00F053A6" w:rsidRPr="00546239">
        <w:rPr>
          <w:rFonts w:ascii="Arial" w:hAnsi="Arial" w:cs="Arial"/>
          <w:sz w:val="28"/>
          <w:szCs w:val="28"/>
        </w:rPr>
        <w:t>information technology, increasing</w:t>
      </w:r>
      <w:r w:rsidR="00AC322E" w:rsidRPr="00546239">
        <w:rPr>
          <w:rFonts w:ascii="Arial" w:hAnsi="Arial" w:cs="Arial"/>
          <w:sz w:val="28"/>
          <w:szCs w:val="28"/>
        </w:rPr>
        <w:t xml:space="preserve"> multi-tasking and e</w:t>
      </w:r>
      <w:r w:rsidR="00F053A6" w:rsidRPr="00546239">
        <w:rPr>
          <w:rFonts w:ascii="Arial" w:hAnsi="Arial" w:cs="Arial"/>
          <w:sz w:val="28"/>
          <w:szCs w:val="28"/>
        </w:rPr>
        <w:t>nhancing</w:t>
      </w:r>
      <w:r w:rsidR="00AC322E" w:rsidRPr="00546239">
        <w:rPr>
          <w:rFonts w:ascii="Arial" w:hAnsi="Arial" w:cs="Arial"/>
          <w:sz w:val="28"/>
          <w:szCs w:val="28"/>
        </w:rPr>
        <w:t xml:space="preserve"> </w:t>
      </w:r>
      <w:r w:rsidRPr="00546239">
        <w:rPr>
          <w:rFonts w:ascii="Arial" w:hAnsi="Arial" w:cs="Arial"/>
          <w:sz w:val="28"/>
          <w:szCs w:val="28"/>
        </w:rPr>
        <w:t>synergy.</w:t>
      </w:r>
      <w:r w:rsidR="00271EE1" w:rsidRPr="00546239">
        <w:rPr>
          <w:rFonts w:ascii="Arial" w:hAnsi="Arial" w:cs="Arial"/>
          <w:sz w:val="28"/>
          <w:szCs w:val="28"/>
        </w:rPr>
        <w:t xml:space="preserve"> </w:t>
      </w:r>
      <w:r w:rsidRPr="00546239">
        <w:rPr>
          <w:rFonts w:ascii="Arial" w:hAnsi="Arial" w:cs="Arial"/>
          <w:sz w:val="28"/>
          <w:szCs w:val="28"/>
        </w:rPr>
        <w:t>Furthermore, any salary increases or new schemes of service must be properly planned and phased into the budget accordingly.</w:t>
      </w:r>
      <w:r w:rsidR="00905361">
        <w:rPr>
          <w:rFonts w:ascii="Arial" w:hAnsi="Arial" w:cs="Arial"/>
          <w:sz w:val="28"/>
          <w:szCs w:val="28"/>
        </w:rPr>
        <w:t xml:space="preserve">  </w:t>
      </w:r>
      <w:r w:rsidR="00271EE1" w:rsidRPr="00546239">
        <w:rPr>
          <w:rFonts w:ascii="Arial" w:hAnsi="Arial" w:cs="Arial"/>
          <w:sz w:val="28"/>
          <w:szCs w:val="28"/>
        </w:rPr>
        <w:t xml:space="preserve">In </w:t>
      </w:r>
      <w:r w:rsidRPr="00546239">
        <w:rPr>
          <w:rFonts w:ascii="Arial" w:hAnsi="Arial" w:cs="Arial"/>
          <w:sz w:val="28"/>
          <w:szCs w:val="28"/>
        </w:rPr>
        <w:t xml:space="preserve">2015, </w:t>
      </w:r>
      <w:r w:rsidR="00271EE1" w:rsidRPr="00546239">
        <w:rPr>
          <w:rFonts w:ascii="Arial" w:hAnsi="Arial" w:cs="Arial"/>
          <w:sz w:val="28"/>
          <w:szCs w:val="28"/>
        </w:rPr>
        <w:t xml:space="preserve">four </w:t>
      </w:r>
      <w:r w:rsidRPr="00546239">
        <w:rPr>
          <w:rFonts w:ascii="Arial" w:hAnsi="Arial" w:cs="Arial"/>
          <w:sz w:val="28"/>
          <w:szCs w:val="28"/>
        </w:rPr>
        <w:t xml:space="preserve">schemes of service </w:t>
      </w:r>
      <w:r w:rsidR="00271EE1" w:rsidRPr="00546239">
        <w:rPr>
          <w:rFonts w:ascii="Arial" w:hAnsi="Arial" w:cs="Arial"/>
          <w:sz w:val="28"/>
          <w:szCs w:val="28"/>
        </w:rPr>
        <w:t>will be implemented as follows:</w:t>
      </w:r>
    </w:p>
    <w:p w:rsidR="006C4417" w:rsidRPr="00546239" w:rsidRDefault="0008302D" w:rsidP="00C6450F">
      <w:pPr>
        <w:pStyle w:val="ListParagraph"/>
        <w:numPr>
          <w:ilvl w:val="0"/>
          <w:numId w:val="4"/>
        </w:numPr>
        <w:tabs>
          <w:tab w:val="clear" w:pos="720"/>
          <w:tab w:val="num" w:pos="0"/>
        </w:tabs>
        <w:spacing w:line="360" w:lineRule="auto"/>
        <w:jc w:val="both"/>
        <w:rPr>
          <w:rFonts w:ascii="Arial" w:hAnsi="Arial" w:cs="Arial"/>
          <w:sz w:val="28"/>
          <w:szCs w:val="28"/>
        </w:rPr>
      </w:pPr>
      <w:r w:rsidRPr="00546239">
        <w:rPr>
          <w:rFonts w:ascii="Arial" w:hAnsi="Arial" w:cs="Arial"/>
          <w:sz w:val="28"/>
          <w:szCs w:val="28"/>
        </w:rPr>
        <w:t>T</w:t>
      </w:r>
      <w:r w:rsidR="006C4417" w:rsidRPr="00546239">
        <w:rPr>
          <w:rFonts w:ascii="Arial" w:hAnsi="Arial" w:cs="Arial"/>
          <w:sz w:val="28"/>
          <w:szCs w:val="28"/>
        </w:rPr>
        <w:t>he Teacher schemes of service</w:t>
      </w:r>
      <w:r w:rsidR="003860ED">
        <w:rPr>
          <w:rFonts w:ascii="Arial" w:hAnsi="Arial" w:cs="Arial"/>
          <w:sz w:val="28"/>
          <w:szCs w:val="28"/>
        </w:rPr>
        <w:t>,</w:t>
      </w:r>
      <w:r w:rsidR="001A339A">
        <w:rPr>
          <w:rFonts w:ascii="Arial" w:hAnsi="Arial" w:cs="Arial"/>
          <w:sz w:val="28"/>
          <w:szCs w:val="28"/>
        </w:rPr>
        <w:t xml:space="preserve"> which will be implemented in two phases;</w:t>
      </w:r>
      <w:r w:rsidR="008011A2">
        <w:rPr>
          <w:rFonts w:ascii="Arial" w:hAnsi="Arial" w:cs="Arial"/>
          <w:sz w:val="28"/>
          <w:szCs w:val="28"/>
        </w:rPr>
        <w:t xml:space="preserve"> </w:t>
      </w:r>
      <w:r w:rsidR="00BB454A" w:rsidRPr="00546239">
        <w:rPr>
          <w:rFonts w:ascii="Arial" w:hAnsi="Arial" w:cs="Arial"/>
          <w:sz w:val="28"/>
          <w:szCs w:val="28"/>
        </w:rPr>
        <w:t xml:space="preserve">an increase in teachers’ base </w:t>
      </w:r>
      <w:r w:rsidR="006C4417" w:rsidRPr="00546239">
        <w:rPr>
          <w:rFonts w:ascii="Arial" w:hAnsi="Arial" w:cs="Arial"/>
          <w:sz w:val="28"/>
          <w:szCs w:val="28"/>
        </w:rPr>
        <w:t xml:space="preserve">pay </w:t>
      </w:r>
      <w:r w:rsidR="00BB454A" w:rsidRPr="00546239">
        <w:rPr>
          <w:rFonts w:ascii="Arial" w:hAnsi="Arial" w:cs="Arial"/>
          <w:sz w:val="28"/>
          <w:szCs w:val="28"/>
        </w:rPr>
        <w:t>effective January 1</w:t>
      </w:r>
      <w:r w:rsidR="008011A2">
        <w:rPr>
          <w:rFonts w:ascii="Arial" w:hAnsi="Arial" w:cs="Arial"/>
          <w:sz w:val="28"/>
          <w:szCs w:val="28"/>
        </w:rPr>
        <w:t xml:space="preserve">, and </w:t>
      </w:r>
      <w:r w:rsidR="006C4417" w:rsidRPr="00546239">
        <w:rPr>
          <w:rFonts w:ascii="Arial" w:hAnsi="Arial" w:cs="Arial"/>
          <w:sz w:val="28"/>
          <w:szCs w:val="28"/>
        </w:rPr>
        <w:lastRenderedPageBreak/>
        <w:t xml:space="preserve">an </w:t>
      </w:r>
      <w:r w:rsidR="008011A2">
        <w:rPr>
          <w:rFonts w:ascii="Arial" w:hAnsi="Arial" w:cs="Arial"/>
          <w:sz w:val="28"/>
          <w:szCs w:val="28"/>
        </w:rPr>
        <w:t>adjustment</w:t>
      </w:r>
      <w:r w:rsidR="006C4417" w:rsidRPr="00546239">
        <w:rPr>
          <w:rFonts w:ascii="Arial" w:hAnsi="Arial" w:cs="Arial"/>
          <w:sz w:val="28"/>
          <w:szCs w:val="28"/>
        </w:rPr>
        <w:t xml:space="preserve"> in the teachers’ inducement allowance </w:t>
      </w:r>
      <w:r w:rsidR="003860ED">
        <w:rPr>
          <w:rFonts w:ascii="Arial" w:hAnsi="Arial" w:cs="Arial"/>
          <w:sz w:val="28"/>
          <w:szCs w:val="28"/>
        </w:rPr>
        <w:t xml:space="preserve">beginning </w:t>
      </w:r>
      <w:r w:rsidR="00BB454A" w:rsidRPr="00546239">
        <w:rPr>
          <w:rFonts w:ascii="Arial" w:hAnsi="Arial" w:cs="Arial"/>
          <w:sz w:val="28"/>
          <w:szCs w:val="28"/>
        </w:rPr>
        <w:t xml:space="preserve">from July 1. </w:t>
      </w:r>
      <w:r w:rsidR="00BC4FC9">
        <w:rPr>
          <w:rFonts w:ascii="Arial" w:hAnsi="Arial" w:cs="Arial"/>
          <w:sz w:val="28"/>
          <w:szCs w:val="28"/>
        </w:rPr>
        <w:t>T</w:t>
      </w:r>
      <w:r w:rsidR="00977C5C" w:rsidRPr="00546239">
        <w:rPr>
          <w:rFonts w:ascii="Arial" w:hAnsi="Arial" w:cs="Arial"/>
          <w:sz w:val="28"/>
          <w:szCs w:val="28"/>
        </w:rPr>
        <w:t>h</w:t>
      </w:r>
      <w:r w:rsidR="00996EC1" w:rsidRPr="00546239">
        <w:rPr>
          <w:rFonts w:ascii="Arial" w:hAnsi="Arial" w:cs="Arial"/>
          <w:sz w:val="28"/>
          <w:szCs w:val="28"/>
        </w:rPr>
        <w:t>i</w:t>
      </w:r>
      <w:r w:rsidR="00977C5C" w:rsidRPr="00546239">
        <w:rPr>
          <w:rFonts w:ascii="Arial" w:hAnsi="Arial" w:cs="Arial"/>
          <w:sz w:val="28"/>
          <w:szCs w:val="28"/>
        </w:rPr>
        <w:t xml:space="preserve">s </w:t>
      </w:r>
      <w:r w:rsidR="008011A2">
        <w:rPr>
          <w:rFonts w:ascii="Arial" w:hAnsi="Arial" w:cs="Arial"/>
          <w:sz w:val="28"/>
          <w:szCs w:val="28"/>
        </w:rPr>
        <w:t xml:space="preserve">is </w:t>
      </w:r>
      <w:r w:rsidR="00F55933" w:rsidRPr="00546239">
        <w:rPr>
          <w:rFonts w:ascii="Arial" w:hAnsi="Arial" w:cs="Arial"/>
          <w:sz w:val="28"/>
          <w:szCs w:val="28"/>
        </w:rPr>
        <w:t xml:space="preserve">in recognition of </w:t>
      </w:r>
      <w:r w:rsidR="003860ED">
        <w:rPr>
          <w:rFonts w:ascii="Arial" w:hAnsi="Arial" w:cs="Arial"/>
          <w:sz w:val="28"/>
          <w:szCs w:val="28"/>
        </w:rPr>
        <w:t xml:space="preserve">our </w:t>
      </w:r>
      <w:r w:rsidR="00261020" w:rsidRPr="00546239">
        <w:rPr>
          <w:rFonts w:ascii="Arial" w:hAnsi="Arial" w:cs="Arial"/>
          <w:sz w:val="28"/>
          <w:szCs w:val="28"/>
        </w:rPr>
        <w:t>teachers</w:t>
      </w:r>
      <w:r w:rsidR="00996EC1" w:rsidRPr="00546239">
        <w:rPr>
          <w:rFonts w:ascii="Arial" w:hAnsi="Arial" w:cs="Arial"/>
          <w:sz w:val="28"/>
          <w:szCs w:val="28"/>
        </w:rPr>
        <w:t>’ contribution</w:t>
      </w:r>
      <w:r w:rsidR="00BC4FC9">
        <w:rPr>
          <w:rFonts w:ascii="Arial" w:hAnsi="Arial" w:cs="Arial"/>
          <w:sz w:val="28"/>
          <w:szCs w:val="28"/>
        </w:rPr>
        <w:t>s</w:t>
      </w:r>
      <w:r w:rsidR="00261020" w:rsidRPr="00546239">
        <w:rPr>
          <w:rFonts w:ascii="Arial" w:hAnsi="Arial" w:cs="Arial"/>
          <w:sz w:val="28"/>
          <w:szCs w:val="28"/>
        </w:rPr>
        <w:t xml:space="preserve"> </w:t>
      </w:r>
      <w:r w:rsidR="00BC4FC9">
        <w:rPr>
          <w:rFonts w:ascii="Arial" w:hAnsi="Arial" w:cs="Arial"/>
          <w:sz w:val="28"/>
          <w:szCs w:val="28"/>
        </w:rPr>
        <w:t>toward</w:t>
      </w:r>
      <w:r w:rsidR="00977C5C" w:rsidRPr="00546239">
        <w:rPr>
          <w:rFonts w:ascii="Arial" w:hAnsi="Arial" w:cs="Arial"/>
          <w:sz w:val="28"/>
          <w:szCs w:val="28"/>
        </w:rPr>
        <w:t xml:space="preserve"> </w:t>
      </w:r>
      <w:r w:rsidR="00F55933" w:rsidRPr="00546239">
        <w:rPr>
          <w:rFonts w:ascii="Arial" w:hAnsi="Arial" w:cs="Arial"/>
          <w:sz w:val="28"/>
          <w:szCs w:val="28"/>
        </w:rPr>
        <w:t xml:space="preserve">education </w:t>
      </w:r>
      <w:r w:rsidR="00977C5C" w:rsidRPr="00546239">
        <w:rPr>
          <w:rFonts w:ascii="Arial" w:hAnsi="Arial" w:cs="Arial"/>
          <w:sz w:val="28"/>
          <w:szCs w:val="28"/>
        </w:rPr>
        <w:t xml:space="preserve">of </w:t>
      </w:r>
      <w:r w:rsidR="00261020" w:rsidRPr="00546239">
        <w:rPr>
          <w:rFonts w:ascii="Arial" w:hAnsi="Arial" w:cs="Arial"/>
          <w:sz w:val="28"/>
          <w:szCs w:val="28"/>
        </w:rPr>
        <w:t>our children</w:t>
      </w:r>
      <w:r w:rsidR="00F55933" w:rsidRPr="00546239">
        <w:rPr>
          <w:rFonts w:ascii="Arial" w:hAnsi="Arial" w:cs="Arial"/>
          <w:sz w:val="28"/>
          <w:szCs w:val="28"/>
        </w:rPr>
        <w:t xml:space="preserve">, </w:t>
      </w:r>
      <w:r w:rsidR="00552869" w:rsidRPr="00546239">
        <w:rPr>
          <w:rFonts w:ascii="Arial" w:hAnsi="Arial" w:cs="Arial"/>
          <w:sz w:val="28"/>
          <w:szCs w:val="28"/>
        </w:rPr>
        <w:t xml:space="preserve">to </w:t>
      </w:r>
      <w:r w:rsidR="008B39BA" w:rsidRPr="00546239">
        <w:rPr>
          <w:rFonts w:ascii="Arial" w:hAnsi="Arial" w:cs="Arial"/>
          <w:sz w:val="28"/>
          <w:szCs w:val="28"/>
        </w:rPr>
        <w:t xml:space="preserve">help teacher </w:t>
      </w:r>
      <w:r w:rsidR="00552869" w:rsidRPr="00546239">
        <w:rPr>
          <w:rFonts w:ascii="Arial" w:hAnsi="Arial" w:cs="Arial"/>
          <w:sz w:val="28"/>
          <w:szCs w:val="28"/>
        </w:rPr>
        <w:t xml:space="preserve">recruitment and </w:t>
      </w:r>
      <w:r w:rsidR="008B39BA" w:rsidRPr="00546239">
        <w:rPr>
          <w:rFonts w:ascii="Arial" w:hAnsi="Arial" w:cs="Arial"/>
          <w:sz w:val="28"/>
          <w:szCs w:val="28"/>
        </w:rPr>
        <w:t>retention</w:t>
      </w:r>
      <w:r w:rsidR="00552869" w:rsidRPr="00546239">
        <w:rPr>
          <w:rFonts w:ascii="Arial" w:hAnsi="Arial" w:cs="Arial"/>
          <w:sz w:val="28"/>
          <w:szCs w:val="28"/>
        </w:rPr>
        <w:t xml:space="preserve">, </w:t>
      </w:r>
      <w:r w:rsidR="00BC4FC9">
        <w:rPr>
          <w:rFonts w:ascii="Arial" w:hAnsi="Arial" w:cs="Arial"/>
          <w:sz w:val="28"/>
          <w:szCs w:val="28"/>
        </w:rPr>
        <w:t xml:space="preserve">and </w:t>
      </w:r>
      <w:r w:rsidR="00552869" w:rsidRPr="00546239">
        <w:rPr>
          <w:rFonts w:ascii="Arial" w:hAnsi="Arial" w:cs="Arial"/>
          <w:sz w:val="28"/>
          <w:szCs w:val="28"/>
        </w:rPr>
        <w:t>improve overall performance.</w:t>
      </w:r>
      <w:r w:rsidR="001A339A" w:rsidRPr="001A339A">
        <w:rPr>
          <w:rFonts w:ascii="Arial" w:hAnsi="Arial" w:cs="Arial"/>
          <w:sz w:val="28"/>
          <w:szCs w:val="28"/>
        </w:rPr>
        <w:t xml:space="preserve"> </w:t>
      </w:r>
      <w:r w:rsidR="001A339A">
        <w:rPr>
          <w:rFonts w:ascii="Arial" w:hAnsi="Arial" w:cs="Arial"/>
          <w:sz w:val="28"/>
          <w:szCs w:val="28"/>
        </w:rPr>
        <w:t xml:space="preserve">This scheme will cost </w:t>
      </w:r>
      <w:r w:rsidR="001A339A" w:rsidRPr="00546239">
        <w:rPr>
          <w:rFonts w:ascii="Arial" w:hAnsi="Arial" w:cs="Arial"/>
          <w:sz w:val="28"/>
          <w:szCs w:val="28"/>
        </w:rPr>
        <w:t>SR24 million</w:t>
      </w:r>
      <w:r w:rsidR="001A339A">
        <w:rPr>
          <w:rFonts w:ascii="Arial" w:hAnsi="Arial" w:cs="Arial"/>
          <w:sz w:val="28"/>
          <w:szCs w:val="28"/>
        </w:rPr>
        <w:t>.</w:t>
      </w:r>
    </w:p>
    <w:p w:rsidR="00C6450F" w:rsidRDefault="0020169E" w:rsidP="00C6450F">
      <w:pPr>
        <w:pStyle w:val="ListParagraph"/>
        <w:numPr>
          <w:ilvl w:val="0"/>
          <w:numId w:val="33"/>
        </w:numPr>
        <w:spacing w:line="360" w:lineRule="auto"/>
        <w:jc w:val="both"/>
        <w:rPr>
          <w:rFonts w:ascii="Arial" w:hAnsi="Arial" w:cs="Arial"/>
          <w:sz w:val="28"/>
          <w:szCs w:val="28"/>
        </w:rPr>
      </w:pPr>
      <w:r w:rsidRPr="00546239">
        <w:rPr>
          <w:rFonts w:ascii="Arial" w:hAnsi="Arial" w:cs="Arial"/>
          <w:sz w:val="28"/>
          <w:szCs w:val="28"/>
        </w:rPr>
        <w:t>The i</w:t>
      </w:r>
      <w:r w:rsidR="00261020" w:rsidRPr="00546239">
        <w:rPr>
          <w:rFonts w:ascii="Arial" w:hAnsi="Arial" w:cs="Arial"/>
          <w:sz w:val="28"/>
          <w:szCs w:val="28"/>
        </w:rPr>
        <w:t xml:space="preserve">nducement </w:t>
      </w:r>
      <w:r w:rsidR="0032339A" w:rsidRPr="00546239">
        <w:rPr>
          <w:rFonts w:ascii="Arial" w:hAnsi="Arial" w:cs="Arial"/>
          <w:sz w:val="28"/>
          <w:szCs w:val="28"/>
        </w:rPr>
        <w:t xml:space="preserve">allowances </w:t>
      </w:r>
      <w:r w:rsidR="006C4417" w:rsidRPr="00546239">
        <w:rPr>
          <w:rFonts w:ascii="Arial" w:hAnsi="Arial" w:cs="Arial"/>
          <w:sz w:val="28"/>
          <w:szCs w:val="28"/>
        </w:rPr>
        <w:t>f</w:t>
      </w:r>
      <w:r w:rsidR="0032339A" w:rsidRPr="00546239">
        <w:rPr>
          <w:rFonts w:ascii="Arial" w:hAnsi="Arial" w:cs="Arial"/>
          <w:sz w:val="28"/>
          <w:szCs w:val="28"/>
        </w:rPr>
        <w:t>or</w:t>
      </w:r>
      <w:r w:rsidR="006C4417" w:rsidRPr="00546239">
        <w:rPr>
          <w:rFonts w:ascii="Arial" w:hAnsi="Arial" w:cs="Arial"/>
          <w:sz w:val="28"/>
          <w:szCs w:val="28"/>
        </w:rPr>
        <w:t xml:space="preserve"> the Police force</w:t>
      </w:r>
      <w:r w:rsidRPr="00546239">
        <w:rPr>
          <w:rFonts w:ascii="Arial" w:hAnsi="Arial" w:cs="Arial"/>
          <w:sz w:val="28"/>
          <w:szCs w:val="28"/>
        </w:rPr>
        <w:t xml:space="preserve"> </w:t>
      </w:r>
      <w:r w:rsidR="003860ED">
        <w:rPr>
          <w:rFonts w:ascii="Arial" w:hAnsi="Arial" w:cs="Arial"/>
          <w:sz w:val="28"/>
          <w:szCs w:val="28"/>
        </w:rPr>
        <w:t xml:space="preserve">which </w:t>
      </w:r>
      <w:r w:rsidRPr="00546239">
        <w:rPr>
          <w:rFonts w:ascii="Arial" w:hAnsi="Arial" w:cs="Arial"/>
          <w:sz w:val="28"/>
          <w:szCs w:val="28"/>
        </w:rPr>
        <w:t>will be increased</w:t>
      </w:r>
      <w:r w:rsidR="00261020" w:rsidRPr="00546239">
        <w:rPr>
          <w:rFonts w:ascii="Arial" w:hAnsi="Arial" w:cs="Arial"/>
          <w:sz w:val="28"/>
          <w:szCs w:val="28"/>
        </w:rPr>
        <w:t xml:space="preserve"> </w:t>
      </w:r>
      <w:r w:rsidR="00E866C1" w:rsidRPr="00546239">
        <w:rPr>
          <w:rFonts w:ascii="Arial" w:hAnsi="Arial" w:cs="Arial"/>
          <w:sz w:val="28"/>
          <w:szCs w:val="28"/>
        </w:rPr>
        <w:t xml:space="preserve">effective July 1. This </w:t>
      </w:r>
      <w:r w:rsidRPr="00546239">
        <w:rPr>
          <w:rFonts w:ascii="Arial" w:hAnsi="Arial" w:cs="Arial"/>
          <w:sz w:val="28"/>
          <w:szCs w:val="28"/>
        </w:rPr>
        <w:t xml:space="preserve">will cost </w:t>
      </w:r>
      <w:r w:rsidR="00261020" w:rsidRPr="00546239">
        <w:rPr>
          <w:rFonts w:ascii="Arial" w:hAnsi="Arial" w:cs="Arial"/>
          <w:sz w:val="28"/>
          <w:szCs w:val="28"/>
        </w:rPr>
        <w:t>SR6.1 million</w:t>
      </w:r>
      <w:r w:rsidR="00E866C1" w:rsidRPr="00546239">
        <w:rPr>
          <w:rFonts w:ascii="Arial" w:hAnsi="Arial" w:cs="Arial"/>
          <w:sz w:val="28"/>
          <w:szCs w:val="28"/>
        </w:rPr>
        <w:t xml:space="preserve"> and comes as </w:t>
      </w:r>
      <w:r w:rsidR="00261020" w:rsidRPr="00546239">
        <w:rPr>
          <w:rFonts w:ascii="Arial" w:hAnsi="Arial" w:cs="Arial"/>
          <w:sz w:val="28"/>
          <w:szCs w:val="28"/>
        </w:rPr>
        <w:t xml:space="preserve">recognition of the role of </w:t>
      </w:r>
      <w:r w:rsidR="00E86FE1" w:rsidRPr="00546239">
        <w:rPr>
          <w:rFonts w:ascii="Arial" w:hAnsi="Arial" w:cs="Arial"/>
          <w:sz w:val="28"/>
          <w:szCs w:val="28"/>
        </w:rPr>
        <w:t>our</w:t>
      </w:r>
      <w:r w:rsidR="00261020" w:rsidRPr="00546239">
        <w:rPr>
          <w:rFonts w:ascii="Arial" w:hAnsi="Arial" w:cs="Arial"/>
          <w:sz w:val="28"/>
          <w:szCs w:val="28"/>
        </w:rPr>
        <w:t xml:space="preserve"> police force in combating crime and improving national security</w:t>
      </w:r>
      <w:r w:rsidR="006E3CCF">
        <w:rPr>
          <w:rFonts w:ascii="Arial" w:hAnsi="Arial" w:cs="Arial"/>
          <w:sz w:val="28"/>
          <w:szCs w:val="28"/>
        </w:rPr>
        <w:t xml:space="preserve">. </w:t>
      </w:r>
    </w:p>
    <w:p w:rsidR="00FD2454" w:rsidRPr="00C6450F" w:rsidRDefault="001F0A0A" w:rsidP="00C6450F">
      <w:pPr>
        <w:pStyle w:val="ListParagraph"/>
        <w:numPr>
          <w:ilvl w:val="0"/>
          <w:numId w:val="33"/>
        </w:numPr>
        <w:spacing w:after="300" w:line="360" w:lineRule="auto"/>
        <w:jc w:val="both"/>
        <w:rPr>
          <w:rFonts w:ascii="Arial" w:hAnsi="Arial" w:cs="Arial"/>
          <w:sz w:val="28"/>
          <w:szCs w:val="28"/>
        </w:rPr>
      </w:pPr>
      <w:r w:rsidRPr="00C6450F">
        <w:rPr>
          <w:rFonts w:ascii="Arial" w:hAnsi="Arial" w:cs="Arial"/>
          <w:sz w:val="28"/>
          <w:szCs w:val="28"/>
        </w:rPr>
        <w:t>N</w:t>
      </w:r>
      <w:r w:rsidR="006C4417" w:rsidRPr="00C6450F">
        <w:rPr>
          <w:rFonts w:ascii="Arial" w:hAnsi="Arial" w:cs="Arial"/>
          <w:sz w:val="28"/>
          <w:szCs w:val="28"/>
        </w:rPr>
        <w:t>ew scheme</w:t>
      </w:r>
      <w:r w:rsidRPr="00C6450F">
        <w:rPr>
          <w:rFonts w:ascii="Arial" w:hAnsi="Arial" w:cs="Arial"/>
          <w:sz w:val="28"/>
          <w:szCs w:val="28"/>
        </w:rPr>
        <w:t>s</w:t>
      </w:r>
      <w:r w:rsidR="006C4417" w:rsidRPr="00C6450F">
        <w:rPr>
          <w:rFonts w:ascii="Arial" w:hAnsi="Arial" w:cs="Arial"/>
          <w:sz w:val="28"/>
          <w:szCs w:val="28"/>
        </w:rPr>
        <w:t xml:space="preserve"> of service for the Department of Culture</w:t>
      </w:r>
      <w:r w:rsidR="00E86FE1" w:rsidRPr="00C6450F">
        <w:rPr>
          <w:rFonts w:ascii="Arial" w:hAnsi="Arial" w:cs="Arial"/>
          <w:sz w:val="28"/>
          <w:szCs w:val="28"/>
        </w:rPr>
        <w:t xml:space="preserve"> </w:t>
      </w:r>
      <w:r w:rsidR="002F2A9E" w:rsidRPr="00C6450F">
        <w:rPr>
          <w:rFonts w:ascii="Arial" w:hAnsi="Arial" w:cs="Arial"/>
          <w:sz w:val="28"/>
          <w:szCs w:val="28"/>
        </w:rPr>
        <w:t xml:space="preserve">and </w:t>
      </w:r>
      <w:r w:rsidR="00B146A2" w:rsidRPr="00C6450F">
        <w:rPr>
          <w:rFonts w:ascii="Arial" w:hAnsi="Arial" w:cs="Arial"/>
          <w:sz w:val="28"/>
          <w:szCs w:val="28"/>
        </w:rPr>
        <w:t>for District Administrators</w:t>
      </w:r>
      <w:r w:rsidR="00C51BCF" w:rsidRPr="00C6450F">
        <w:rPr>
          <w:rFonts w:ascii="Arial" w:hAnsi="Arial" w:cs="Arial"/>
          <w:sz w:val="28"/>
          <w:szCs w:val="28"/>
        </w:rPr>
        <w:t xml:space="preserve">, </w:t>
      </w:r>
      <w:r w:rsidR="002F2A9E" w:rsidRPr="00C6450F">
        <w:rPr>
          <w:rFonts w:ascii="Arial" w:hAnsi="Arial" w:cs="Arial"/>
          <w:sz w:val="28"/>
          <w:szCs w:val="28"/>
        </w:rPr>
        <w:t>cost</w:t>
      </w:r>
      <w:r w:rsidR="00C51BCF" w:rsidRPr="00C6450F">
        <w:rPr>
          <w:rFonts w:ascii="Arial" w:hAnsi="Arial" w:cs="Arial"/>
          <w:sz w:val="28"/>
          <w:szCs w:val="28"/>
        </w:rPr>
        <w:t>ing</w:t>
      </w:r>
      <w:r w:rsidR="002F2A9E" w:rsidRPr="00C6450F">
        <w:rPr>
          <w:rFonts w:ascii="Arial" w:hAnsi="Arial" w:cs="Arial"/>
          <w:sz w:val="28"/>
          <w:szCs w:val="28"/>
        </w:rPr>
        <w:t xml:space="preserve"> SR1.7 million and </w:t>
      </w:r>
      <w:r w:rsidR="00980EFE" w:rsidRPr="00C6450F">
        <w:rPr>
          <w:rFonts w:ascii="Arial" w:hAnsi="Arial" w:cs="Arial"/>
          <w:sz w:val="28"/>
          <w:szCs w:val="28"/>
        </w:rPr>
        <w:t>SR1.3 million</w:t>
      </w:r>
      <w:r w:rsidR="002F2A9E" w:rsidRPr="00C6450F">
        <w:rPr>
          <w:rFonts w:ascii="Arial" w:hAnsi="Arial" w:cs="Arial"/>
          <w:sz w:val="28"/>
          <w:szCs w:val="28"/>
        </w:rPr>
        <w:t xml:space="preserve"> respectively,</w:t>
      </w:r>
      <w:r w:rsidR="006E3CCF">
        <w:rPr>
          <w:rFonts w:ascii="Arial" w:hAnsi="Arial" w:cs="Arial"/>
          <w:sz w:val="28"/>
          <w:szCs w:val="28"/>
        </w:rPr>
        <w:t xml:space="preserve"> which</w:t>
      </w:r>
      <w:r w:rsidR="002F2A9E" w:rsidRPr="00C6450F">
        <w:rPr>
          <w:rFonts w:ascii="Arial" w:hAnsi="Arial" w:cs="Arial"/>
          <w:sz w:val="28"/>
          <w:szCs w:val="28"/>
        </w:rPr>
        <w:t xml:space="preserve"> will also </w:t>
      </w:r>
      <w:r w:rsidR="00980EFE" w:rsidRPr="00C6450F">
        <w:rPr>
          <w:rFonts w:ascii="Arial" w:hAnsi="Arial" w:cs="Arial"/>
          <w:sz w:val="28"/>
          <w:szCs w:val="28"/>
        </w:rPr>
        <w:t>be</w:t>
      </w:r>
      <w:r w:rsidR="002712FD" w:rsidRPr="00C6450F">
        <w:rPr>
          <w:rFonts w:ascii="Arial" w:hAnsi="Arial" w:cs="Arial"/>
          <w:sz w:val="28"/>
          <w:szCs w:val="28"/>
        </w:rPr>
        <w:t>c</w:t>
      </w:r>
      <w:r w:rsidR="00F8083C" w:rsidRPr="00C6450F">
        <w:rPr>
          <w:rFonts w:ascii="Arial" w:hAnsi="Arial" w:cs="Arial"/>
          <w:sz w:val="28"/>
          <w:szCs w:val="28"/>
        </w:rPr>
        <w:t>ome</w:t>
      </w:r>
      <w:r w:rsidR="002F2A9E" w:rsidRPr="00C6450F">
        <w:rPr>
          <w:rFonts w:ascii="Arial" w:hAnsi="Arial" w:cs="Arial"/>
          <w:sz w:val="28"/>
          <w:szCs w:val="28"/>
        </w:rPr>
        <w:t xml:space="preserve"> effective </w:t>
      </w:r>
      <w:r w:rsidR="00980EFE" w:rsidRPr="00C6450F">
        <w:rPr>
          <w:rFonts w:ascii="Arial" w:hAnsi="Arial" w:cs="Arial"/>
          <w:sz w:val="28"/>
          <w:szCs w:val="28"/>
        </w:rPr>
        <w:t>in July 2015</w:t>
      </w:r>
      <w:r w:rsidR="00B146A2" w:rsidRPr="00C6450F">
        <w:rPr>
          <w:rFonts w:ascii="Arial" w:hAnsi="Arial" w:cs="Arial"/>
          <w:sz w:val="28"/>
          <w:szCs w:val="28"/>
        </w:rPr>
        <w:t xml:space="preserve">. </w:t>
      </w:r>
    </w:p>
    <w:p w:rsidR="00FD2454" w:rsidRPr="00546239" w:rsidRDefault="00C6450F" w:rsidP="00C6450F">
      <w:pPr>
        <w:numPr>
          <w:ilvl w:val="2"/>
          <w:numId w:val="21"/>
        </w:numPr>
        <w:spacing w:after="0" w:line="360" w:lineRule="auto"/>
        <w:ind w:hanging="1224"/>
        <w:jc w:val="both"/>
        <w:rPr>
          <w:rFonts w:ascii="Arial" w:hAnsi="Arial" w:cs="Arial"/>
          <w:b/>
          <w:bCs/>
          <w:sz w:val="28"/>
          <w:szCs w:val="28"/>
        </w:rPr>
      </w:pPr>
      <w:r>
        <w:rPr>
          <w:rFonts w:ascii="Arial" w:hAnsi="Arial" w:cs="Arial"/>
          <w:b/>
          <w:sz w:val="28"/>
          <w:szCs w:val="28"/>
        </w:rPr>
        <w:t>Goods and Services</w:t>
      </w:r>
    </w:p>
    <w:p w:rsidR="00F828F1" w:rsidRPr="00546239" w:rsidRDefault="00F85D7D" w:rsidP="00075CF9">
      <w:pPr>
        <w:spacing w:after="300" w:line="360" w:lineRule="auto"/>
        <w:jc w:val="both"/>
        <w:rPr>
          <w:rFonts w:ascii="Arial" w:hAnsi="Arial" w:cs="Arial"/>
          <w:sz w:val="28"/>
          <w:szCs w:val="28"/>
        </w:rPr>
      </w:pPr>
      <w:r w:rsidRPr="00546239">
        <w:rPr>
          <w:rFonts w:ascii="Arial" w:hAnsi="Arial" w:cs="Arial"/>
          <w:sz w:val="28"/>
          <w:szCs w:val="28"/>
        </w:rPr>
        <w:t>Mr. Speaker, S</w:t>
      </w:r>
      <w:r w:rsidR="00A64C85" w:rsidRPr="00546239">
        <w:rPr>
          <w:rFonts w:ascii="Arial" w:hAnsi="Arial" w:cs="Arial"/>
          <w:sz w:val="28"/>
          <w:szCs w:val="28"/>
        </w:rPr>
        <w:t xml:space="preserve">R989 million is </w:t>
      </w:r>
      <w:r w:rsidR="00FD2454" w:rsidRPr="00546239">
        <w:rPr>
          <w:rFonts w:ascii="Arial" w:hAnsi="Arial" w:cs="Arial"/>
          <w:sz w:val="28"/>
          <w:szCs w:val="28"/>
        </w:rPr>
        <w:t xml:space="preserve">proposed for </w:t>
      </w:r>
      <w:r w:rsidR="000D2BD4" w:rsidRPr="00546239">
        <w:rPr>
          <w:rFonts w:ascii="Arial" w:hAnsi="Arial" w:cs="Arial"/>
          <w:sz w:val="28"/>
          <w:szCs w:val="28"/>
        </w:rPr>
        <w:t>“</w:t>
      </w:r>
      <w:r w:rsidR="00FD5B18" w:rsidRPr="00546239">
        <w:rPr>
          <w:rFonts w:ascii="Arial" w:hAnsi="Arial" w:cs="Arial"/>
          <w:sz w:val="28"/>
          <w:szCs w:val="28"/>
        </w:rPr>
        <w:t>G</w:t>
      </w:r>
      <w:r w:rsidR="00FD2454" w:rsidRPr="00546239">
        <w:rPr>
          <w:rFonts w:ascii="Arial" w:hAnsi="Arial" w:cs="Arial"/>
          <w:sz w:val="28"/>
          <w:szCs w:val="28"/>
        </w:rPr>
        <w:t xml:space="preserve">oods and </w:t>
      </w:r>
      <w:r w:rsidR="00FD5B18" w:rsidRPr="00546239">
        <w:rPr>
          <w:rFonts w:ascii="Arial" w:hAnsi="Arial" w:cs="Arial"/>
          <w:sz w:val="28"/>
          <w:szCs w:val="28"/>
        </w:rPr>
        <w:t>S</w:t>
      </w:r>
      <w:r w:rsidR="00FD2454" w:rsidRPr="00546239">
        <w:rPr>
          <w:rFonts w:ascii="Arial" w:hAnsi="Arial" w:cs="Arial"/>
          <w:sz w:val="28"/>
          <w:szCs w:val="28"/>
        </w:rPr>
        <w:t>ervices</w:t>
      </w:r>
      <w:r w:rsidR="000D2BD4" w:rsidRPr="00546239">
        <w:rPr>
          <w:rFonts w:ascii="Arial" w:hAnsi="Arial" w:cs="Arial"/>
          <w:sz w:val="28"/>
          <w:szCs w:val="28"/>
        </w:rPr>
        <w:t>” next year</w:t>
      </w:r>
      <w:r w:rsidR="006E3CCF">
        <w:rPr>
          <w:rFonts w:ascii="Arial" w:hAnsi="Arial" w:cs="Arial"/>
          <w:sz w:val="28"/>
          <w:szCs w:val="28"/>
        </w:rPr>
        <w:t xml:space="preserve">. This is </w:t>
      </w:r>
      <w:r w:rsidR="000D2BD4" w:rsidRPr="00546239">
        <w:rPr>
          <w:rFonts w:ascii="Arial" w:hAnsi="Arial" w:cs="Arial"/>
          <w:sz w:val="28"/>
          <w:szCs w:val="28"/>
        </w:rPr>
        <w:t xml:space="preserve">a </w:t>
      </w:r>
      <w:r w:rsidR="00FD2454" w:rsidRPr="00546239">
        <w:rPr>
          <w:rFonts w:ascii="Arial" w:hAnsi="Arial" w:cs="Arial"/>
          <w:sz w:val="28"/>
          <w:szCs w:val="28"/>
        </w:rPr>
        <w:t>2</w:t>
      </w:r>
      <w:r w:rsidR="00A60800">
        <w:rPr>
          <w:rFonts w:ascii="Arial" w:hAnsi="Arial" w:cs="Arial"/>
          <w:sz w:val="28"/>
          <w:szCs w:val="28"/>
        </w:rPr>
        <w:t>3</w:t>
      </w:r>
      <w:r w:rsidR="00A60D85" w:rsidRPr="00546239">
        <w:rPr>
          <w:rFonts w:ascii="Arial" w:hAnsi="Arial" w:cs="Arial"/>
          <w:sz w:val="28"/>
          <w:szCs w:val="28"/>
        </w:rPr>
        <w:t xml:space="preserve"> percent</w:t>
      </w:r>
      <w:r w:rsidR="00FD2454" w:rsidRPr="00546239">
        <w:rPr>
          <w:rFonts w:ascii="Arial" w:hAnsi="Arial" w:cs="Arial"/>
          <w:sz w:val="28"/>
          <w:szCs w:val="28"/>
        </w:rPr>
        <w:t xml:space="preserve"> reduction</w:t>
      </w:r>
      <w:r w:rsidR="000D2BD4" w:rsidRPr="00546239">
        <w:rPr>
          <w:rFonts w:ascii="Arial" w:hAnsi="Arial" w:cs="Arial"/>
          <w:sz w:val="28"/>
          <w:szCs w:val="28"/>
        </w:rPr>
        <w:t xml:space="preserve"> compared to 2014</w:t>
      </w:r>
      <w:r w:rsidR="006E3CCF">
        <w:rPr>
          <w:rFonts w:ascii="Arial" w:hAnsi="Arial" w:cs="Arial"/>
          <w:sz w:val="28"/>
          <w:szCs w:val="28"/>
        </w:rPr>
        <w:t xml:space="preserve">, which is also </w:t>
      </w:r>
      <w:r w:rsidR="00A64C85" w:rsidRPr="00546239">
        <w:rPr>
          <w:rFonts w:ascii="Arial" w:hAnsi="Arial" w:cs="Arial"/>
          <w:sz w:val="28"/>
          <w:szCs w:val="28"/>
        </w:rPr>
        <w:t xml:space="preserve">due </w:t>
      </w:r>
      <w:r w:rsidR="00A60D85" w:rsidRPr="00546239">
        <w:rPr>
          <w:rFonts w:ascii="Arial" w:hAnsi="Arial" w:cs="Arial"/>
          <w:sz w:val="28"/>
          <w:szCs w:val="28"/>
        </w:rPr>
        <w:t>large</w:t>
      </w:r>
      <w:r w:rsidR="00A64C85" w:rsidRPr="00546239">
        <w:rPr>
          <w:rFonts w:ascii="Arial" w:hAnsi="Arial" w:cs="Arial"/>
          <w:sz w:val="28"/>
          <w:szCs w:val="28"/>
        </w:rPr>
        <w:t>ly</w:t>
      </w:r>
      <w:r w:rsidR="00A60D85" w:rsidRPr="00546239">
        <w:rPr>
          <w:rFonts w:ascii="Arial" w:hAnsi="Arial" w:cs="Arial"/>
          <w:sz w:val="28"/>
          <w:szCs w:val="28"/>
        </w:rPr>
        <w:t xml:space="preserve"> </w:t>
      </w:r>
      <w:r w:rsidR="00A64C85" w:rsidRPr="00546239">
        <w:rPr>
          <w:rFonts w:ascii="Arial" w:hAnsi="Arial" w:cs="Arial"/>
          <w:sz w:val="28"/>
          <w:szCs w:val="28"/>
        </w:rPr>
        <w:t>to</w:t>
      </w:r>
      <w:r w:rsidR="003A73B1" w:rsidRPr="00546239">
        <w:rPr>
          <w:rFonts w:ascii="Arial" w:hAnsi="Arial" w:cs="Arial"/>
          <w:sz w:val="28"/>
          <w:szCs w:val="28"/>
        </w:rPr>
        <w:t xml:space="preserve"> </w:t>
      </w:r>
      <w:r w:rsidR="00FD2454" w:rsidRPr="00546239">
        <w:rPr>
          <w:rFonts w:ascii="Arial" w:hAnsi="Arial" w:cs="Arial"/>
          <w:sz w:val="28"/>
          <w:szCs w:val="28"/>
        </w:rPr>
        <w:t>the</w:t>
      </w:r>
      <w:r w:rsidR="00B642BB">
        <w:rPr>
          <w:rFonts w:ascii="Arial" w:hAnsi="Arial" w:cs="Arial"/>
          <w:sz w:val="28"/>
          <w:szCs w:val="28"/>
        </w:rPr>
        <w:t xml:space="preserve"> revised c</w:t>
      </w:r>
      <w:r w:rsidR="003A73B1" w:rsidRPr="00546239">
        <w:rPr>
          <w:rFonts w:ascii="Arial" w:hAnsi="Arial" w:cs="Arial"/>
          <w:sz w:val="28"/>
          <w:szCs w:val="28"/>
        </w:rPr>
        <w:t>lassification</w:t>
      </w:r>
      <w:r w:rsidR="00FD2454" w:rsidRPr="00546239">
        <w:rPr>
          <w:rFonts w:ascii="Arial" w:hAnsi="Arial" w:cs="Arial"/>
          <w:sz w:val="28"/>
          <w:szCs w:val="28"/>
        </w:rPr>
        <w:t xml:space="preserve">. </w:t>
      </w:r>
      <w:r w:rsidR="00B642BB">
        <w:rPr>
          <w:rFonts w:ascii="Arial" w:hAnsi="Arial" w:cs="Arial"/>
          <w:sz w:val="28"/>
          <w:szCs w:val="28"/>
        </w:rPr>
        <w:t>T</w:t>
      </w:r>
      <w:r w:rsidR="00A64C85" w:rsidRPr="00546239">
        <w:rPr>
          <w:rFonts w:ascii="Arial" w:hAnsi="Arial" w:cs="Arial"/>
          <w:sz w:val="28"/>
          <w:szCs w:val="28"/>
        </w:rPr>
        <w:t xml:space="preserve">he </w:t>
      </w:r>
      <w:r w:rsidR="009E687A" w:rsidRPr="00546239">
        <w:rPr>
          <w:rFonts w:ascii="Arial" w:hAnsi="Arial" w:cs="Arial"/>
          <w:sz w:val="28"/>
          <w:szCs w:val="28"/>
        </w:rPr>
        <w:t xml:space="preserve">2015 budget </w:t>
      </w:r>
      <w:r w:rsidR="00A64C85" w:rsidRPr="00546239">
        <w:rPr>
          <w:rFonts w:ascii="Arial" w:hAnsi="Arial" w:cs="Arial"/>
          <w:sz w:val="28"/>
          <w:szCs w:val="28"/>
        </w:rPr>
        <w:t xml:space="preserve">sees </w:t>
      </w:r>
      <w:r w:rsidR="009E687A" w:rsidRPr="00546239">
        <w:rPr>
          <w:rFonts w:ascii="Arial" w:hAnsi="Arial" w:cs="Arial"/>
          <w:sz w:val="28"/>
          <w:szCs w:val="28"/>
        </w:rPr>
        <w:t xml:space="preserve">a </w:t>
      </w:r>
      <w:r w:rsidR="00FD2454" w:rsidRPr="00546239">
        <w:rPr>
          <w:rFonts w:ascii="Arial" w:hAnsi="Arial" w:cs="Arial"/>
          <w:sz w:val="28"/>
          <w:szCs w:val="28"/>
        </w:rPr>
        <w:t>proportion</w:t>
      </w:r>
      <w:r w:rsidR="009E687A" w:rsidRPr="00546239">
        <w:rPr>
          <w:rFonts w:ascii="Arial" w:hAnsi="Arial" w:cs="Arial"/>
          <w:sz w:val="28"/>
          <w:szCs w:val="28"/>
        </w:rPr>
        <w:t>ate</w:t>
      </w:r>
      <w:r w:rsidR="00FD2454" w:rsidRPr="00546239">
        <w:rPr>
          <w:rFonts w:ascii="Arial" w:hAnsi="Arial" w:cs="Arial"/>
          <w:sz w:val="28"/>
          <w:szCs w:val="28"/>
        </w:rPr>
        <w:t xml:space="preserve"> increase </w:t>
      </w:r>
      <w:r w:rsidR="009E687A" w:rsidRPr="00546239">
        <w:rPr>
          <w:rFonts w:ascii="Arial" w:hAnsi="Arial" w:cs="Arial"/>
          <w:sz w:val="28"/>
          <w:szCs w:val="28"/>
        </w:rPr>
        <w:t>in the allocation of</w:t>
      </w:r>
      <w:r w:rsidR="00FD2454" w:rsidRPr="00546239">
        <w:rPr>
          <w:rFonts w:ascii="Arial" w:hAnsi="Arial" w:cs="Arial"/>
          <w:sz w:val="28"/>
          <w:szCs w:val="28"/>
        </w:rPr>
        <w:t xml:space="preserve"> ‘Transfers to Public Sector’</w:t>
      </w:r>
      <w:r w:rsidR="00397ABE" w:rsidRPr="00546239">
        <w:rPr>
          <w:rFonts w:ascii="Arial" w:hAnsi="Arial" w:cs="Arial"/>
          <w:sz w:val="28"/>
          <w:szCs w:val="28"/>
        </w:rPr>
        <w:t xml:space="preserve">, </w:t>
      </w:r>
      <w:r w:rsidR="00A64C85" w:rsidRPr="00546239">
        <w:rPr>
          <w:rFonts w:ascii="Arial" w:hAnsi="Arial" w:cs="Arial"/>
          <w:sz w:val="28"/>
          <w:szCs w:val="28"/>
        </w:rPr>
        <w:t>mostly due</w:t>
      </w:r>
      <w:r w:rsidR="00397ABE" w:rsidRPr="00546239">
        <w:rPr>
          <w:rFonts w:ascii="Arial" w:hAnsi="Arial" w:cs="Arial"/>
          <w:sz w:val="28"/>
          <w:szCs w:val="28"/>
        </w:rPr>
        <w:t xml:space="preserve"> </w:t>
      </w:r>
      <w:r w:rsidR="00C72338" w:rsidRPr="00546239">
        <w:rPr>
          <w:rFonts w:ascii="Arial" w:hAnsi="Arial" w:cs="Arial"/>
          <w:sz w:val="28"/>
          <w:szCs w:val="28"/>
        </w:rPr>
        <w:t xml:space="preserve">to </w:t>
      </w:r>
      <w:r w:rsidR="00397ABE" w:rsidRPr="00546239">
        <w:rPr>
          <w:rFonts w:ascii="Arial" w:hAnsi="Arial" w:cs="Arial"/>
          <w:sz w:val="28"/>
          <w:szCs w:val="28"/>
        </w:rPr>
        <w:t xml:space="preserve">the combined reductions in </w:t>
      </w:r>
      <w:r w:rsidR="00C72338" w:rsidRPr="00546239">
        <w:rPr>
          <w:rFonts w:ascii="Arial" w:hAnsi="Arial" w:cs="Arial"/>
          <w:sz w:val="28"/>
          <w:szCs w:val="28"/>
        </w:rPr>
        <w:t xml:space="preserve">“Wages and Salaries” and “Goods and Services”. </w:t>
      </w:r>
    </w:p>
    <w:p w:rsidR="00F828F1" w:rsidRPr="00546239" w:rsidRDefault="009460CB" w:rsidP="00075CF9">
      <w:pPr>
        <w:spacing w:after="300" w:line="360" w:lineRule="auto"/>
        <w:jc w:val="both"/>
        <w:rPr>
          <w:rFonts w:ascii="Arial" w:hAnsi="Arial" w:cs="Arial"/>
          <w:sz w:val="28"/>
          <w:szCs w:val="28"/>
        </w:rPr>
      </w:pPr>
      <w:r w:rsidRPr="00546239">
        <w:rPr>
          <w:rFonts w:ascii="Arial" w:hAnsi="Arial" w:cs="Arial"/>
          <w:sz w:val="28"/>
          <w:szCs w:val="28"/>
        </w:rPr>
        <w:t>T</w:t>
      </w:r>
      <w:r w:rsidR="00FD2454" w:rsidRPr="00546239">
        <w:rPr>
          <w:rFonts w:ascii="Arial" w:hAnsi="Arial" w:cs="Arial"/>
          <w:sz w:val="28"/>
          <w:szCs w:val="28"/>
        </w:rPr>
        <w:t xml:space="preserve">he largest </w:t>
      </w:r>
      <w:r w:rsidR="00747BA5" w:rsidRPr="00546239">
        <w:rPr>
          <w:rFonts w:ascii="Arial" w:hAnsi="Arial" w:cs="Arial"/>
          <w:sz w:val="28"/>
          <w:szCs w:val="28"/>
        </w:rPr>
        <w:t xml:space="preserve">budgetary </w:t>
      </w:r>
      <w:r w:rsidR="00FD2454" w:rsidRPr="00546239">
        <w:rPr>
          <w:rFonts w:ascii="Arial" w:hAnsi="Arial" w:cs="Arial"/>
          <w:sz w:val="28"/>
          <w:szCs w:val="28"/>
        </w:rPr>
        <w:t xml:space="preserve">allocation </w:t>
      </w:r>
      <w:r w:rsidRPr="00546239">
        <w:rPr>
          <w:rFonts w:ascii="Arial" w:hAnsi="Arial" w:cs="Arial"/>
          <w:sz w:val="28"/>
          <w:szCs w:val="28"/>
        </w:rPr>
        <w:t xml:space="preserve">remains for </w:t>
      </w:r>
      <w:r w:rsidR="00747BA5" w:rsidRPr="00546239">
        <w:rPr>
          <w:rFonts w:ascii="Arial" w:hAnsi="Arial" w:cs="Arial"/>
          <w:sz w:val="28"/>
          <w:szCs w:val="28"/>
        </w:rPr>
        <w:t>H</w:t>
      </w:r>
      <w:r w:rsidR="00FD2454" w:rsidRPr="00546239">
        <w:rPr>
          <w:rFonts w:ascii="Arial" w:hAnsi="Arial" w:cs="Arial"/>
          <w:sz w:val="28"/>
          <w:szCs w:val="28"/>
        </w:rPr>
        <w:t xml:space="preserve">ealth, </w:t>
      </w:r>
      <w:r w:rsidR="00747BA5" w:rsidRPr="00546239">
        <w:rPr>
          <w:rFonts w:ascii="Arial" w:hAnsi="Arial" w:cs="Arial"/>
          <w:sz w:val="28"/>
          <w:szCs w:val="28"/>
        </w:rPr>
        <w:t>E</w:t>
      </w:r>
      <w:r w:rsidR="00FD2454" w:rsidRPr="00546239">
        <w:rPr>
          <w:rFonts w:ascii="Arial" w:hAnsi="Arial" w:cs="Arial"/>
          <w:sz w:val="28"/>
          <w:szCs w:val="28"/>
        </w:rPr>
        <w:t xml:space="preserve">ducation and </w:t>
      </w:r>
      <w:r w:rsidR="00747BA5" w:rsidRPr="00546239">
        <w:rPr>
          <w:rFonts w:ascii="Arial" w:hAnsi="Arial" w:cs="Arial"/>
          <w:sz w:val="28"/>
          <w:szCs w:val="28"/>
        </w:rPr>
        <w:t>the O</w:t>
      </w:r>
      <w:r w:rsidR="00FD2454" w:rsidRPr="00546239">
        <w:rPr>
          <w:rFonts w:ascii="Arial" w:hAnsi="Arial" w:cs="Arial"/>
          <w:sz w:val="28"/>
          <w:szCs w:val="28"/>
        </w:rPr>
        <w:t xml:space="preserve">rder and </w:t>
      </w:r>
      <w:r w:rsidR="00747BA5" w:rsidRPr="00546239">
        <w:rPr>
          <w:rFonts w:ascii="Arial" w:hAnsi="Arial" w:cs="Arial"/>
          <w:sz w:val="28"/>
          <w:szCs w:val="28"/>
        </w:rPr>
        <w:t>S</w:t>
      </w:r>
      <w:r w:rsidR="00FD2454" w:rsidRPr="00546239">
        <w:rPr>
          <w:rFonts w:ascii="Arial" w:hAnsi="Arial" w:cs="Arial"/>
          <w:sz w:val="28"/>
          <w:szCs w:val="28"/>
        </w:rPr>
        <w:t xml:space="preserve">ecurity </w:t>
      </w:r>
      <w:r w:rsidR="00747BA5" w:rsidRPr="00546239">
        <w:rPr>
          <w:rFonts w:ascii="Arial" w:hAnsi="Arial" w:cs="Arial"/>
          <w:sz w:val="28"/>
          <w:szCs w:val="28"/>
        </w:rPr>
        <w:t>sectors</w:t>
      </w:r>
      <w:r w:rsidRPr="00546239">
        <w:rPr>
          <w:rFonts w:ascii="Arial" w:hAnsi="Arial" w:cs="Arial"/>
          <w:sz w:val="28"/>
          <w:szCs w:val="28"/>
        </w:rPr>
        <w:t>. In</w:t>
      </w:r>
      <w:r w:rsidR="00FD2454" w:rsidRPr="00546239">
        <w:rPr>
          <w:rFonts w:ascii="Arial" w:hAnsi="Arial" w:cs="Arial"/>
          <w:sz w:val="28"/>
          <w:szCs w:val="28"/>
        </w:rPr>
        <w:t xml:space="preserve"> 2015</w:t>
      </w:r>
      <w:r w:rsidR="00A70521" w:rsidRPr="00546239">
        <w:rPr>
          <w:rFonts w:ascii="Arial" w:hAnsi="Arial" w:cs="Arial"/>
          <w:sz w:val="28"/>
          <w:szCs w:val="28"/>
        </w:rPr>
        <w:t>,</w:t>
      </w:r>
      <w:r w:rsidR="00FD2454" w:rsidRPr="00546239">
        <w:rPr>
          <w:rFonts w:ascii="Arial" w:hAnsi="Arial" w:cs="Arial"/>
          <w:sz w:val="28"/>
          <w:szCs w:val="28"/>
        </w:rPr>
        <w:t xml:space="preserve"> emphasis </w:t>
      </w:r>
      <w:r w:rsidRPr="00546239">
        <w:rPr>
          <w:rFonts w:ascii="Arial" w:hAnsi="Arial" w:cs="Arial"/>
          <w:sz w:val="28"/>
          <w:szCs w:val="28"/>
        </w:rPr>
        <w:t>again will be</w:t>
      </w:r>
      <w:r w:rsidR="00FD2454" w:rsidRPr="00546239">
        <w:rPr>
          <w:rFonts w:ascii="Arial" w:hAnsi="Arial" w:cs="Arial"/>
          <w:sz w:val="28"/>
          <w:szCs w:val="28"/>
        </w:rPr>
        <w:t xml:space="preserve"> on maintaining existing </w:t>
      </w:r>
      <w:r w:rsidR="00E30573" w:rsidRPr="00546239">
        <w:rPr>
          <w:rFonts w:ascii="Arial" w:hAnsi="Arial" w:cs="Arial"/>
          <w:sz w:val="28"/>
          <w:szCs w:val="28"/>
        </w:rPr>
        <w:t>level</w:t>
      </w:r>
      <w:r w:rsidRPr="00546239">
        <w:rPr>
          <w:rFonts w:ascii="Arial" w:hAnsi="Arial" w:cs="Arial"/>
          <w:sz w:val="28"/>
          <w:szCs w:val="28"/>
        </w:rPr>
        <w:t>s</w:t>
      </w:r>
      <w:r w:rsidR="00E30573" w:rsidRPr="00546239">
        <w:rPr>
          <w:rFonts w:ascii="Arial" w:hAnsi="Arial" w:cs="Arial"/>
          <w:sz w:val="28"/>
          <w:szCs w:val="28"/>
        </w:rPr>
        <w:t xml:space="preserve"> of </w:t>
      </w:r>
      <w:r w:rsidR="00FD2454" w:rsidRPr="00546239">
        <w:rPr>
          <w:rFonts w:ascii="Arial" w:hAnsi="Arial" w:cs="Arial"/>
          <w:sz w:val="28"/>
          <w:szCs w:val="28"/>
        </w:rPr>
        <w:t xml:space="preserve">public services and allowing </w:t>
      </w:r>
      <w:r w:rsidR="00A70521" w:rsidRPr="00546239">
        <w:rPr>
          <w:rFonts w:ascii="Arial" w:hAnsi="Arial" w:cs="Arial"/>
          <w:sz w:val="28"/>
          <w:szCs w:val="28"/>
        </w:rPr>
        <w:t>G</w:t>
      </w:r>
      <w:r w:rsidRPr="00546239">
        <w:rPr>
          <w:rFonts w:ascii="Arial" w:hAnsi="Arial" w:cs="Arial"/>
          <w:sz w:val="28"/>
          <w:szCs w:val="28"/>
        </w:rPr>
        <w:t xml:space="preserve">overnment to cater for </w:t>
      </w:r>
      <w:r w:rsidR="00FD2454" w:rsidRPr="00546239">
        <w:rPr>
          <w:rFonts w:ascii="Arial" w:hAnsi="Arial" w:cs="Arial"/>
          <w:sz w:val="28"/>
          <w:szCs w:val="28"/>
        </w:rPr>
        <w:t xml:space="preserve">increased </w:t>
      </w:r>
      <w:r w:rsidR="00E30573" w:rsidRPr="00546239">
        <w:rPr>
          <w:rFonts w:ascii="Arial" w:hAnsi="Arial" w:cs="Arial"/>
          <w:sz w:val="28"/>
          <w:szCs w:val="28"/>
        </w:rPr>
        <w:t xml:space="preserve">activities of agencies delivering </w:t>
      </w:r>
      <w:r w:rsidR="00FD2454" w:rsidRPr="00546239">
        <w:rPr>
          <w:rFonts w:ascii="Arial" w:hAnsi="Arial" w:cs="Arial"/>
          <w:sz w:val="28"/>
          <w:szCs w:val="28"/>
        </w:rPr>
        <w:t>soci</w:t>
      </w:r>
      <w:r w:rsidR="00E30573" w:rsidRPr="00546239">
        <w:rPr>
          <w:rFonts w:ascii="Arial" w:hAnsi="Arial" w:cs="Arial"/>
          <w:sz w:val="28"/>
          <w:szCs w:val="28"/>
        </w:rPr>
        <w:t>o-economic objectives</w:t>
      </w:r>
      <w:r w:rsidR="00FD2454" w:rsidRPr="00546239">
        <w:rPr>
          <w:rFonts w:ascii="Arial" w:hAnsi="Arial" w:cs="Arial"/>
          <w:sz w:val="28"/>
          <w:szCs w:val="28"/>
        </w:rPr>
        <w:t xml:space="preserve">. </w:t>
      </w:r>
    </w:p>
    <w:p w:rsidR="008A3D7C" w:rsidRDefault="00A70521" w:rsidP="00075CF9">
      <w:pPr>
        <w:spacing w:after="300" w:line="360" w:lineRule="auto"/>
        <w:jc w:val="both"/>
        <w:rPr>
          <w:rFonts w:ascii="Arial" w:hAnsi="Arial" w:cs="Arial"/>
          <w:sz w:val="28"/>
          <w:szCs w:val="28"/>
        </w:rPr>
      </w:pPr>
      <w:r w:rsidRPr="00546239">
        <w:rPr>
          <w:rFonts w:ascii="Arial" w:hAnsi="Arial" w:cs="Arial"/>
          <w:sz w:val="28"/>
          <w:szCs w:val="28"/>
        </w:rPr>
        <w:t>Mr. Speaker</w:t>
      </w:r>
      <w:r w:rsidR="000040A9">
        <w:rPr>
          <w:rFonts w:ascii="Arial" w:hAnsi="Arial" w:cs="Arial"/>
          <w:sz w:val="28"/>
          <w:szCs w:val="28"/>
        </w:rPr>
        <w:t>,</w:t>
      </w:r>
      <w:r w:rsidRPr="00546239">
        <w:rPr>
          <w:rFonts w:ascii="Arial" w:hAnsi="Arial" w:cs="Arial"/>
          <w:sz w:val="28"/>
          <w:szCs w:val="28"/>
        </w:rPr>
        <w:t xml:space="preserve"> </w:t>
      </w:r>
      <w:r w:rsidR="00970BE7">
        <w:rPr>
          <w:rFonts w:ascii="Arial" w:hAnsi="Arial" w:cs="Arial"/>
          <w:sz w:val="28"/>
          <w:szCs w:val="28"/>
        </w:rPr>
        <w:t>this</w:t>
      </w:r>
      <w:r w:rsidRPr="00546239">
        <w:rPr>
          <w:rFonts w:ascii="Arial" w:hAnsi="Arial" w:cs="Arial"/>
          <w:sz w:val="28"/>
          <w:szCs w:val="28"/>
        </w:rPr>
        <w:t xml:space="preserve"> Government </w:t>
      </w:r>
      <w:r w:rsidR="004843DA" w:rsidRPr="00546239">
        <w:rPr>
          <w:rFonts w:ascii="Arial" w:hAnsi="Arial" w:cs="Arial"/>
          <w:sz w:val="28"/>
          <w:szCs w:val="28"/>
        </w:rPr>
        <w:t>will</w:t>
      </w:r>
      <w:r w:rsidR="00FD2454" w:rsidRPr="00546239">
        <w:rPr>
          <w:rFonts w:ascii="Arial" w:hAnsi="Arial" w:cs="Arial"/>
          <w:sz w:val="28"/>
          <w:szCs w:val="28"/>
        </w:rPr>
        <w:t xml:space="preserve"> continue to support </w:t>
      </w:r>
      <w:r w:rsidR="004843DA" w:rsidRPr="00546239">
        <w:rPr>
          <w:rFonts w:ascii="Arial" w:hAnsi="Arial" w:cs="Arial"/>
          <w:sz w:val="28"/>
          <w:szCs w:val="28"/>
        </w:rPr>
        <w:t xml:space="preserve">our youth and invest in the </w:t>
      </w:r>
      <w:r w:rsidR="00FD2454" w:rsidRPr="00546239">
        <w:rPr>
          <w:rFonts w:ascii="Arial" w:hAnsi="Arial" w:cs="Arial"/>
          <w:sz w:val="28"/>
          <w:szCs w:val="28"/>
        </w:rPr>
        <w:t xml:space="preserve">development of our </w:t>
      </w:r>
      <w:r w:rsidR="004843DA" w:rsidRPr="00546239">
        <w:rPr>
          <w:rFonts w:ascii="Arial" w:hAnsi="Arial" w:cs="Arial"/>
          <w:sz w:val="28"/>
          <w:szCs w:val="28"/>
        </w:rPr>
        <w:t>sportsmen and women.</w:t>
      </w:r>
      <w:r w:rsidR="00FD2454" w:rsidRPr="00546239">
        <w:rPr>
          <w:rFonts w:ascii="Arial" w:hAnsi="Arial" w:cs="Arial"/>
          <w:sz w:val="28"/>
          <w:szCs w:val="28"/>
        </w:rPr>
        <w:t xml:space="preserve"> </w:t>
      </w:r>
      <w:r w:rsidR="00970BE7">
        <w:rPr>
          <w:rFonts w:ascii="Arial" w:hAnsi="Arial" w:cs="Arial"/>
          <w:sz w:val="28"/>
          <w:szCs w:val="28"/>
        </w:rPr>
        <w:t xml:space="preserve">To underline this, </w:t>
      </w:r>
      <w:r w:rsidR="004843DA" w:rsidRPr="00546239">
        <w:rPr>
          <w:rFonts w:ascii="Arial" w:hAnsi="Arial" w:cs="Arial"/>
          <w:sz w:val="28"/>
          <w:szCs w:val="28"/>
        </w:rPr>
        <w:t>S</w:t>
      </w:r>
      <w:r w:rsidR="00FD2454" w:rsidRPr="00546239">
        <w:rPr>
          <w:rFonts w:ascii="Arial" w:hAnsi="Arial" w:cs="Arial"/>
          <w:sz w:val="28"/>
          <w:szCs w:val="28"/>
        </w:rPr>
        <w:t>R</w:t>
      </w:r>
      <w:r w:rsidR="006E3CCF">
        <w:rPr>
          <w:rFonts w:ascii="Arial" w:hAnsi="Arial" w:cs="Arial"/>
          <w:sz w:val="28"/>
          <w:szCs w:val="28"/>
        </w:rPr>
        <w:t>25</w:t>
      </w:r>
      <w:r w:rsidR="00FD2454" w:rsidRPr="00546239">
        <w:rPr>
          <w:rFonts w:ascii="Arial" w:hAnsi="Arial" w:cs="Arial"/>
          <w:sz w:val="28"/>
          <w:szCs w:val="28"/>
        </w:rPr>
        <w:t xml:space="preserve"> </w:t>
      </w:r>
      <w:r w:rsidR="00FD2454" w:rsidRPr="00546239">
        <w:rPr>
          <w:rFonts w:ascii="Arial" w:hAnsi="Arial" w:cs="Arial"/>
          <w:sz w:val="28"/>
          <w:szCs w:val="28"/>
        </w:rPr>
        <w:lastRenderedPageBreak/>
        <w:t>m</w:t>
      </w:r>
      <w:r w:rsidR="00B04C3E" w:rsidRPr="00546239">
        <w:rPr>
          <w:rFonts w:ascii="Arial" w:hAnsi="Arial" w:cs="Arial"/>
          <w:sz w:val="28"/>
          <w:szCs w:val="28"/>
        </w:rPr>
        <w:t xml:space="preserve">illion </w:t>
      </w:r>
      <w:r w:rsidR="007C78BF" w:rsidRPr="00546239">
        <w:rPr>
          <w:rFonts w:ascii="Arial" w:hAnsi="Arial" w:cs="Arial"/>
          <w:sz w:val="28"/>
          <w:szCs w:val="28"/>
        </w:rPr>
        <w:t xml:space="preserve">is budgeted </w:t>
      </w:r>
      <w:r w:rsidR="00B04C3E" w:rsidRPr="00546239">
        <w:rPr>
          <w:rFonts w:ascii="Arial" w:hAnsi="Arial" w:cs="Arial"/>
          <w:sz w:val="28"/>
          <w:szCs w:val="28"/>
        </w:rPr>
        <w:t xml:space="preserve">for </w:t>
      </w:r>
      <w:r w:rsidR="00FD2454" w:rsidRPr="00546239">
        <w:rPr>
          <w:rFonts w:ascii="Arial" w:hAnsi="Arial" w:cs="Arial"/>
          <w:sz w:val="28"/>
          <w:szCs w:val="28"/>
        </w:rPr>
        <w:t xml:space="preserve">the preparation </w:t>
      </w:r>
      <w:r w:rsidR="006E3CCF">
        <w:rPr>
          <w:rFonts w:ascii="Arial" w:hAnsi="Arial" w:cs="Arial"/>
          <w:sz w:val="28"/>
          <w:szCs w:val="28"/>
        </w:rPr>
        <w:t xml:space="preserve">and </w:t>
      </w:r>
      <w:r w:rsidR="004843DA" w:rsidRPr="00546239">
        <w:rPr>
          <w:rFonts w:ascii="Arial" w:hAnsi="Arial" w:cs="Arial"/>
          <w:sz w:val="28"/>
          <w:szCs w:val="28"/>
        </w:rPr>
        <w:t xml:space="preserve">participation </w:t>
      </w:r>
      <w:r w:rsidR="00B04C3E" w:rsidRPr="00546239">
        <w:rPr>
          <w:rFonts w:ascii="Arial" w:hAnsi="Arial" w:cs="Arial"/>
          <w:sz w:val="28"/>
          <w:szCs w:val="28"/>
        </w:rPr>
        <w:t xml:space="preserve">in </w:t>
      </w:r>
      <w:r w:rsidR="004843DA" w:rsidRPr="00546239">
        <w:rPr>
          <w:rFonts w:ascii="Arial" w:hAnsi="Arial" w:cs="Arial"/>
          <w:sz w:val="28"/>
          <w:szCs w:val="28"/>
        </w:rPr>
        <w:t xml:space="preserve">the </w:t>
      </w:r>
      <w:r w:rsidR="006E3CCF" w:rsidRPr="00546239">
        <w:rPr>
          <w:rFonts w:ascii="Arial" w:hAnsi="Arial" w:cs="Arial"/>
          <w:sz w:val="28"/>
          <w:szCs w:val="28"/>
        </w:rPr>
        <w:t>upcoming Indian Ocean Island Games</w:t>
      </w:r>
      <w:r w:rsidR="006E3CCF">
        <w:rPr>
          <w:rFonts w:ascii="Arial" w:hAnsi="Arial" w:cs="Arial"/>
          <w:sz w:val="28"/>
          <w:szCs w:val="28"/>
        </w:rPr>
        <w:t xml:space="preserve">. </w:t>
      </w:r>
    </w:p>
    <w:p w:rsidR="00A63031" w:rsidRPr="00546239" w:rsidRDefault="002B62C2" w:rsidP="00075CF9">
      <w:pPr>
        <w:spacing w:after="300" w:line="360" w:lineRule="auto"/>
        <w:jc w:val="both"/>
        <w:rPr>
          <w:rFonts w:ascii="Arial" w:hAnsi="Arial" w:cs="Arial"/>
          <w:sz w:val="28"/>
          <w:szCs w:val="28"/>
        </w:rPr>
      </w:pPr>
      <w:r w:rsidRPr="00546239">
        <w:rPr>
          <w:rFonts w:ascii="Arial" w:hAnsi="Arial" w:cs="Arial"/>
          <w:sz w:val="28"/>
          <w:szCs w:val="28"/>
        </w:rPr>
        <w:t xml:space="preserve">Government will increase its contribution </w:t>
      </w:r>
      <w:r w:rsidR="00FD2454" w:rsidRPr="00546239">
        <w:rPr>
          <w:rFonts w:ascii="Arial" w:hAnsi="Arial" w:cs="Arial"/>
          <w:sz w:val="28"/>
          <w:szCs w:val="28"/>
        </w:rPr>
        <w:t xml:space="preserve">towards </w:t>
      </w:r>
      <w:r w:rsidRPr="00546239">
        <w:rPr>
          <w:rFonts w:ascii="Arial" w:hAnsi="Arial" w:cs="Arial"/>
          <w:sz w:val="28"/>
          <w:szCs w:val="28"/>
        </w:rPr>
        <w:t>tourism</w:t>
      </w:r>
      <w:r w:rsidR="006E3CCF">
        <w:rPr>
          <w:rFonts w:ascii="Arial" w:hAnsi="Arial" w:cs="Arial"/>
          <w:sz w:val="28"/>
          <w:szCs w:val="28"/>
        </w:rPr>
        <w:t xml:space="preserve"> marketing significantly next year, to </w:t>
      </w:r>
      <w:r w:rsidR="006E3CCF" w:rsidRPr="00546239">
        <w:rPr>
          <w:rFonts w:ascii="Arial" w:hAnsi="Arial" w:cs="Arial"/>
          <w:sz w:val="28"/>
          <w:szCs w:val="28"/>
        </w:rPr>
        <w:t>SR80 mill</w:t>
      </w:r>
      <w:r w:rsidR="006E3CCF">
        <w:rPr>
          <w:rFonts w:ascii="Arial" w:hAnsi="Arial" w:cs="Arial"/>
          <w:sz w:val="28"/>
          <w:szCs w:val="28"/>
        </w:rPr>
        <w:t xml:space="preserve">ion from </w:t>
      </w:r>
      <w:r w:rsidRPr="00546239">
        <w:rPr>
          <w:rFonts w:ascii="Arial" w:hAnsi="Arial" w:cs="Arial"/>
          <w:sz w:val="28"/>
          <w:szCs w:val="28"/>
        </w:rPr>
        <w:t>SR61 million in 2014</w:t>
      </w:r>
      <w:r w:rsidR="00970BE7">
        <w:rPr>
          <w:rFonts w:ascii="Arial" w:hAnsi="Arial" w:cs="Arial"/>
          <w:sz w:val="28"/>
          <w:szCs w:val="28"/>
        </w:rPr>
        <w:t xml:space="preserve">. This is an increase of </w:t>
      </w:r>
      <w:r w:rsidRPr="00546239">
        <w:rPr>
          <w:rFonts w:ascii="Arial" w:hAnsi="Arial" w:cs="Arial"/>
          <w:sz w:val="28"/>
          <w:szCs w:val="28"/>
        </w:rPr>
        <w:t>31 percent.</w:t>
      </w:r>
      <w:r w:rsidR="00FD2454" w:rsidRPr="00546239">
        <w:rPr>
          <w:rFonts w:ascii="Arial" w:hAnsi="Arial" w:cs="Arial"/>
          <w:sz w:val="28"/>
          <w:szCs w:val="28"/>
        </w:rPr>
        <w:t xml:space="preserve"> </w:t>
      </w:r>
      <w:r w:rsidR="007C78BF" w:rsidRPr="00546239">
        <w:rPr>
          <w:rFonts w:ascii="Arial" w:hAnsi="Arial" w:cs="Arial"/>
          <w:sz w:val="28"/>
          <w:szCs w:val="28"/>
        </w:rPr>
        <w:t>T</w:t>
      </w:r>
      <w:r w:rsidR="00254323" w:rsidRPr="00546239">
        <w:rPr>
          <w:rFonts w:ascii="Arial" w:hAnsi="Arial" w:cs="Arial"/>
          <w:sz w:val="28"/>
          <w:szCs w:val="28"/>
        </w:rPr>
        <w:t xml:space="preserve">o ensure that the additional funds are spent effectively, Government will </w:t>
      </w:r>
      <w:r w:rsidR="007C78BF" w:rsidRPr="00546239">
        <w:rPr>
          <w:rFonts w:ascii="Arial" w:hAnsi="Arial" w:cs="Arial"/>
          <w:sz w:val="28"/>
          <w:szCs w:val="28"/>
        </w:rPr>
        <w:t xml:space="preserve">set </w:t>
      </w:r>
      <w:r w:rsidR="00254323" w:rsidRPr="00546239">
        <w:rPr>
          <w:rFonts w:ascii="Arial" w:hAnsi="Arial" w:cs="Arial"/>
          <w:sz w:val="28"/>
          <w:szCs w:val="28"/>
        </w:rPr>
        <w:t xml:space="preserve">performance-based </w:t>
      </w:r>
      <w:r w:rsidR="007C78BF" w:rsidRPr="00546239">
        <w:rPr>
          <w:rFonts w:ascii="Arial" w:hAnsi="Arial" w:cs="Arial"/>
          <w:sz w:val="28"/>
          <w:szCs w:val="28"/>
        </w:rPr>
        <w:t xml:space="preserve">targets for the </w:t>
      </w:r>
      <w:r w:rsidR="00970BE7">
        <w:rPr>
          <w:rFonts w:ascii="Arial" w:hAnsi="Arial" w:cs="Arial"/>
          <w:sz w:val="28"/>
          <w:szCs w:val="28"/>
        </w:rPr>
        <w:t xml:space="preserve">Tourism Marketing </w:t>
      </w:r>
      <w:r w:rsidR="007C78BF" w:rsidRPr="00546239">
        <w:rPr>
          <w:rFonts w:ascii="Arial" w:hAnsi="Arial" w:cs="Arial"/>
          <w:sz w:val="28"/>
          <w:szCs w:val="28"/>
        </w:rPr>
        <w:t>Fund</w:t>
      </w:r>
      <w:r w:rsidR="00FD2454" w:rsidRPr="00546239">
        <w:rPr>
          <w:rFonts w:ascii="Arial" w:hAnsi="Arial" w:cs="Arial"/>
          <w:sz w:val="28"/>
          <w:szCs w:val="28"/>
        </w:rPr>
        <w:t>.</w:t>
      </w:r>
    </w:p>
    <w:p w:rsidR="00E81428" w:rsidRDefault="00BD7DE7" w:rsidP="00D21748">
      <w:pPr>
        <w:spacing w:after="300" w:line="360" w:lineRule="auto"/>
        <w:jc w:val="both"/>
        <w:rPr>
          <w:rFonts w:ascii="Arial" w:hAnsi="Arial" w:cs="Arial"/>
          <w:sz w:val="28"/>
          <w:szCs w:val="28"/>
        </w:rPr>
      </w:pPr>
      <w:r w:rsidRPr="00546239">
        <w:rPr>
          <w:rFonts w:ascii="Arial" w:hAnsi="Arial" w:cs="Arial"/>
          <w:sz w:val="28"/>
          <w:szCs w:val="28"/>
        </w:rPr>
        <w:t>In k</w:t>
      </w:r>
      <w:r w:rsidR="0086188C" w:rsidRPr="00546239">
        <w:rPr>
          <w:rFonts w:ascii="Arial" w:hAnsi="Arial" w:cs="Arial"/>
          <w:sz w:val="28"/>
          <w:szCs w:val="28"/>
        </w:rPr>
        <w:t xml:space="preserve">eeping with its objective of being </w:t>
      </w:r>
      <w:r w:rsidR="00FD2454" w:rsidRPr="00546239">
        <w:rPr>
          <w:rFonts w:ascii="Arial" w:hAnsi="Arial" w:cs="Arial"/>
          <w:sz w:val="28"/>
          <w:szCs w:val="28"/>
        </w:rPr>
        <w:t>a facilitator in the economy</w:t>
      </w:r>
      <w:r w:rsidR="0086188C" w:rsidRPr="00546239">
        <w:rPr>
          <w:rFonts w:ascii="Arial" w:hAnsi="Arial" w:cs="Arial"/>
          <w:sz w:val="28"/>
          <w:szCs w:val="28"/>
        </w:rPr>
        <w:t>, Government will continue to outsource non-core activities to provide the private sector with more opportunities</w:t>
      </w:r>
      <w:r w:rsidR="00FD2454" w:rsidRPr="00546239">
        <w:rPr>
          <w:rFonts w:ascii="Arial" w:hAnsi="Arial" w:cs="Arial"/>
          <w:sz w:val="28"/>
          <w:szCs w:val="28"/>
        </w:rPr>
        <w:t>. For 2015</w:t>
      </w:r>
      <w:r w:rsidR="00F6354C" w:rsidRPr="00546239">
        <w:rPr>
          <w:rFonts w:ascii="Arial" w:hAnsi="Arial" w:cs="Arial"/>
          <w:sz w:val="28"/>
          <w:szCs w:val="28"/>
        </w:rPr>
        <w:t>,</w:t>
      </w:r>
      <w:r w:rsidR="00FD2454" w:rsidRPr="00546239">
        <w:rPr>
          <w:rFonts w:ascii="Arial" w:hAnsi="Arial" w:cs="Arial"/>
          <w:sz w:val="28"/>
          <w:szCs w:val="28"/>
        </w:rPr>
        <w:t xml:space="preserve"> </w:t>
      </w:r>
      <w:r w:rsidRPr="00546239">
        <w:rPr>
          <w:rFonts w:ascii="Arial" w:hAnsi="Arial" w:cs="Arial"/>
          <w:sz w:val="28"/>
          <w:szCs w:val="28"/>
        </w:rPr>
        <w:t>G</w:t>
      </w:r>
      <w:r w:rsidR="00FD2454" w:rsidRPr="00546239">
        <w:rPr>
          <w:rFonts w:ascii="Arial" w:hAnsi="Arial" w:cs="Arial"/>
          <w:sz w:val="28"/>
          <w:szCs w:val="28"/>
        </w:rPr>
        <w:t xml:space="preserve">overnment </w:t>
      </w:r>
      <w:r w:rsidRPr="00546239">
        <w:rPr>
          <w:rFonts w:ascii="Arial" w:hAnsi="Arial" w:cs="Arial"/>
          <w:sz w:val="28"/>
          <w:szCs w:val="28"/>
        </w:rPr>
        <w:t xml:space="preserve">will </w:t>
      </w:r>
      <w:r w:rsidR="00FD2454" w:rsidRPr="00546239">
        <w:rPr>
          <w:rFonts w:ascii="Arial" w:hAnsi="Arial" w:cs="Arial"/>
          <w:sz w:val="28"/>
          <w:szCs w:val="28"/>
        </w:rPr>
        <w:t>extend existing contracts f</w:t>
      </w:r>
      <w:r w:rsidR="00FC559A" w:rsidRPr="00546239">
        <w:rPr>
          <w:rFonts w:ascii="Arial" w:hAnsi="Arial" w:cs="Arial"/>
          <w:sz w:val="28"/>
          <w:szCs w:val="28"/>
        </w:rPr>
        <w:t>or</w:t>
      </w:r>
      <w:r w:rsidR="00FD2454" w:rsidRPr="00546239">
        <w:rPr>
          <w:rFonts w:ascii="Arial" w:hAnsi="Arial" w:cs="Arial"/>
          <w:sz w:val="28"/>
          <w:szCs w:val="28"/>
        </w:rPr>
        <w:t xml:space="preserve"> </w:t>
      </w:r>
      <w:r w:rsidR="00FC559A" w:rsidRPr="00546239">
        <w:rPr>
          <w:rFonts w:ascii="Arial" w:hAnsi="Arial" w:cs="Arial"/>
          <w:sz w:val="28"/>
          <w:szCs w:val="28"/>
        </w:rPr>
        <w:t>out</w:t>
      </w:r>
      <w:r w:rsidR="00FD2454" w:rsidRPr="00546239">
        <w:rPr>
          <w:rFonts w:ascii="Arial" w:hAnsi="Arial" w:cs="Arial"/>
          <w:sz w:val="28"/>
          <w:szCs w:val="28"/>
        </w:rPr>
        <w:t>sour</w:t>
      </w:r>
      <w:r w:rsidR="00FC559A" w:rsidRPr="00546239">
        <w:rPr>
          <w:rFonts w:ascii="Arial" w:hAnsi="Arial" w:cs="Arial"/>
          <w:sz w:val="28"/>
          <w:szCs w:val="28"/>
        </w:rPr>
        <w:t>c</w:t>
      </w:r>
      <w:r w:rsidR="00FD2454" w:rsidRPr="00546239">
        <w:rPr>
          <w:rFonts w:ascii="Arial" w:hAnsi="Arial" w:cs="Arial"/>
          <w:sz w:val="28"/>
          <w:szCs w:val="28"/>
        </w:rPr>
        <w:t xml:space="preserve">ing of key services such as cleaning of districts, and schools as well as security services. </w:t>
      </w:r>
      <w:r w:rsidR="00D21748">
        <w:rPr>
          <w:rFonts w:ascii="Arial" w:hAnsi="Arial" w:cs="Arial"/>
          <w:sz w:val="28"/>
          <w:szCs w:val="28"/>
        </w:rPr>
        <w:t>This will allow Government time to review and modernize these contracts.</w:t>
      </w:r>
    </w:p>
    <w:p w:rsidR="00D21748" w:rsidRDefault="00970BE7" w:rsidP="00075CF9">
      <w:pPr>
        <w:spacing w:after="300" w:line="360" w:lineRule="auto"/>
        <w:jc w:val="both"/>
        <w:rPr>
          <w:rFonts w:ascii="Arial" w:hAnsi="Arial" w:cs="Arial"/>
          <w:sz w:val="28"/>
          <w:szCs w:val="28"/>
        </w:rPr>
      </w:pPr>
      <w:r>
        <w:rPr>
          <w:rFonts w:ascii="Arial" w:hAnsi="Arial" w:cs="Arial"/>
          <w:sz w:val="28"/>
          <w:szCs w:val="28"/>
        </w:rPr>
        <w:t xml:space="preserve">Mr. Speaker, </w:t>
      </w:r>
      <w:r w:rsidR="00D122B1">
        <w:rPr>
          <w:rFonts w:ascii="Arial" w:hAnsi="Arial" w:cs="Arial"/>
          <w:sz w:val="28"/>
          <w:szCs w:val="28"/>
        </w:rPr>
        <w:t xml:space="preserve">in 2015 </w:t>
      </w:r>
      <w:r>
        <w:rPr>
          <w:rFonts w:ascii="Arial" w:hAnsi="Arial" w:cs="Arial"/>
          <w:sz w:val="28"/>
          <w:szCs w:val="28"/>
        </w:rPr>
        <w:t xml:space="preserve">Government </w:t>
      </w:r>
      <w:r w:rsidR="00D122B1">
        <w:rPr>
          <w:rFonts w:ascii="Arial" w:hAnsi="Arial" w:cs="Arial"/>
          <w:sz w:val="28"/>
          <w:szCs w:val="28"/>
        </w:rPr>
        <w:t xml:space="preserve">will </w:t>
      </w:r>
      <w:r>
        <w:rPr>
          <w:rFonts w:ascii="Arial" w:hAnsi="Arial" w:cs="Arial"/>
          <w:sz w:val="28"/>
          <w:szCs w:val="28"/>
        </w:rPr>
        <w:t>spend</w:t>
      </w:r>
      <w:r w:rsidR="00D122B1">
        <w:rPr>
          <w:rFonts w:ascii="Arial" w:hAnsi="Arial" w:cs="Arial"/>
          <w:sz w:val="28"/>
          <w:szCs w:val="28"/>
        </w:rPr>
        <w:t xml:space="preserve"> the following amounts on outsource:</w:t>
      </w:r>
      <w:r>
        <w:rPr>
          <w:rFonts w:ascii="Arial" w:hAnsi="Arial" w:cs="Arial"/>
          <w:sz w:val="28"/>
          <w:szCs w:val="28"/>
        </w:rPr>
        <w:t xml:space="preserve"> </w:t>
      </w:r>
      <w:r w:rsidR="0034393F" w:rsidRPr="00546239">
        <w:rPr>
          <w:rFonts w:ascii="Arial" w:hAnsi="Arial" w:cs="Arial"/>
          <w:sz w:val="28"/>
          <w:szCs w:val="28"/>
        </w:rPr>
        <w:t>S</w:t>
      </w:r>
      <w:r w:rsidR="007F3266" w:rsidRPr="00546239">
        <w:rPr>
          <w:rFonts w:ascii="Arial" w:hAnsi="Arial" w:cs="Arial"/>
          <w:sz w:val="28"/>
          <w:szCs w:val="28"/>
        </w:rPr>
        <w:t>R</w:t>
      </w:r>
      <w:r w:rsidR="00A60800">
        <w:rPr>
          <w:rFonts w:ascii="Arial" w:hAnsi="Arial" w:cs="Arial"/>
          <w:sz w:val="28"/>
          <w:szCs w:val="28"/>
        </w:rPr>
        <w:t>111</w:t>
      </w:r>
      <w:r w:rsidR="007F3266" w:rsidRPr="00546239">
        <w:rPr>
          <w:rFonts w:ascii="Arial" w:hAnsi="Arial" w:cs="Arial"/>
          <w:sz w:val="28"/>
          <w:szCs w:val="28"/>
        </w:rPr>
        <w:t xml:space="preserve"> </w:t>
      </w:r>
      <w:r w:rsidR="003E6374" w:rsidRPr="00546239">
        <w:rPr>
          <w:rFonts w:ascii="Arial" w:hAnsi="Arial" w:cs="Arial"/>
          <w:sz w:val="28"/>
          <w:szCs w:val="28"/>
        </w:rPr>
        <w:t>m</w:t>
      </w:r>
      <w:r w:rsidR="007F3266" w:rsidRPr="00546239">
        <w:rPr>
          <w:rFonts w:ascii="Arial" w:hAnsi="Arial" w:cs="Arial"/>
          <w:sz w:val="28"/>
          <w:szCs w:val="28"/>
        </w:rPr>
        <w:t>illion</w:t>
      </w:r>
      <w:r w:rsidR="0034393F" w:rsidRPr="00546239">
        <w:rPr>
          <w:rFonts w:ascii="Arial" w:hAnsi="Arial" w:cs="Arial"/>
          <w:sz w:val="28"/>
          <w:szCs w:val="28"/>
        </w:rPr>
        <w:t xml:space="preserve"> for </w:t>
      </w:r>
      <w:r w:rsidR="003E6374" w:rsidRPr="00546239">
        <w:rPr>
          <w:rFonts w:ascii="Arial" w:hAnsi="Arial" w:cs="Arial"/>
          <w:sz w:val="28"/>
          <w:szCs w:val="28"/>
        </w:rPr>
        <w:t>cleaning services of districts, garbage collection, beach cleaning beautification</w:t>
      </w:r>
      <w:r w:rsidR="00A60800">
        <w:rPr>
          <w:rFonts w:ascii="Arial" w:hAnsi="Arial" w:cs="Arial"/>
          <w:sz w:val="28"/>
          <w:szCs w:val="28"/>
        </w:rPr>
        <w:t xml:space="preserve"> and landscaping works</w:t>
      </w:r>
      <w:r w:rsidR="003E6374" w:rsidRPr="00546239">
        <w:rPr>
          <w:rFonts w:ascii="Arial" w:hAnsi="Arial" w:cs="Arial"/>
          <w:sz w:val="28"/>
          <w:szCs w:val="28"/>
        </w:rPr>
        <w:t xml:space="preserve"> </w:t>
      </w:r>
      <w:r w:rsidR="00D122B1">
        <w:rPr>
          <w:rFonts w:ascii="Arial" w:hAnsi="Arial" w:cs="Arial"/>
          <w:sz w:val="28"/>
          <w:szCs w:val="28"/>
        </w:rPr>
        <w:t xml:space="preserve">through </w:t>
      </w:r>
      <w:r w:rsidR="003E6374" w:rsidRPr="00546239">
        <w:rPr>
          <w:rFonts w:ascii="Arial" w:hAnsi="Arial" w:cs="Arial"/>
          <w:sz w:val="28"/>
          <w:szCs w:val="28"/>
        </w:rPr>
        <w:t>the Landscape and Waste Management Agency (LWMA)</w:t>
      </w:r>
      <w:r w:rsidR="0034393F" w:rsidRPr="00546239">
        <w:rPr>
          <w:rFonts w:ascii="Arial" w:hAnsi="Arial" w:cs="Arial"/>
          <w:sz w:val="28"/>
          <w:szCs w:val="28"/>
        </w:rPr>
        <w:t>; SR</w:t>
      </w:r>
      <w:r w:rsidR="00754EC0" w:rsidRPr="00546239">
        <w:rPr>
          <w:rFonts w:ascii="Arial" w:hAnsi="Arial" w:cs="Arial"/>
          <w:sz w:val="28"/>
          <w:szCs w:val="28"/>
        </w:rPr>
        <w:t xml:space="preserve">20 million for cleaning of schools, </w:t>
      </w:r>
      <w:r w:rsidR="003E6374" w:rsidRPr="00546239">
        <w:rPr>
          <w:rFonts w:ascii="Arial" w:hAnsi="Arial" w:cs="Arial"/>
          <w:sz w:val="28"/>
          <w:szCs w:val="28"/>
        </w:rPr>
        <w:t>security</w:t>
      </w:r>
      <w:r w:rsidR="00754EC0" w:rsidRPr="00546239">
        <w:rPr>
          <w:rFonts w:ascii="Arial" w:hAnsi="Arial" w:cs="Arial"/>
          <w:sz w:val="28"/>
          <w:szCs w:val="28"/>
        </w:rPr>
        <w:t>,</w:t>
      </w:r>
      <w:r w:rsidR="003E6374" w:rsidRPr="00546239">
        <w:rPr>
          <w:rFonts w:ascii="Arial" w:hAnsi="Arial" w:cs="Arial"/>
          <w:sz w:val="28"/>
          <w:szCs w:val="28"/>
        </w:rPr>
        <w:t xml:space="preserve"> and </w:t>
      </w:r>
      <w:r w:rsidR="00754EC0" w:rsidRPr="00546239">
        <w:rPr>
          <w:rFonts w:ascii="Arial" w:hAnsi="Arial" w:cs="Arial"/>
          <w:sz w:val="28"/>
          <w:szCs w:val="28"/>
        </w:rPr>
        <w:t xml:space="preserve">school meals; </w:t>
      </w:r>
      <w:r w:rsidR="003E6374" w:rsidRPr="00546239">
        <w:rPr>
          <w:rFonts w:ascii="Arial" w:hAnsi="Arial" w:cs="Arial"/>
          <w:sz w:val="28"/>
          <w:szCs w:val="28"/>
        </w:rPr>
        <w:t>R13 m</w:t>
      </w:r>
      <w:r w:rsidR="00754EC0" w:rsidRPr="00546239">
        <w:rPr>
          <w:rFonts w:ascii="Arial" w:hAnsi="Arial" w:cs="Arial"/>
          <w:sz w:val="28"/>
          <w:szCs w:val="28"/>
        </w:rPr>
        <w:t>illion</w:t>
      </w:r>
      <w:r w:rsidR="003E6374" w:rsidRPr="00546239">
        <w:rPr>
          <w:rFonts w:ascii="Arial" w:hAnsi="Arial" w:cs="Arial"/>
          <w:sz w:val="28"/>
          <w:szCs w:val="28"/>
        </w:rPr>
        <w:t xml:space="preserve"> for security services of community </w:t>
      </w:r>
      <w:r w:rsidR="00754EC0" w:rsidRPr="00546239">
        <w:rPr>
          <w:rFonts w:ascii="Arial" w:hAnsi="Arial" w:cs="Arial"/>
          <w:sz w:val="28"/>
          <w:szCs w:val="28"/>
        </w:rPr>
        <w:t>centers, day care and district a</w:t>
      </w:r>
      <w:r w:rsidR="003E6374" w:rsidRPr="00546239">
        <w:rPr>
          <w:rFonts w:ascii="Arial" w:hAnsi="Arial" w:cs="Arial"/>
          <w:sz w:val="28"/>
          <w:szCs w:val="28"/>
        </w:rPr>
        <w:t>dministrat</w:t>
      </w:r>
      <w:r w:rsidR="00754EC0" w:rsidRPr="00546239">
        <w:rPr>
          <w:rFonts w:ascii="Arial" w:hAnsi="Arial" w:cs="Arial"/>
          <w:sz w:val="28"/>
          <w:szCs w:val="28"/>
        </w:rPr>
        <w:t>ion</w:t>
      </w:r>
      <w:r w:rsidR="003E6374" w:rsidRPr="00546239">
        <w:rPr>
          <w:rFonts w:ascii="Arial" w:hAnsi="Arial" w:cs="Arial"/>
          <w:sz w:val="28"/>
          <w:szCs w:val="28"/>
        </w:rPr>
        <w:t xml:space="preserve"> offices</w:t>
      </w:r>
      <w:r w:rsidR="00754EC0" w:rsidRPr="00546239">
        <w:rPr>
          <w:rFonts w:ascii="Arial" w:hAnsi="Arial" w:cs="Arial"/>
          <w:sz w:val="28"/>
          <w:szCs w:val="28"/>
        </w:rPr>
        <w:t>; and R</w:t>
      </w:r>
      <w:r w:rsidR="003E6374" w:rsidRPr="00546239">
        <w:rPr>
          <w:rFonts w:ascii="Arial" w:hAnsi="Arial" w:cs="Arial"/>
          <w:sz w:val="28"/>
          <w:szCs w:val="28"/>
        </w:rPr>
        <w:t>6.1 m</w:t>
      </w:r>
      <w:r w:rsidR="00754EC0" w:rsidRPr="00546239">
        <w:rPr>
          <w:rFonts w:ascii="Arial" w:hAnsi="Arial" w:cs="Arial"/>
          <w:sz w:val="28"/>
          <w:szCs w:val="28"/>
        </w:rPr>
        <w:t>illion</w:t>
      </w:r>
      <w:r w:rsidR="003E6374" w:rsidRPr="00546239">
        <w:rPr>
          <w:rFonts w:ascii="Arial" w:hAnsi="Arial" w:cs="Arial"/>
          <w:sz w:val="28"/>
          <w:szCs w:val="28"/>
        </w:rPr>
        <w:t xml:space="preserve"> for cleaning and maintenance of the various playing fields and infrastructure in the different districts on </w:t>
      </w:r>
      <w:r w:rsidR="00F81BD0" w:rsidRPr="00546239">
        <w:rPr>
          <w:rFonts w:ascii="Arial" w:hAnsi="Arial" w:cs="Arial"/>
          <w:sz w:val="28"/>
          <w:szCs w:val="28"/>
        </w:rPr>
        <w:t>Mahé</w:t>
      </w:r>
      <w:r w:rsidR="00F81BD0">
        <w:rPr>
          <w:rFonts w:ascii="Arial" w:hAnsi="Arial" w:cs="Arial"/>
          <w:sz w:val="28"/>
          <w:szCs w:val="28"/>
        </w:rPr>
        <w:t>, Praslin and La</w:t>
      </w:r>
      <w:r w:rsidR="003E6374" w:rsidRPr="00546239">
        <w:rPr>
          <w:rFonts w:ascii="Arial" w:hAnsi="Arial" w:cs="Arial"/>
          <w:sz w:val="28"/>
          <w:szCs w:val="28"/>
        </w:rPr>
        <w:t xml:space="preserve"> Digue</w:t>
      </w:r>
      <w:r>
        <w:rPr>
          <w:rFonts w:ascii="Arial" w:hAnsi="Arial" w:cs="Arial"/>
          <w:sz w:val="28"/>
          <w:szCs w:val="28"/>
        </w:rPr>
        <w:t>,</w:t>
      </w:r>
      <w:r w:rsidR="003E6374" w:rsidRPr="00546239">
        <w:rPr>
          <w:rFonts w:ascii="Arial" w:hAnsi="Arial" w:cs="Arial"/>
          <w:sz w:val="28"/>
          <w:szCs w:val="28"/>
        </w:rPr>
        <w:t xml:space="preserve"> as well for the cleaning of the community centers.</w:t>
      </w:r>
      <w:r w:rsidR="00D21748">
        <w:rPr>
          <w:rFonts w:ascii="Arial" w:hAnsi="Arial" w:cs="Arial"/>
          <w:sz w:val="28"/>
          <w:szCs w:val="28"/>
        </w:rPr>
        <w:t xml:space="preserve"> </w:t>
      </w:r>
    </w:p>
    <w:p w:rsidR="00D01806" w:rsidRPr="000B53DF" w:rsidRDefault="00D20919" w:rsidP="00075CF9">
      <w:pPr>
        <w:spacing w:after="300" w:line="360" w:lineRule="auto"/>
        <w:jc w:val="both"/>
        <w:rPr>
          <w:rFonts w:ascii="Arial" w:hAnsi="Arial" w:cs="Arial"/>
          <w:sz w:val="28"/>
          <w:szCs w:val="28"/>
          <w:lang w:val="en-AU"/>
        </w:rPr>
      </w:pPr>
      <w:r>
        <w:rPr>
          <w:rFonts w:ascii="Arial" w:hAnsi="Arial" w:cs="Arial"/>
          <w:sz w:val="28"/>
          <w:szCs w:val="28"/>
          <w:lang w:val="en-AU"/>
        </w:rPr>
        <w:t>I</w:t>
      </w:r>
      <w:r w:rsidR="003E6374" w:rsidRPr="00546239">
        <w:rPr>
          <w:rFonts w:ascii="Arial" w:hAnsi="Arial" w:cs="Arial"/>
          <w:sz w:val="28"/>
          <w:szCs w:val="28"/>
          <w:lang w:val="en-AU"/>
        </w:rPr>
        <w:t xml:space="preserve">n line with the reforms being </w:t>
      </w:r>
      <w:r w:rsidR="003700D9" w:rsidRPr="00546239">
        <w:rPr>
          <w:rFonts w:ascii="Arial" w:hAnsi="Arial" w:cs="Arial"/>
          <w:sz w:val="28"/>
          <w:szCs w:val="28"/>
          <w:lang w:val="en-AU"/>
        </w:rPr>
        <w:t>undertaken within the public s</w:t>
      </w:r>
      <w:r w:rsidR="003E6374" w:rsidRPr="00546239">
        <w:rPr>
          <w:rFonts w:ascii="Arial" w:hAnsi="Arial" w:cs="Arial"/>
          <w:sz w:val="28"/>
          <w:szCs w:val="28"/>
          <w:lang w:val="en-AU"/>
        </w:rPr>
        <w:t xml:space="preserve">ector, </w:t>
      </w:r>
      <w:r w:rsidR="005808A6">
        <w:rPr>
          <w:rFonts w:ascii="Arial" w:hAnsi="Arial" w:cs="Arial"/>
          <w:sz w:val="28"/>
          <w:szCs w:val="28"/>
          <w:lang w:val="en-AU"/>
        </w:rPr>
        <w:t xml:space="preserve">we will </w:t>
      </w:r>
      <w:r w:rsidR="003E6374" w:rsidRPr="00546239">
        <w:rPr>
          <w:rFonts w:ascii="Arial" w:hAnsi="Arial" w:cs="Arial"/>
          <w:sz w:val="28"/>
          <w:szCs w:val="28"/>
          <w:lang w:val="en-AU"/>
        </w:rPr>
        <w:t xml:space="preserve">re-align services </w:t>
      </w:r>
      <w:r w:rsidR="00635A75">
        <w:rPr>
          <w:rFonts w:ascii="Arial" w:hAnsi="Arial" w:cs="Arial"/>
          <w:sz w:val="28"/>
          <w:szCs w:val="28"/>
          <w:lang w:val="en-AU"/>
        </w:rPr>
        <w:t xml:space="preserve">provided by </w:t>
      </w:r>
      <w:r w:rsidR="005808A6">
        <w:rPr>
          <w:rFonts w:ascii="Arial" w:hAnsi="Arial" w:cs="Arial"/>
          <w:sz w:val="28"/>
          <w:szCs w:val="28"/>
          <w:lang w:val="en-AU"/>
        </w:rPr>
        <w:t xml:space="preserve">certain </w:t>
      </w:r>
      <w:r w:rsidR="00635A75">
        <w:rPr>
          <w:rFonts w:ascii="Arial" w:hAnsi="Arial" w:cs="Arial"/>
          <w:sz w:val="28"/>
          <w:szCs w:val="28"/>
          <w:lang w:val="en-AU"/>
        </w:rPr>
        <w:t>G</w:t>
      </w:r>
      <w:r w:rsidR="003E6374" w:rsidRPr="00546239">
        <w:rPr>
          <w:rFonts w:ascii="Arial" w:hAnsi="Arial" w:cs="Arial"/>
          <w:sz w:val="28"/>
          <w:szCs w:val="28"/>
          <w:lang w:val="en-AU"/>
        </w:rPr>
        <w:t>overnment institutions</w:t>
      </w:r>
      <w:r w:rsidR="005808A6">
        <w:rPr>
          <w:rFonts w:ascii="Arial" w:hAnsi="Arial" w:cs="Arial"/>
          <w:sz w:val="28"/>
          <w:szCs w:val="28"/>
          <w:lang w:val="en-AU"/>
        </w:rPr>
        <w:t xml:space="preserve"> in 2015. T</w:t>
      </w:r>
      <w:r w:rsidR="003E6374" w:rsidRPr="00546239">
        <w:rPr>
          <w:rFonts w:ascii="Arial" w:hAnsi="Arial" w:cs="Arial"/>
          <w:sz w:val="28"/>
          <w:szCs w:val="28"/>
          <w:lang w:val="en-AU"/>
        </w:rPr>
        <w:t xml:space="preserve">he </w:t>
      </w:r>
      <w:r w:rsidR="003E6374" w:rsidRPr="00546239">
        <w:rPr>
          <w:rFonts w:ascii="Arial" w:hAnsi="Arial" w:cs="Arial"/>
          <w:sz w:val="28"/>
          <w:szCs w:val="28"/>
          <w:lang w:val="en-AU"/>
        </w:rPr>
        <w:lastRenderedPageBreak/>
        <w:t xml:space="preserve">Employment Tribunal (previously with the Ministry of Labour &amp; Human Resources Development) and the Family Tribunal (previously with the Ministry of Social Affairs, Community Development &amp; Sports) </w:t>
      </w:r>
      <w:r w:rsidR="00895230">
        <w:rPr>
          <w:rFonts w:ascii="Arial" w:hAnsi="Arial" w:cs="Arial"/>
          <w:sz w:val="28"/>
          <w:szCs w:val="28"/>
          <w:lang w:val="en-AU"/>
        </w:rPr>
        <w:t xml:space="preserve">will </w:t>
      </w:r>
      <w:r w:rsidR="003E6374" w:rsidRPr="00546239">
        <w:rPr>
          <w:rFonts w:ascii="Arial" w:hAnsi="Arial" w:cs="Arial"/>
          <w:sz w:val="28"/>
          <w:szCs w:val="28"/>
          <w:lang w:val="en-AU"/>
        </w:rPr>
        <w:t>be transferred to the Judiciary. This, along with increases in operational re</w:t>
      </w:r>
      <w:r w:rsidR="00B56EA3" w:rsidRPr="00546239">
        <w:rPr>
          <w:rFonts w:ascii="Arial" w:hAnsi="Arial" w:cs="Arial"/>
          <w:sz w:val="28"/>
          <w:szCs w:val="28"/>
          <w:lang w:val="en-AU"/>
        </w:rPr>
        <w:t>quirement</w:t>
      </w:r>
      <w:r w:rsidR="00313F28">
        <w:rPr>
          <w:rFonts w:ascii="Arial" w:hAnsi="Arial" w:cs="Arial"/>
          <w:sz w:val="28"/>
          <w:szCs w:val="28"/>
          <w:lang w:val="en-AU"/>
        </w:rPr>
        <w:t>s</w:t>
      </w:r>
      <w:r w:rsidR="00B56EA3" w:rsidRPr="00546239">
        <w:rPr>
          <w:rFonts w:ascii="Arial" w:hAnsi="Arial" w:cs="Arial"/>
          <w:sz w:val="28"/>
          <w:szCs w:val="28"/>
          <w:lang w:val="en-AU"/>
        </w:rPr>
        <w:t xml:space="preserve">, </w:t>
      </w:r>
      <w:r w:rsidR="00313F28">
        <w:rPr>
          <w:rFonts w:ascii="Arial" w:hAnsi="Arial" w:cs="Arial"/>
          <w:sz w:val="28"/>
          <w:szCs w:val="28"/>
          <w:lang w:val="en-AU"/>
        </w:rPr>
        <w:t>will re</w:t>
      </w:r>
      <w:r w:rsidR="00B5492E">
        <w:rPr>
          <w:rFonts w:ascii="Arial" w:hAnsi="Arial" w:cs="Arial"/>
          <w:sz w:val="28"/>
          <w:szCs w:val="28"/>
          <w:lang w:val="en-AU"/>
        </w:rPr>
        <w:t xml:space="preserve">quire a budget of </w:t>
      </w:r>
      <w:r w:rsidR="00B56EA3" w:rsidRPr="00546239">
        <w:rPr>
          <w:rFonts w:ascii="Arial" w:hAnsi="Arial" w:cs="Arial"/>
          <w:sz w:val="28"/>
          <w:szCs w:val="28"/>
          <w:lang w:val="en-AU"/>
        </w:rPr>
        <w:t>SR27</w:t>
      </w:r>
      <w:r w:rsidR="003E6374" w:rsidRPr="00546239">
        <w:rPr>
          <w:rFonts w:ascii="Arial" w:hAnsi="Arial" w:cs="Arial"/>
          <w:sz w:val="28"/>
          <w:szCs w:val="28"/>
          <w:lang w:val="en-AU"/>
        </w:rPr>
        <w:t xml:space="preserve"> million</w:t>
      </w:r>
      <w:r w:rsidR="00B5492E">
        <w:rPr>
          <w:rFonts w:ascii="Arial" w:hAnsi="Arial" w:cs="Arial"/>
          <w:sz w:val="28"/>
          <w:szCs w:val="28"/>
          <w:lang w:val="en-AU"/>
        </w:rPr>
        <w:t xml:space="preserve"> or </w:t>
      </w:r>
      <w:r w:rsidR="00A5758C">
        <w:rPr>
          <w:rFonts w:ascii="Arial" w:hAnsi="Arial" w:cs="Arial"/>
          <w:sz w:val="28"/>
          <w:szCs w:val="28"/>
          <w:lang w:val="en-AU"/>
        </w:rPr>
        <w:t>S</w:t>
      </w:r>
      <w:r w:rsidR="00B5492E">
        <w:rPr>
          <w:rFonts w:ascii="Arial" w:hAnsi="Arial" w:cs="Arial"/>
          <w:sz w:val="28"/>
          <w:szCs w:val="28"/>
          <w:lang w:val="en-AU"/>
        </w:rPr>
        <w:t>R6.3 million</w:t>
      </w:r>
      <w:r w:rsidR="00A5758C">
        <w:rPr>
          <w:rFonts w:ascii="Arial" w:hAnsi="Arial" w:cs="Arial"/>
          <w:sz w:val="28"/>
          <w:szCs w:val="28"/>
          <w:lang w:val="en-AU"/>
        </w:rPr>
        <w:t xml:space="preserve"> more</w:t>
      </w:r>
      <w:r w:rsidR="00B5492E">
        <w:rPr>
          <w:rFonts w:ascii="Arial" w:hAnsi="Arial" w:cs="Arial"/>
          <w:sz w:val="28"/>
          <w:szCs w:val="28"/>
          <w:lang w:val="en-AU"/>
        </w:rPr>
        <w:t xml:space="preserve"> than</w:t>
      </w:r>
      <w:r w:rsidR="003E6374" w:rsidRPr="00546239">
        <w:rPr>
          <w:rFonts w:ascii="Arial" w:hAnsi="Arial" w:cs="Arial"/>
          <w:sz w:val="28"/>
          <w:szCs w:val="28"/>
          <w:lang w:val="en-AU"/>
        </w:rPr>
        <w:t xml:space="preserve"> </w:t>
      </w:r>
      <w:r w:rsidR="00A5758C">
        <w:rPr>
          <w:rFonts w:ascii="Arial" w:hAnsi="Arial" w:cs="Arial"/>
          <w:sz w:val="28"/>
          <w:szCs w:val="28"/>
          <w:lang w:val="en-AU"/>
        </w:rPr>
        <w:t xml:space="preserve">in </w:t>
      </w:r>
      <w:r w:rsidR="003E6374" w:rsidRPr="00546239">
        <w:rPr>
          <w:rFonts w:ascii="Arial" w:hAnsi="Arial" w:cs="Arial"/>
          <w:sz w:val="28"/>
          <w:szCs w:val="28"/>
          <w:lang w:val="en-AU"/>
        </w:rPr>
        <w:t xml:space="preserve">2014. </w:t>
      </w:r>
    </w:p>
    <w:p w:rsidR="00D804C4" w:rsidRPr="00546239" w:rsidRDefault="0071708D" w:rsidP="00CB2CCE">
      <w:pPr>
        <w:numPr>
          <w:ilvl w:val="2"/>
          <w:numId w:val="21"/>
        </w:numPr>
        <w:spacing w:after="0" w:line="360" w:lineRule="auto"/>
        <w:ind w:hanging="1224"/>
        <w:jc w:val="both"/>
        <w:rPr>
          <w:rFonts w:ascii="Arial" w:hAnsi="Arial" w:cs="Arial"/>
          <w:b/>
          <w:bCs/>
          <w:sz w:val="28"/>
          <w:szCs w:val="28"/>
        </w:rPr>
      </w:pPr>
      <w:r w:rsidRPr="00546239">
        <w:rPr>
          <w:rFonts w:ascii="Arial" w:hAnsi="Arial" w:cs="Arial"/>
          <w:b/>
          <w:bCs/>
          <w:sz w:val="28"/>
          <w:szCs w:val="28"/>
        </w:rPr>
        <w:t xml:space="preserve">Public </w:t>
      </w:r>
      <w:r w:rsidR="00843B7B" w:rsidRPr="00546239">
        <w:rPr>
          <w:rFonts w:ascii="Arial" w:hAnsi="Arial" w:cs="Arial"/>
          <w:b/>
          <w:bCs/>
          <w:sz w:val="28"/>
          <w:szCs w:val="28"/>
        </w:rPr>
        <w:t xml:space="preserve">Sector </w:t>
      </w:r>
      <w:r w:rsidRPr="00546239">
        <w:rPr>
          <w:rFonts w:ascii="Arial" w:hAnsi="Arial" w:cs="Arial"/>
          <w:b/>
          <w:bCs/>
          <w:sz w:val="28"/>
          <w:szCs w:val="28"/>
        </w:rPr>
        <w:t>In</w:t>
      </w:r>
      <w:r w:rsidR="00843B7B" w:rsidRPr="00546239">
        <w:rPr>
          <w:rFonts w:ascii="Arial" w:hAnsi="Arial" w:cs="Arial"/>
          <w:b/>
          <w:bCs/>
          <w:sz w:val="28"/>
          <w:szCs w:val="28"/>
        </w:rPr>
        <w:t>vestment Programme</w:t>
      </w:r>
    </w:p>
    <w:p w:rsidR="00344237" w:rsidRDefault="00B11EA3" w:rsidP="002A1CE2">
      <w:pPr>
        <w:spacing w:after="300" w:line="360" w:lineRule="auto"/>
        <w:jc w:val="both"/>
        <w:rPr>
          <w:rFonts w:ascii="Arial" w:hAnsi="Arial" w:cs="Arial"/>
          <w:sz w:val="28"/>
          <w:szCs w:val="28"/>
        </w:rPr>
      </w:pPr>
      <w:r w:rsidRPr="00546239">
        <w:rPr>
          <w:rFonts w:ascii="Arial" w:hAnsi="Arial" w:cs="Arial"/>
          <w:sz w:val="28"/>
          <w:szCs w:val="28"/>
        </w:rPr>
        <w:t xml:space="preserve">The investment plan of the Government over the </w:t>
      </w:r>
      <w:r w:rsidR="00905361">
        <w:rPr>
          <w:rFonts w:ascii="Arial" w:hAnsi="Arial" w:cs="Arial"/>
          <w:sz w:val="28"/>
          <w:szCs w:val="28"/>
        </w:rPr>
        <w:t xml:space="preserve">period </w:t>
      </w:r>
      <w:r w:rsidRPr="00546239">
        <w:rPr>
          <w:rFonts w:ascii="Arial" w:hAnsi="Arial" w:cs="Arial"/>
          <w:sz w:val="28"/>
          <w:szCs w:val="28"/>
        </w:rPr>
        <w:t>2015-</w:t>
      </w:r>
      <w:r w:rsidR="003B5EBA" w:rsidRPr="00546239">
        <w:rPr>
          <w:rFonts w:ascii="Arial" w:hAnsi="Arial" w:cs="Arial"/>
          <w:sz w:val="28"/>
          <w:szCs w:val="28"/>
        </w:rPr>
        <w:t>1</w:t>
      </w:r>
      <w:r w:rsidRPr="00546239">
        <w:rPr>
          <w:rFonts w:ascii="Arial" w:hAnsi="Arial" w:cs="Arial"/>
          <w:sz w:val="28"/>
          <w:szCs w:val="28"/>
        </w:rPr>
        <w:t>8 is project</w:t>
      </w:r>
      <w:r w:rsidR="00905361">
        <w:rPr>
          <w:rFonts w:ascii="Arial" w:hAnsi="Arial" w:cs="Arial"/>
          <w:sz w:val="28"/>
          <w:szCs w:val="28"/>
        </w:rPr>
        <w:t>ed</w:t>
      </w:r>
      <w:r w:rsidRPr="00546239">
        <w:rPr>
          <w:rFonts w:ascii="Arial" w:hAnsi="Arial" w:cs="Arial"/>
          <w:sz w:val="28"/>
          <w:szCs w:val="28"/>
        </w:rPr>
        <w:t xml:space="preserve"> at SR</w:t>
      </w:r>
      <w:r w:rsidR="00FC2006" w:rsidRPr="00546239">
        <w:rPr>
          <w:rFonts w:ascii="Arial" w:hAnsi="Arial" w:cs="Arial"/>
          <w:sz w:val="28"/>
          <w:szCs w:val="28"/>
        </w:rPr>
        <w:t>3.94</w:t>
      </w:r>
      <w:r w:rsidR="00D804C4" w:rsidRPr="00546239">
        <w:rPr>
          <w:rFonts w:ascii="Arial" w:hAnsi="Arial" w:cs="Arial"/>
          <w:sz w:val="28"/>
          <w:szCs w:val="28"/>
        </w:rPr>
        <w:t xml:space="preserve"> billion</w:t>
      </w:r>
      <w:r w:rsidRPr="00546239">
        <w:rPr>
          <w:rFonts w:ascii="Arial" w:hAnsi="Arial" w:cs="Arial"/>
          <w:sz w:val="28"/>
          <w:szCs w:val="28"/>
        </w:rPr>
        <w:t xml:space="preserve">. Of this, </w:t>
      </w:r>
      <w:r w:rsidR="001F6E0F">
        <w:rPr>
          <w:rFonts w:ascii="Arial" w:hAnsi="Arial" w:cs="Arial"/>
          <w:sz w:val="28"/>
          <w:szCs w:val="28"/>
        </w:rPr>
        <w:t>SR1.</w:t>
      </w:r>
      <w:r w:rsidR="0050071A">
        <w:rPr>
          <w:rFonts w:ascii="Arial" w:hAnsi="Arial" w:cs="Arial"/>
          <w:sz w:val="28"/>
          <w:szCs w:val="28"/>
        </w:rPr>
        <w:t>2</w:t>
      </w:r>
      <w:r w:rsidR="00905361">
        <w:rPr>
          <w:rFonts w:ascii="Arial" w:hAnsi="Arial" w:cs="Arial"/>
          <w:sz w:val="28"/>
          <w:szCs w:val="28"/>
        </w:rPr>
        <w:t xml:space="preserve"> billion </w:t>
      </w:r>
      <w:r w:rsidR="0083799F">
        <w:rPr>
          <w:rFonts w:ascii="Arial" w:hAnsi="Arial" w:cs="Arial"/>
          <w:sz w:val="28"/>
          <w:szCs w:val="28"/>
        </w:rPr>
        <w:t xml:space="preserve">will be spent in </w:t>
      </w:r>
      <w:r w:rsidRPr="00546239">
        <w:rPr>
          <w:rFonts w:ascii="Arial" w:hAnsi="Arial" w:cs="Arial"/>
          <w:sz w:val="28"/>
          <w:szCs w:val="28"/>
        </w:rPr>
        <w:t>2015</w:t>
      </w:r>
      <w:r w:rsidR="00D804C4" w:rsidRPr="00546239">
        <w:rPr>
          <w:rFonts w:ascii="Arial" w:hAnsi="Arial" w:cs="Arial"/>
          <w:sz w:val="28"/>
          <w:szCs w:val="28"/>
        </w:rPr>
        <w:t>.</w:t>
      </w:r>
      <w:r w:rsidR="00AC09BC">
        <w:rPr>
          <w:rFonts w:ascii="Arial" w:hAnsi="Arial" w:cs="Arial"/>
          <w:sz w:val="28"/>
          <w:szCs w:val="28"/>
        </w:rPr>
        <w:t xml:space="preserve">  </w:t>
      </w:r>
      <w:r w:rsidR="00D804C4" w:rsidRPr="00546239">
        <w:rPr>
          <w:rFonts w:ascii="Arial" w:hAnsi="Arial" w:cs="Arial"/>
          <w:sz w:val="28"/>
          <w:szCs w:val="28"/>
        </w:rPr>
        <w:t>The highest share of investm</w:t>
      </w:r>
      <w:r w:rsidR="003700D9" w:rsidRPr="00546239">
        <w:rPr>
          <w:rFonts w:ascii="Arial" w:hAnsi="Arial" w:cs="Arial"/>
          <w:sz w:val="28"/>
          <w:szCs w:val="28"/>
        </w:rPr>
        <w:t>ent next year</w:t>
      </w:r>
      <w:r w:rsidR="009460CB" w:rsidRPr="00546239">
        <w:rPr>
          <w:rFonts w:ascii="Arial" w:hAnsi="Arial" w:cs="Arial"/>
          <w:sz w:val="28"/>
          <w:szCs w:val="28"/>
        </w:rPr>
        <w:t>—SR</w:t>
      </w:r>
      <w:r w:rsidR="00BE4661" w:rsidRPr="00546239">
        <w:rPr>
          <w:rFonts w:ascii="Arial" w:hAnsi="Arial" w:cs="Arial"/>
          <w:sz w:val="28"/>
          <w:szCs w:val="28"/>
        </w:rPr>
        <w:t>3</w:t>
      </w:r>
      <w:r w:rsidR="00772FBD">
        <w:rPr>
          <w:rFonts w:ascii="Arial" w:hAnsi="Arial" w:cs="Arial"/>
          <w:sz w:val="28"/>
          <w:szCs w:val="28"/>
        </w:rPr>
        <w:t>29</w:t>
      </w:r>
      <w:r w:rsidR="002302D7" w:rsidRPr="00546239">
        <w:rPr>
          <w:rFonts w:ascii="Arial" w:hAnsi="Arial" w:cs="Arial"/>
          <w:sz w:val="28"/>
          <w:szCs w:val="28"/>
        </w:rPr>
        <w:t xml:space="preserve"> million</w:t>
      </w:r>
      <w:r w:rsidR="009460CB" w:rsidRPr="00546239">
        <w:rPr>
          <w:rFonts w:ascii="Arial" w:hAnsi="Arial" w:cs="Arial"/>
          <w:sz w:val="28"/>
          <w:szCs w:val="28"/>
        </w:rPr>
        <w:t>—</w:t>
      </w:r>
      <w:r w:rsidR="002302D7" w:rsidRPr="00546239">
        <w:rPr>
          <w:rFonts w:ascii="Arial" w:hAnsi="Arial" w:cs="Arial"/>
          <w:sz w:val="28"/>
          <w:szCs w:val="28"/>
        </w:rPr>
        <w:t>will go</w:t>
      </w:r>
      <w:r w:rsidR="002D2BEA" w:rsidRPr="00546239">
        <w:rPr>
          <w:rFonts w:ascii="Arial" w:hAnsi="Arial" w:cs="Arial"/>
          <w:sz w:val="28"/>
          <w:szCs w:val="28"/>
        </w:rPr>
        <w:t xml:space="preserve"> to </w:t>
      </w:r>
      <w:r w:rsidR="00894F00">
        <w:rPr>
          <w:rFonts w:ascii="Arial" w:hAnsi="Arial" w:cs="Arial"/>
          <w:sz w:val="28"/>
          <w:szCs w:val="28"/>
        </w:rPr>
        <w:t xml:space="preserve">the </w:t>
      </w:r>
      <w:r w:rsidR="00D804C4" w:rsidRPr="00546239">
        <w:rPr>
          <w:rFonts w:ascii="Arial" w:hAnsi="Arial" w:cs="Arial"/>
          <w:sz w:val="28"/>
          <w:szCs w:val="28"/>
        </w:rPr>
        <w:t xml:space="preserve">Housing and Community </w:t>
      </w:r>
      <w:r w:rsidR="003700D9" w:rsidRPr="00546239">
        <w:rPr>
          <w:rFonts w:ascii="Arial" w:hAnsi="Arial" w:cs="Arial"/>
          <w:sz w:val="28"/>
          <w:szCs w:val="28"/>
        </w:rPr>
        <w:t>D</w:t>
      </w:r>
      <w:r w:rsidR="002D2BEA" w:rsidRPr="00546239">
        <w:rPr>
          <w:rFonts w:ascii="Arial" w:hAnsi="Arial" w:cs="Arial"/>
          <w:sz w:val="28"/>
          <w:szCs w:val="28"/>
        </w:rPr>
        <w:t xml:space="preserve">evelopment </w:t>
      </w:r>
      <w:r w:rsidR="00D804C4" w:rsidRPr="00546239">
        <w:rPr>
          <w:rFonts w:ascii="Arial" w:hAnsi="Arial" w:cs="Arial"/>
          <w:sz w:val="28"/>
          <w:szCs w:val="28"/>
        </w:rPr>
        <w:t>sector</w:t>
      </w:r>
      <w:r w:rsidR="002D2BEA" w:rsidRPr="00546239">
        <w:rPr>
          <w:rFonts w:ascii="Arial" w:hAnsi="Arial" w:cs="Arial"/>
          <w:sz w:val="28"/>
          <w:szCs w:val="28"/>
        </w:rPr>
        <w:t>s</w:t>
      </w:r>
      <w:r w:rsidR="00894F00">
        <w:rPr>
          <w:rFonts w:ascii="Arial" w:hAnsi="Arial" w:cs="Arial"/>
          <w:sz w:val="28"/>
          <w:szCs w:val="28"/>
        </w:rPr>
        <w:t>,</w:t>
      </w:r>
      <w:r w:rsidR="009460CB" w:rsidRPr="00546239">
        <w:rPr>
          <w:rFonts w:ascii="Arial" w:hAnsi="Arial" w:cs="Arial"/>
          <w:sz w:val="28"/>
          <w:szCs w:val="28"/>
        </w:rPr>
        <w:t xml:space="preserve"> reflecting</w:t>
      </w:r>
      <w:r w:rsidR="00D804C4" w:rsidRPr="00546239">
        <w:rPr>
          <w:rFonts w:ascii="Arial" w:hAnsi="Arial" w:cs="Arial"/>
          <w:sz w:val="28"/>
          <w:szCs w:val="28"/>
        </w:rPr>
        <w:t xml:space="preserve"> Government’s co</w:t>
      </w:r>
      <w:r w:rsidR="002302D7" w:rsidRPr="00546239">
        <w:rPr>
          <w:rFonts w:ascii="Arial" w:hAnsi="Arial" w:cs="Arial"/>
          <w:sz w:val="28"/>
          <w:szCs w:val="28"/>
        </w:rPr>
        <w:t xml:space="preserve">mmitment </w:t>
      </w:r>
      <w:r w:rsidR="00D804C4" w:rsidRPr="00546239">
        <w:rPr>
          <w:rFonts w:ascii="Arial" w:hAnsi="Arial" w:cs="Arial"/>
          <w:sz w:val="28"/>
          <w:szCs w:val="28"/>
        </w:rPr>
        <w:t xml:space="preserve">to </w:t>
      </w:r>
      <w:r w:rsidR="00C670F5">
        <w:rPr>
          <w:rFonts w:ascii="Arial" w:hAnsi="Arial" w:cs="Arial"/>
          <w:sz w:val="28"/>
          <w:szCs w:val="28"/>
        </w:rPr>
        <w:t xml:space="preserve">continue to </w:t>
      </w:r>
      <w:r w:rsidR="00D804C4" w:rsidRPr="00546239">
        <w:rPr>
          <w:rFonts w:ascii="Arial" w:hAnsi="Arial" w:cs="Arial"/>
          <w:sz w:val="28"/>
          <w:szCs w:val="28"/>
        </w:rPr>
        <w:t xml:space="preserve">provide affordable housing </w:t>
      </w:r>
      <w:r w:rsidR="0071594F" w:rsidRPr="00546239">
        <w:rPr>
          <w:rFonts w:ascii="Arial" w:hAnsi="Arial" w:cs="Arial"/>
          <w:sz w:val="28"/>
          <w:szCs w:val="28"/>
        </w:rPr>
        <w:t xml:space="preserve">and community </w:t>
      </w:r>
      <w:r w:rsidR="00C670F5">
        <w:rPr>
          <w:rFonts w:ascii="Arial" w:hAnsi="Arial" w:cs="Arial"/>
          <w:sz w:val="28"/>
          <w:szCs w:val="28"/>
        </w:rPr>
        <w:t>services</w:t>
      </w:r>
      <w:r w:rsidR="0071594F" w:rsidRPr="00546239">
        <w:rPr>
          <w:rFonts w:ascii="Arial" w:hAnsi="Arial" w:cs="Arial"/>
          <w:sz w:val="28"/>
          <w:szCs w:val="28"/>
        </w:rPr>
        <w:t xml:space="preserve"> </w:t>
      </w:r>
      <w:r w:rsidR="002302D7" w:rsidRPr="00546239">
        <w:rPr>
          <w:rFonts w:ascii="Arial" w:hAnsi="Arial" w:cs="Arial"/>
          <w:sz w:val="28"/>
          <w:szCs w:val="28"/>
        </w:rPr>
        <w:t>for our</w:t>
      </w:r>
      <w:r w:rsidR="00D804C4" w:rsidRPr="00546239">
        <w:rPr>
          <w:rFonts w:ascii="Arial" w:hAnsi="Arial" w:cs="Arial"/>
          <w:sz w:val="28"/>
          <w:szCs w:val="28"/>
        </w:rPr>
        <w:t xml:space="preserve"> p</w:t>
      </w:r>
      <w:r w:rsidR="00F3127B" w:rsidRPr="00546239">
        <w:rPr>
          <w:rFonts w:ascii="Arial" w:hAnsi="Arial" w:cs="Arial"/>
          <w:sz w:val="28"/>
          <w:szCs w:val="28"/>
        </w:rPr>
        <w:t>eople</w:t>
      </w:r>
      <w:r w:rsidR="00D804C4" w:rsidRPr="00546239">
        <w:rPr>
          <w:rFonts w:ascii="Arial" w:hAnsi="Arial" w:cs="Arial"/>
          <w:sz w:val="28"/>
          <w:szCs w:val="28"/>
        </w:rPr>
        <w:t xml:space="preserve">. </w:t>
      </w:r>
    </w:p>
    <w:p w:rsidR="002A1CE2" w:rsidRPr="00546239" w:rsidRDefault="002137D0" w:rsidP="002A1CE2">
      <w:pPr>
        <w:spacing w:after="300" w:line="360" w:lineRule="auto"/>
        <w:jc w:val="both"/>
        <w:rPr>
          <w:rFonts w:ascii="Arial" w:hAnsi="Arial" w:cs="Arial"/>
          <w:sz w:val="28"/>
          <w:szCs w:val="28"/>
        </w:rPr>
      </w:pPr>
      <w:r>
        <w:rPr>
          <w:rFonts w:ascii="Arial" w:hAnsi="Arial" w:cs="Arial"/>
          <w:sz w:val="28"/>
          <w:szCs w:val="28"/>
        </w:rPr>
        <w:t xml:space="preserve">Housing projects include: SR50 million for </w:t>
      </w:r>
      <w:r w:rsidR="00344237">
        <w:rPr>
          <w:rFonts w:ascii="Arial" w:hAnsi="Arial" w:cs="Arial"/>
          <w:sz w:val="28"/>
          <w:szCs w:val="28"/>
        </w:rPr>
        <w:t xml:space="preserve">the </w:t>
      </w:r>
      <w:r>
        <w:rPr>
          <w:rFonts w:ascii="Arial" w:hAnsi="Arial" w:cs="Arial"/>
          <w:sz w:val="28"/>
          <w:szCs w:val="28"/>
        </w:rPr>
        <w:t>Ex-Desaubin housing development</w:t>
      </w:r>
      <w:r w:rsidR="00344237">
        <w:rPr>
          <w:rFonts w:ascii="Arial" w:hAnsi="Arial" w:cs="Arial"/>
          <w:sz w:val="28"/>
          <w:szCs w:val="28"/>
        </w:rPr>
        <w:t xml:space="preserve"> in </w:t>
      </w:r>
      <w:r w:rsidR="00344237" w:rsidRPr="00772FBD">
        <w:rPr>
          <w:rFonts w:ascii="Arial" w:hAnsi="Arial" w:cs="Arial"/>
          <w:sz w:val="28"/>
          <w:szCs w:val="28"/>
        </w:rPr>
        <w:t>Takamaka</w:t>
      </w:r>
      <w:r w:rsidRPr="00772FBD">
        <w:rPr>
          <w:rFonts w:ascii="Arial" w:hAnsi="Arial" w:cs="Arial"/>
          <w:sz w:val="28"/>
          <w:szCs w:val="28"/>
        </w:rPr>
        <w:t>;</w:t>
      </w:r>
      <w:r>
        <w:rPr>
          <w:rFonts w:ascii="Arial" w:hAnsi="Arial" w:cs="Arial"/>
          <w:sz w:val="28"/>
          <w:szCs w:val="28"/>
        </w:rPr>
        <w:t xml:space="preserve"> </w:t>
      </w:r>
      <w:r w:rsidR="00D804C4" w:rsidRPr="00546239">
        <w:rPr>
          <w:rFonts w:ascii="Arial" w:hAnsi="Arial" w:cs="Arial"/>
          <w:sz w:val="28"/>
          <w:szCs w:val="28"/>
        </w:rPr>
        <w:t>SR</w:t>
      </w:r>
      <w:r w:rsidR="00772FBD">
        <w:rPr>
          <w:rFonts w:ascii="Arial" w:hAnsi="Arial" w:cs="Arial"/>
          <w:sz w:val="28"/>
          <w:szCs w:val="28"/>
        </w:rPr>
        <w:t>77.8</w:t>
      </w:r>
      <w:r w:rsidR="00D804C4" w:rsidRPr="00546239">
        <w:rPr>
          <w:rFonts w:ascii="Arial" w:hAnsi="Arial" w:cs="Arial"/>
          <w:sz w:val="28"/>
          <w:szCs w:val="28"/>
        </w:rPr>
        <w:t xml:space="preserve"> million</w:t>
      </w:r>
      <w:r>
        <w:rPr>
          <w:rFonts w:ascii="Arial" w:hAnsi="Arial" w:cs="Arial"/>
          <w:sz w:val="28"/>
          <w:szCs w:val="28"/>
        </w:rPr>
        <w:t xml:space="preserve"> for</w:t>
      </w:r>
      <w:r w:rsidRPr="002137D0">
        <w:rPr>
          <w:rFonts w:ascii="Arial" w:hAnsi="Arial" w:cs="Arial"/>
          <w:sz w:val="28"/>
          <w:szCs w:val="28"/>
        </w:rPr>
        <w:t xml:space="preserve"> </w:t>
      </w:r>
      <w:r w:rsidRPr="00546239">
        <w:rPr>
          <w:rFonts w:ascii="Arial" w:hAnsi="Arial" w:cs="Arial"/>
          <w:sz w:val="28"/>
          <w:szCs w:val="28"/>
        </w:rPr>
        <w:t>IIe Perseverance housing</w:t>
      </w:r>
      <w:r w:rsidR="00772FBD">
        <w:rPr>
          <w:rFonts w:ascii="Arial" w:hAnsi="Arial" w:cs="Arial"/>
          <w:sz w:val="28"/>
          <w:szCs w:val="28"/>
        </w:rPr>
        <w:t xml:space="preserve"> and infrastructure</w:t>
      </w:r>
      <w:r w:rsidRPr="00546239">
        <w:rPr>
          <w:rFonts w:ascii="Arial" w:hAnsi="Arial" w:cs="Arial"/>
          <w:sz w:val="28"/>
          <w:szCs w:val="28"/>
        </w:rPr>
        <w:t xml:space="preserve"> development</w:t>
      </w:r>
      <w:r w:rsidR="00344237">
        <w:rPr>
          <w:rFonts w:ascii="Arial" w:hAnsi="Arial" w:cs="Arial"/>
          <w:sz w:val="28"/>
          <w:szCs w:val="28"/>
        </w:rPr>
        <w:t>;</w:t>
      </w:r>
      <w:r>
        <w:rPr>
          <w:rFonts w:ascii="Arial" w:hAnsi="Arial" w:cs="Arial"/>
          <w:sz w:val="28"/>
          <w:szCs w:val="28"/>
        </w:rPr>
        <w:t xml:space="preserve"> </w:t>
      </w:r>
      <w:r w:rsidR="00D804C4" w:rsidRPr="00546239">
        <w:rPr>
          <w:rFonts w:ascii="Arial" w:hAnsi="Arial" w:cs="Arial"/>
          <w:sz w:val="28"/>
          <w:szCs w:val="28"/>
        </w:rPr>
        <w:t xml:space="preserve"> </w:t>
      </w:r>
      <w:r>
        <w:rPr>
          <w:rFonts w:ascii="Arial" w:hAnsi="Arial" w:cs="Arial"/>
          <w:sz w:val="28"/>
          <w:szCs w:val="28"/>
        </w:rPr>
        <w:t>SR37 million for Corgat Estate P</w:t>
      </w:r>
      <w:r w:rsidR="001F6E0F">
        <w:rPr>
          <w:rFonts w:ascii="Arial" w:hAnsi="Arial" w:cs="Arial"/>
          <w:sz w:val="28"/>
          <w:szCs w:val="28"/>
        </w:rPr>
        <w:t>hase 3; SR9.0 million for the s</w:t>
      </w:r>
      <w:r>
        <w:rPr>
          <w:rFonts w:ascii="Arial" w:hAnsi="Arial" w:cs="Arial"/>
          <w:sz w:val="28"/>
          <w:szCs w:val="28"/>
        </w:rPr>
        <w:t xml:space="preserve">tart of </w:t>
      </w:r>
      <w:r w:rsidR="00D804C4" w:rsidRPr="00546239">
        <w:rPr>
          <w:rFonts w:ascii="Arial" w:hAnsi="Arial" w:cs="Arial"/>
          <w:sz w:val="28"/>
          <w:szCs w:val="28"/>
        </w:rPr>
        <w:t>construction of 36 units of flats on t</w:t>
      </w:r>
      <w:r>
        <w:rPr>
          <w:rFonts w:ascii="Arial" w:hAnsi="Arial" w:cs="Arial"/>
          <w:sz w:val="28"/>
          <w:szCs w:val="28"/>
        </w:rPr>
        <w:t xml:space="preserve">he </w:t>
      </w:r>
      <w:r w:rsidR="00D804C4" w:rsidRPr="00546239">
        <w:rPr>
          <w:rFonts w:ascii="Arial" w:hAnsi="Arial" w:cs="Arial"/>
          <w:sz w:val="28"/>
          <w:szCs w:val="28"/>
        </w:rPr>
        <w:t xml:space="preserve">ex-Dominic Savio </w:t>
      </w:r>
      <w:r w:rsidR="005E48A9" w:rsidRPr="00546239">
        <w:rPr>
          <w:rFonts w:ascii="Arial" w:hAnsi="Arial" w:cs="Arial"/>
          <w:sz w:val="28"/>
          <w:szCs w:val="28"/>
        </w:rPr>
        <w:t>s</w:t>
      </w:r>
      <w:r w:rsidR="002302D7" w:rsidRPr="00546239">
        <w:rPr>
          <w:rFonts w:ascii="Arial" w:hAnsi="Arial" w:cs="Arial"/>
          <w:sz w:val="28"/>
          <w:szCs w:val="28"/>
        </w:rPr>
        <w:t>chool site in Mont-Buxton</w:t>
      </w:r>
      <w:r>
        <w:rPr>
          <w:rFonts w:ascii="Arial" w:hAnsi="Arial" w:cs="Arial"/>
          <w:sz w:val="28"/>
          <w:szCs w:val="28"/>
        </w:rPr>
        <w:t xml:space="preserve">; and </w:t>
      </w:r>
      <w:r w:rsidR="002302D7" w:rsidRPr="00546239">
        <w:rPr>
          <w:rFonts w:ascii="Arial" w:hAnsi="Arial" w:cs="Arial"/>
          <w:sz w:val="28"/>
          <w:szCs w:val="28"/>
        </w:rPr>
        <w:t>SR32 million for other social housing projects in various districts.</w:t>
      </w:r>
      <w:r w:rsidR="00344237">
        <w:rPr>
          <w:rFonts w:ascii="Arial" w:hAnsi="Arial" w:cs="Arial"/>
          <w:sz w:val="28"/>
          <w:szCs w:val="28"/>
        </w:rPr>
        <w:t xml:space="preserve"> </w:t>
      </w:r>
      <w:r w:rsidR="002A1CE2">
        <w:rPr>
          <w:rFonts w:ascii="Arial" w:hAnsi="Arial" w:cs="Arial"/>
          <w:sz w:val="28"/>
          <w:szCs w:val="28"/>
        </w:rPr>
        <w:t>For community development</w:t>
      </w:r>
      <w:r w:rsidR="00344237">
        <w:rPr>
          <w:rFonts w:ascii="Arial" w:hAnsi="Arial" w:cs="Arial"/>
          <w:sz w:val="28"/>
          <w:szCs w:val="28"/>
        </w:rPr>
        <w:t xml:space="preserve"> this includes</w:t>
      </w:r>
      <w:r w:rsidR="002A1CE2">
        <w:rPr>
          <w:rFonts w:ascii="Arial" w:hAnsi="Arial" w:cs="Arial"/>
          <w:sz w:val="28"/>
          <w:szCs w:val="28"/>
        </w:rPr>
        <w:t>; SR30 million for small district projects; SR</w:t>
      </w:r>
      <w:r w:rsidR="00AF4261">
        <w:rPr>
          <w:rFonts w:ascii="Arial" w:hAnsi="Arial" w:cs="Arial"/>
          <w:sz w:val="28"/>
          <w:szCs w:val="28"/>
        </w:rPr>
        <w:t>4.9</w:t>
      </w:r>
      <w:r w:rsidR="002A1CE2">
        <w:rPr>
          <w:rFonts w:ascii="Arial" w:hAnsi="Arial" w:cs="Arial"/>
          <w:sz w:val="28"/>
          <w:szCs w:val="28"/>
        </w:rPr>
        <w:t xml:space="preserve"> million for day care centres</w:t>
      </w:r>
      <w:r w:rsidR="0022400F">
        <w:rPr>
          <w:rFonts w:ascii="Arial" w:hAnsi="Arial" w:cs="Arial"/>
          <w:sz w:val="28"/>
          <w:szCs w:val="28"/>
        </w:rPr>
        <w:t xml:space="preserve"> in Anse Etoile, Anse Aux Pins, Grand Anse Praslin and Sans Souci</w:t>
      </w:r>
      <w:r w:rsidR="004A4B64">
        <w:rPr>
          <w:rFonts w:ascii="Arial" w:hAnsi="Arial" w:cs="Arial"/>
          <w:sz w:val="28"/>
          <w:szCs w:val="28"/>
        </w:rPr>
        <w:t>s</w:t>
      </w:r>
      <w:r w:rsidR="0022400F">
        <w:rPr>
          <w:rFonts w:ascii="Arial" w:hAnsi="Arial" w:cs="Arial"/>
          <w:sz w:val="28"/>
          <w:szCs w:val="28"/>
        </w:rPr>
        <w:t xml:space="preserve">; and SR2.5 million </w:t>
      </w:r>
      <w:r w:rsidR="004E4287">
        <w:rPr>
          <w:rFonts w:ascii="Arial" w:hAnsi="Arial" w:cs="Arial"/>
          <w:sz w:val="28"/>
          <w:szCs w:val="28"/>
        </w:rPr>
        <w:t>for</w:t>
      </w:r>
      <w:r w:rsidR="004A4B64">
        <w:rPr>
          <w:rFonts w:ascii="Arial" w:hAnsi="Arial" w:cs="Arial"/>
          <w:sz w:val="28"/>
          <w:szCs w:val="28"/>
        </w:rPr>
        <w:t xml:space="preserve"> the Montagne Posée</w:t>
      </w:r>
      <w:r w:rsidR="004E4287">
        <w:rPr>
          <w:rFonts w:ascii="Arial" w:hAnsi="Arial" w:cs="Arial"/>
          <w:sz w:val="28"/>
          <w:szCs w:val="28"/>
        </w:rPr>
        <w:t xml:space="preserve"> feeder road</w:t>
      </w:r>
      <w:r w:rsidR="0022400F">
        <w:rPr>
          <w:rFonts w:ascii="Arial" w:hAnsi="Arial" w:cs="Arial"/>
          <w:sz w:val="28"/>
          <w:szCs w:val="28"/>
        </w:rPr>
        <w:t xml:space="preserve">. </w:t>
      </w:r>
      <w:r w:rsidR="002A1CE2">
        <w:rPr>
          <w:rFonts w:ascii="Arial" w:hAnsi="Arial" w:cs="Arial"/>
          <w:sz w:val="28"/>
          <w:szCs w:val="28"/>
        </w:rPr>
        <w:t xml:space="preserve"> </w:t>
      </w:r>
    </w:p>
    <w:p w:rsidR="00D804C4" w:rsidRPr="00546239" w:rsidRDefault="006B0CF6"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in </w:t>
      </w:r>
      <w:r w:rsidR="00D804C4" w:rsidRPr="00546239">
        <w:rPr>
          <w:rFonts w:ascii="Arial" w:hAnsi="Arial" w:cs="Arial"/>
          <w:sz w:val="28"/>
          <w:szCs w:val="28"/>
        </w:rPr>
        <w:t xml:space="preserve">2015 two new </w:t>
      </w:r>
      <w:r w:rsidR="005A6371">
        <w:rPr>
          <w:rFonts w:ascii="Arial" w:hAnsi="Arial" w:cs="Arial"/>
          <w:sz w:val="28"/>
          <w:szCs w:val="28"/>
        </w:rPr>
        <w:t xml:space="preserve">Education </w:t>
      </w:r>
      <w:r w:rsidR="00D804C4" w:rsidRPr="00546239">
        <w:rPr>
          <w:rFonts w:ascii="Arial" w:hAnsi="Arial" w:cs="Arial"/>
          <w:sz w:val="28"/>
          <w:szCs w:val="28"/>
        </w:rPr>
        <w:t xml:space="preserve">projects </w:t>
      </w:r>
      <w:r w:rsidRPr="00546239">
        <w:rPr>
          <w:rFonts w:ascii="Arial" w:hAnsi="Arial" w:cs="Arial"/>
          <w:sz w:val="28"/>
          <w:szCs w:val="28"/>
        </w:rPr>
        <w:t xml:space="preserve">will </w:t>
      </w:r>
      <w:r w:rsidR="005A6371">
        <w:rPr>
          <w:rFonts w:ascii="Arial" w:hAnsi="Arial" w:cs="Arial"/>
          <w:sz w:val="28"/>
          <w:szCs w:val="28"/>
        </w:rPr>
        <w:t>also be launched</w:t>
      </w:r>
      <w:r w:rsidRPr="00546239">
        <w:rPr>
          <w:rFonts w:ascii="Arial" w:hAnsi="Arial" w:cs="Arial"/>
          <w:sz w:val="28"/>
          <w:szCs w:val="28"/>
        </w:rPr>
        <w:t xml:space="preserve">, namely </w:t>
      </w:r>
      <w:r w:rsidR="00D804C4" w:rsidRPr="00546239">
        <w:rPr>
          <w:rFonts w:ascii="Arial" w:hAnsi="Arial" w:cs="Arial"/>
          <w:sz w:val="28"/>
          <w:szCs w:val="28"/>
        </w:rPr>
        <w:t>the re-construction of the La Rosi</w:t>
      </w:r>
      <w:r w:rsidRPr="00546239">
        <w:rPr>
          <w:rFonts w:ascii="Arial" w:hAnsi="Arial" w:cs="Arial"/>
          <w:sz w:val="28"/>
          <w:szCs w:val="28"/>
        </w:rPr>
        <w:t>è</w:t>
      </w:r>
      <w:r w:rsidR="00D804C4" w:rsidRPr="00546239">
        <w:rPr>
          <w:rFonts w:ascii="Arial" w:hAnsi="Arial" w:cs="Arial"/>
          <w:sz w:val="28"/>
          <w:szCs w:val="28"/>
        </w:rPr>
        <w:t xml:space="preserve">re School and the Seychelles </w:t>
      </w:r>
      <w:r w:rsidR="00D804C4" w:rsidRPr="00546239">
        <w:rPr>
          <w:rFonts w:ascii="Arial" w:hAnsi="Arial" w:cs="Arial"/>
          <w:sz w:val="28"/>
          <w:szCs w:val="28"/>
        </w:rPr>
        <w:lastRenderedPageBreak/>
        <w:t>Horticultural Training Centre</w:t>
      </w:r>
      <w:r w:rsidRPr="00546239">
        <w:rPr>
          <w:rFonts w:ascii="Arial" w:hAnsi="Arial" w:cs="Arial"/>
          <w:sz w:val="28"/>
          <w:szCs w:val="28"/>
        </w:rPr>
        <w:t xml:space="preserve">, to be </w:t>
      </w:r>
      <w:r w:rsidR="00D804C4" w:rsidRPr="00546239">
        <w:rPr>
          <w:rFonts w:ascii="Arial" w:hAnsi="Arial" w:cs="Arial"/>
          <w:sz w:val="28"/>
          <w:szCs w:val="28"/>
        </w:rPr>
        <w:t xml:space="preserve">co-financed by </w:t>
      </w:r>
      <w:r w:rsidR="00E43140" w:rsidRPr="00546239">
        <w:rPr>
          <w:rFonts w:ascii="Arial" w:hAnsi="Arial" w:cs="Arial"/>
          <w:sz w:val="28"/>
          <w:szCs w:val="28"/>
        </w:rPr>
        <w:t xml:space="preserve">the </w:t>
      </w:r>
      <w:r w:rsidR="00D804C4" w:rsidRPr="00546239">
        <w:rPr>
          <w:rFonts w:ascii="Arial" w:hAnsi="Arial" w:cs="Arial"/>
          <w:sz w:val="28"/>
          <w:szCs w:val="28"/>
        </w:rPr>
        <w:t>Kuwait Fund</w:t>
      </w:r>
      <w:r w:rsidR="00E43140" w:rsidRPr="00546239">
        <w:rPr>
          <w:rFonts w:ascii="Arial" w:hAnsi="Arial" w:cs="Arial"/>
          <w:sz w:val="28"/>
          <w:szCs w:val="28"/>
        </w:rPr>
        <w:t xml:space="preserve"> and the Government of Seychelles</w:t>
      </w:r>
      <w:r w:rsidR="00D804C4" w:rsidRPr="00546239">
        <w:rPr>
          <w:rFonts w:ascii="Arial" w:hAnsi="Arial" w:cs="Arial"/>
          <w:sz w:val="28"/>
          <w:szCs w:val="28"/>
        </w:rPr>
        <w:t xml:space="preserve">. </w:t>
      </w:r>
      <w:r w:rsidR="004E6D2D">
        <w:rPr>
          <w:rFonts w:ascii="Arial" w:hAnsi="Arial" w:cs="Arial"/>
          <w:sz w:val="28"/>
          <w:szCs w:val="28"/>
        </w:rPr>
        <w:t>T</w:t>
      </w:r>
      <w:r w:rsidR="00E43140" w:rsidRPr="00546239">
        <w:rPr>
          <w:rFonts w:ascii="Arial" w:hAnsi="Arial" w:cs="Arial"/>
          <w:sz w:val="28"/>
          <w:szCs w:val="28"/>
        </w:rPr>
        <w:t xml:space="preserve">he </w:t>
      </w:r>
      <w:r w:rsidR="00D804C4" w:rsidRPr="00546239">
        <w:rPr>
          <w:rFonts w:ascii="Arial" w:hAnsi="Arial" w:cs="Arial"/>
          <w:sz w:val="28"/>
          <w:szCs w:val="28"/>
        </w:rPr>
        <w:t>two schools will cost SR78 million and SR62 million respectively</w:t>
      </w:r>
      <w:r w:rsidR="00E43140" w:rsidRPr="00546239">
        <w:rPr>
          <w:rFonts w:ascii="Arial" w:hAnsi="Arial" w:cs="Arial"/>
          <w:sz w:val="28"/>
          <w:szCs w:val="28"/>
        </w:rPr>
        <w:t xml:space="preserve"> of which Government will </w:t>
      </w:r>
      <w:r w:rsidR="009658DE">
        <w:rPr>
          <w:rFonts w:ascii="Arial" w:hAnsi="Arial" w:cs="Arial"/>
          <w:sz w:val="28"/>
          <w:szCs w:val="28"/>
        </w:rPr>
        <w:t>allocate</w:t>
      </w:r>
      <w:r w:rsidR="00E43140" w:rsidRPr="00546239">
        <w:rPr>
          <w:rFonts w:ascii="Arial" w:hAnsi="Arial" w:cs="Arial"/>
          <w:sz w:val="28"/>
          <w:szCs w:val="28"/>
        </w:rPr>
        <w:t>SR</w:t>
      </w:r>
      <w:r w:rsidR="00C22727">
        <w:rPr>
          <w:rFonts w:ascii="Arial" w:hAnsi="Arial" w:cs="Arial"/>
          <w:sz w:val="28"/>
          <w:szCs w:val="28"/>
        </w:rPr>
        <w:t>18.3</w:t>
      </w:r>
      <w:r w:rsidR="00E43140" w:rsidRPr="00546239">
        <w:rPr>
          <w:rFonts w:ascii="Arial" w:hAnsi="Arial" w:cs="Arial"/>
          <w:sz w:val="28"/>
          <w:szCs w:val="28"/>
        </w:rPr>
        <w:t xml:space="preserve"> million</w:t>
      </w:r>
      <w:r w:rsidR="00C22727">
        <w:rPr>
          <w:rFonts w:ascii="Arial" w:hAnsi="Arial" w:cs="Arial"/>
          <w:sz w:val="28"/>
          <w:szCs w:val="28"/>
        </w:rPr>
        <w:t xml:space="preserve"> in the 2015 budget</w:t>
      </w:r>
      <w:r w:rsidR="00D804C4" w:rsidRPr="00546239">
        <w:rPr>
          <w:rFonts w:ascii="Arial" w:hAnsi="Arial" w:cs="Arial"/>
          <w:sz w:val="28"/>
          <w:szCs w:val="28"/>
        </w:rPr>
        <w:t xml:space="preserve">. </w:t>
      </w:r>
      <w:r w:rsidR="002E772F" w:rsidRPr="00546239">
        <w:rPr>
          <w:rFonts w:ascii="Arial" w:hAnsi="Arial" w:cs="Arial"/>
          <w:sz w:val="28"/>
          <w:szCs w:val="28"/>
        </w:rPr>
        <w:t>R</w:t>
      </w:r>
      <w:r w:rsidR="00C4321E" w:rsidRPr="00546239">
        <w:rPr>
          <w:rFonts w:ascii="Arial" w:hAnsi="Arial" w:cs="Arial"/>
          <w:sz w:val="28"/>
          <w:szCs w:val="28"/>
        </w:rPr>
        <w:t xml:space="preserve">edevelopment of the Cascade primary school will also </w:t>
      </w:r>
      <w:r w:rsidR="001F6E0F">
        <w:rPr>
          <w:rFonts w:ascii="Arial" w:hAnsi="Arial" w:cs="Arial"/>
          <w:sz w:val="28"/>
          <w:szCs w:val="28"/>
        </w:rPr>
        <w:t>continue</w:t>
      </w:r>
      <w:r w:rsidR="005D4645" w:rsidRPr="00546239">
        <w:rPr>
          <w:rFonts w:ascii="Arial" w:hAnsi="Arial" w:cs="Arial"/>
          <w:sz w:val="28"/>
          <w:szCs w:val="28"/>
        </w:rPr>
        <w:t xml:space="preserve"> in 2015 </w:t>
      </w:r>
      <w:r w:rsidR="004A4B64">
        <w:rPr>
          <w:rFonts w:ascii="Arial" w:hAnsi="Arial" w:cs="Arial"/>
          <w:sz w:val="28"/>
          <w:szCs w:val="28"/>
        </w:rPr>
        <w:t xml:space="preserve">with </w:t>
      </w:r>
      <w:r w:rsidR="005D4645" w:rsidRPr="00546239">
        <w:rPr>
          <w:rFonts w:ascii="Arial" w:hAnsi="Arial" w:cs="Arial"/>
          <w:sz w:val="28"/>
          <w:szCs w:val="28"/>
        </w:rPr>
        <w:t>SR9</w:t>
      </w:r>
      <w:r w:rsidR="004A4B64">
        <w:rPr>
          <w:rFonts w:ascii="Arial" w:hAnsi="Arial" w:cs="Arial"/>
          <w:sz w:val="28"/>
          <w:szCs w:val="28"/>
        </w:rPr>
        <w:t>.0</w:t>
      </w:r>
      <w:r w:rsidR="00C4321E" w:rsidRPr="00546239">
        <w:rPr>
          <w:rFonts w:ascii="Arial" w:hAnsi="Arial" w:cs="Arial"/>
          <w:sz w:val="28"/>
          <w:szCs w:val="28"/>
        </w:rPr>
        <w:t xml:space="preserve"> </w:t>
      </w:r>
      <w:r w:rsidR="002F06B6" w:rsidRPr="00546239">
        <w:rPr>
          <w:rFonts w:ascii="Arial" w:hAnsi="Arial" w:cs="Arial"/>
          <w:sz w:val="28"/>
          <w:szCs w:val="28"/>
        </w:rPr>
        <w:t>m</w:t>
      </w:r>
      <w:r w:rsidR="00C4321E" w:rsidRPr="00546239">
        <w:rPr>
          <w:rFonts w:ascii="Arial" w:hAnsi="Arial" w:cs="Arial"/>
          <w:sz w:val="28"/>
          <w:szCs w:val="28"/>
        </w:rPr>
        <w:t>illion</w:t>
      </w:r>
      <w:r w:rsidR="005D4645" w:rsidRPr="00546239">
        <w:rPr>
          <w:rFonts w:ascii="Arial" w:hAnsi="Arial" w:cs="Arial"/>
          <w:sz w:val="28"/>
          <w:szCs w:val="28"/>
        </w:rPr>
        <w:t xml:space="preserve"> </w:t>
      </w:r>
      <w:r w:rsidR="001F6E0F">
        <w:rPr>
          <w:rFonts w:ascii="Arial" w:hAnsi="Arial" w:cs="Arial"/>
          <w:sz w:val="28"/>
          <w:szCs w:val="28"/>
        </w:rPr>
        <w:t>allocated for the year</w:t>
      </w:r>
      <w:r w:rsidR="004A4B64">
        <w:rPr>
          <w:rFonts w:ascii="Arial" w:hAnsi="Arial" w:cs="Arial"/>
          <w:sz w:val="28"/>
          <w:szCs w:val="28"/>
        </w:rPr>
        <w:t xml:space="preserve">. This is </w:t>
      </w:r>
      <w:r w:rsidR="005D4645" w:rsidRPr="00546239">
        <w:rPr>
          <w:rFonts w:ascii="Arial" w:hAnsi="Arial" w:cs="Arial"/>
          <w:sz w:val="28"/>
          <w:szCs w:val="28"/>
        </w:rPr>
        <w:t xml:space="preserve">fully funded by </w:t>
      </w:r>
      <w:r w:rsidR="004E6D2D">
        <w:rPr>
          <w:rFonts w:ascii="Arial" w:hAnsi="Arial" w:cs="Arial"/>
          <w:sz w:val="28"/>
          <w:szCs w:val="28"/>
        </w:rPr>
        <w:t>the Seychelles Government</w:t>
      </w:r>
      <w:r w:rsidR="005D4645" w:rsidRPr="00546239">
        <w:rPr>
          <w:rFonts w:ascii="Arial" w:hAnsi="Arial" w:cs="Arial"/>
          <w:sz w:val="28"/>
          <w:szCs w:val="28"/>
        </w:rPr>
        <w:t>.</w:t>
      </w:r>
      <w:r w:rsidR="009478B4" w:rsidRPr="00546239">
        <w:rPr>
          <w:rFonts w:ascii="Arial" w:hAnsi="Arial" w:cs="Arial"/>
          <w:color w:val="FF0000"/>
          <w:sz w:val="28"/>
          <w:szCs w:val="28"/>
        </w:rPr>
        <w:t xml:space="preserve"> </w:t>
      </w:r>
      <w:r w:rsidR="009478B4" w:rsidRPr="00546239">
        <w:rPr>
          <w:rFonts w:ascii="Arial" w:hAnsi="Arial" w:cs="Arial"/>
          <w:sz w:val="28"/>
          <w:szCs w:val="28"/>
        </w:rPr>
        <w:t>The Glacis Primary School, a</w:t>
      </w:r>
      <w:r w:rsidR="00E015DD" w:rsidRPr="00546239">
        <w:rPr>
          <w:rFonts w:ascii="Arial" w:hAnsi="Arial" w:cs="Arial"/>
          <w:sz w:val="28"/>
          <w:szCs w:val="28"/>
        </w:rPr>
        <w:t xml:space="preserve">nother </w:t>
      </w:r>
      <w:r w:rsidR="009478B4" w:rsidRPr="00546239">
        <w:rPr>
          <w:rFonts w:ascii="Arial" w:hAnsi="Arial" w:cs="Arial"/>
          <w:sz w:val="28"/>
          <w:szCs w:val="28"/>
        </w:rPr>
        <w:t xml:space="preserve">key </w:t>
      </w:r>
      <w:r w:rsidR="00E015DD" w:rsidRPr="00546239">
        <w:rPr>
          <w:rFonts w:ascii="Arial" w:hAnsi="Arial" w:cs="Arial"/>
          <w:sz w:val="28"/>
          <w:szCs w:val="28"/>
        </w:rPr>
        <w:t>e</w:t>
      </w:r>
      <w:r w:rsidR="00D804C4" w:rsidRPr="00546239">
        <w:rPr>
          <w:rFonts w:ascii="Arial" w:hAnsi="Arial" w:cs="Arial"/>
          <w:sz w:val="28"/>
          <w:szCs w:val="28"/>
        </w:rPr>
        <w:t xml:space="preserve">ducation </w:t>
      </w:r>
      <w:r w:rsidR="00E015DD" w:rsidRPr="00546239">
        <w:rPr>
          <w:rFonts w:ascii="Arial" w:hAnsi="Arial" w:cs="Arial"/>
          <w:sz w:val="28"/>
          <w:szCs w:val="28"/>
        </w:rPr>
        <w:t>s</w:t>
      </w:r>
      <w:r w:rsidR="00D804C4" w:rsidRPr="00546239">
        <w:rPr>
          <w:rFonts w:ascii="Arial" w:hAnsi="Arial" w:cs="Arial"/>
          <w:sz w:val="28"/>
          <w:szCs w:val="28"/>
        </w:rPr>
        <w:t>ector</w:t>
      </w:r>
      <w:r w:rsidR="00C4321E" w:rsidRPr="00546239">
        <w:rPr>
          <w:rFonts w:ascii="Arial" w:hAnsi="Arial" w:cs="Arial"/>
          <w:sz w:val="28"/>
          <w:szCs w:val="28"/>
        </w:rPr>
        <w:t xml:space="preserve"> </w:t>
      </w:r>
      <w:r w:rsidR="009478B4" w:rsidRPr="00546239">
        <w:rPr>
          <w:rFonts w:ascii="Arial" w:hAnsi="Arial" w:cs="Arial"/>
          <w:sz w:val="28"/>
          <w:szCs w:val="28"/>
        </w:rPr>
        <w:t xml:space="preserve">project and </w:t>
      </w:r>
      <w:r w:rsidR="00E015DD" w:rsidRPr="00546239">
        <w:rPr>
          <w:rFonts w:ascii="Arial" w:hAnsi="Arial" w:cs="Arial"/>
          <w:sz w:val="28"/>
          <w:szCs w:val="28"/>
        </w:rPr>
        <w:t xml:space="preserve">which </w:t>
      </w:r>
      <w:r w:rsidR="00D804C4" w:rsidRPr="00546239">
        <w:rPr>
          <w:rFonts w:ascii="Arial" w:hAnsi="Arial" w:cs="Arial"/>
          <w:sz w:val="28"/>
          <w:szCs w:val="28"/>
        </w:rPr>
        <w:t>is being financed by the Republic of China</w:t>
      </w:r>
      <w:r w:rsidR="004E6D2D">
        <w:rPr>
          <w:rFonts w:ascii="Arial" w:hAnsi="Arial" w:cs="Arial"/>
          <w:sz w:val="28"/>
          <w:szCs w:val="28"/>
        </w:rPr>
        <w:t>,</w:t>
      </w:r>
      <w:r w:rsidR="00C4321E" w:rsidRPr="00546239">
        <w:rPr>
          <w:rFonts w:ascii="Arial" w:hAnsi="Arial" w:cs="Arial"/>
          <w:sz w:val="28"/>
          <w:szCs w:val="28"/>
        </w:rPr>
        <w:t xml:space="preserve"> </w:t>
      </w:r>
      <w:r w:rsidR="00E015DD" w:rsidRPr="00546239">
        <w:rPr>
          <w:rFonts w:ascii="Arial" w:hAnsi="Arial" w:cs="Arial"/>
          <w:sz w:val="28"/>
          <w:szCs w:val="28"/>
        </w:rPr>
        <w:t xml:space="preserve">is </w:t>
      </w:r>
      <w:r w:rsidR="009478B4" w:rsidRPr="00546239">
        <w:rPr>
          <w:rFonts w:ascii="Arial" w:hAnsi="Arial" w:cs="Arial"/>
          <w:sz w:val="28"/>
          <w:szCs w:val="28"/>
        </w:rPr>
        <w:t>slated for c</w:t>
      </w:r>
      <w:r w:rsidR="00D804C4" w:rsidRPr="00546239">
        <w:rPr>
          <w:rFonts w:ascii="Arial" w:hAnsi="Arial" w:cs="Arial"/>
          <w:sz w:val="28"/>
          <w:szCs w:val="28"/>
        </w:rPr>
        <w:t>omplet</w:t>
      </w:r>
      <w:r w:rsidR="009478B4" w:rsidRPr="00546239">
        <w:rPr>
          <w:rFonts w:ascii="Arial" w:hAnsi="Arial" w:cs="Arial"/>
          <w:sz w:val="28"/>
          <w:szCs w:val="28"/>
        </w:rPr>
        <w:t xml:space="preserve">ion </w:t>
      </w:r>
      <w:r w:rsidR="00D804C4" w:rsidRPr="00546239">
        <w:rPr>
          <w:rFonts w:ascii="Arial" w:hAnsi="Arial" w:cs="Arial"/>
          <w:sz w:val="28"/>
          <w:szCs w:val="28"/>
        </w:rPr>
        <w:t>in 2015.</w:t>
      </w:r>
    </w:p>
    <w:p w:rsidR="00132B4C" w:rsidRPr="00D02677" w:rsidRDefault="003700D9" w:rsidP="00075CF9">
      <w:pPr>
        <w:spacing w:after="300" w:line="360" w:lineRule="auto"/>
        <w:jc w:val="both"/>
        <w:rPr>
          <w:rFonts w:ascii="Arial" w:hAnsi="Arial" w:cs="Arial"/>
          <w:color w:val="333333"/>
          <w:sz w:val="28"/>
          <w:szCs w:val="28"/>
        </w:rPr>
      </w:pPr>
      <w:r w:rsidRPr="00546239">
        <w:rPr>
          <w:rFonts w:ascii="Arial" w:hAnsi="Arial" w:cs="Arial"/>
          <w:sz w:val="28"/>
          <w:szCs w:val="28"/>
        </w:rPr>
        <w:t>T</w:t>
      </w:r>
      <w:r w:rsidR="001F6E0F">
        <w:rPr>
          <w:rFonts w:ascii="Arial" w:hAnsi="Arial" w:cs="Arial"/>
          <w:sz w:val="28"/>
          <w:szCs w:val="28"/>
        </w:rPr>
        <w:t>wo important h</w:t>
      </w:r>
      <w:r w:rsidR="00D804C4" w:rsidRPr="00546239">
        <w:rPr>
          <w:rFonts w:ascii="Arial" w:hAnsi="Arial" w:cs="Arial"/>
          <w:sz w:val="28"/>
          <w:szCs w:val="28"/>
        </w:rPr>
        <w:t xml:space="preserve">ealth </w:t>
      </w:r>
      <w:r w:rsidR="009460CB" w:rsidRPr="00546239">
        <w:rPr>
          <w:rFonts w:ascii="Arial" w:hAnsi="Arial" w:cs="Arial"/>
          <w:sz w:val="28"/>
          <w:szCs w:val="28"/>
        </w:rPr>
        <w:t xml:space="preserve">projects </w:t>
      </w:r>
      <w:r w:rsidR="0098605E" w:rsidRPr="00546239">
        <w:rPr>
          <w:rFonts w:ascii="Arial" w:hAnsi="Arial" w:cs="Arial"/>
          <w:sz w:val="28"/>
          <w:szCs w:val="28"/>
        </w:rPr>
        <w:t xml:space="preserve">were </w:t>
      </w:r>
      <w:r w:rsidR="00D804C4" w:rsidRPr="00546239">
        <w:rPr>
          <w:rFonts w:ascii="Arial" w:hAnsi="Arial" w:cs="Arial"/>
          <w:sz w:val="28"/>
          <w:szCs w:val="28"/>
        </w:rPr>
        <w:t xml:space="preserve">completed </w:t>
      </w:r>
      <w:r w:rsidR="0098605E" w:rsidRPr="00546239">
        <w:rPr>
          <w:rFonts w:ascii="Arial" w:hAnsi="Arial" w:cs="Arial"/>
          <w:sz w:val="28"/>
          <w:szCs w:val="28"/>
        </w:rPr>
        <w:t xml:space="preserve">this </w:t>
      </w:r>
      <w:r w:rsidR="00D804C4" w:rsidRPr="00546239">
        <w:rPr>
          <w:rFonts w:ascii="Arial" w:hAnsi="Arial" w:cs="Arial"/>
          <w:sz w:val="28"/>
          <w:szCs w:val="28"/>
        </w:rPr>
        <w:t>year</w:t>
      </w:r>
      <w:r w:rsidR="0098605E" w:rsidRPr="00546239">
        <w:rPr>
          <w:rFonts w:ascii="Arial" w:hAnsi="Arial" w:cs="Arial"/>
          <w:sz w:val="28"/>
          <w:szCs w:val="28"/>
        </w:rPr>
        <w:t>,</w:t>
      </w:r>
      <w:r w:rsidR="009460CB" w:rsidRPr="00546239">
        <w:rPr>
          <w:rFonts w:ascii="Arial" w:hAnsi="Arial" w:cs="Arial"/>
          <w:sz w:val="28"/>
          <w:szCs w:val="28"/>
        </w:rPr>
        <w:t xml:space="preserve"> i.e. </w:t>
      </w:r>
      <w:r w:rsidR="0098605E" w:rsidRPr="00546239">
        <w:rPr>
          <w:rFonts w:ascii="Arial" w:hAnsi="Arial" w:cs="Arial"/>
          <w:sz w:val="28"/>
          <w:szCs w:val="28"/>
        </w:rPr>
        <w:t>t</w:t>
      </w:r>
      <w:r w:rsidR="00D804C4" w:rsidRPr="00546239">
        <w:rPr>
          <w:rFonts w:ascii="Arial" w:hAnsi="Arial" w:cs="Arial"/>
          <w:sz w:val="28"/>
          <w:szCs w:val="28"/>
        </w:rPr>
        <w:t xml:space="preserve">he new hemodialysis </w:t>
      </w:r>
      <w:r w:rsidR="007662EC">
        <w:rPr>
          <w:rFonts w:ascii="Arial" w:hAnsi="Arial" w:cs="Arial"/>
          <w:sz w:val="28"/>
          <w:szCs w:val="28"/>
        </w:rPr>
        <w:t xml:space="preserve">unit, </w:t>
      </w:r>
      <w:r w:rsidR="0098605E" w:rsidRPr="00546239">
        <w:rPr>
          <w:rFonts w:ascii="Arial" w:hAnsi="Arial" w:cs="Arial"/>
          <w:sz w:val="28"/>
          <w:szCs w:val="28"/>
        </w:rPr>
        <w:t xml:space="preserve">and </w:t>
      </w:r>
      <w:r w:rsidR="00D804C4" w:rsidRPr="00546239">
        <w:rPr>
          <w:rFonts w:ascii="Arial" w:hAnsi="Arial" w:cs="Arial"/>
          <w:sz w:val="28"/>
          <w:szCs w:val="28"/>
        </w:rPr>
        <w:t xml:space="preserve">renovation </w:t>
      </w:r>
      <w:r w:rsidR="00546404" w:rsidRPr="00546239">
        <w:rPr>
          <w:rFonts w:ascii="Arial" w:hAnsi="Arial" w:cs="Arial"/>
          <w:sz w:val="28"/>
          <w:szCs w:val="28"/>
        </w:rPr>
        <w:t>of the operating t</w:t>
      </w:r>
      <w:r w:rsidR="00D804C4" w:rsidRPr="00546239">
        <w:rPr>
          <w:rFonts w:ascii="Arial" w:hAnsi="Arial" w:cs="Arial"/>
          <w:sz w:val="28"/>
          <w:szCs w:val="28"/>
        </w:rPr>
        <w:t xml:space="preserve">heatre block </w:t>
      </w:r>
      <w:r w:rsidR="00546404" w:rsidRPr="00546239">
        <w:rPr>
          <w:rFonts w:ascii="Arial" w:hAnsi="Arial" w:cs="Arial"/>
          <w:sz w:val="28"/>
          <w:szCs w:val="28"/>
        </w:rPr>
        <w:t>of the Seychelles Hospital</w:t>
      </w:r>
      <w:r w:rsidR="009460CB" w:rsidRPr="00546239">
        <w:rPr>
          <w:rFonts w:ascii="Arial" w:hAnsi="Arial" w:cs="Arial"/>
          <w:sz w:val="28"/>
          <w:szCs w:val="28"/>
        </w:rPr>
        <w:t xml:space="preserve">. These </w:t>
      </w:r>
      <w:r w:rsidR="004A4B64">
        <w:rPr>
          <w:rFonts w:ascii="Arial" w:hAnsi="Arial" w:cs="Arial"/>
          <w:sz w:val="28"/>
          <w:szCs w:val="28"/>
        </w:rPr>
        <w:t xml:space="preserve">cost </w:t>
      </w:r>
      <w:r w:rsidR="00546404" w:rsidRPr="00546239">
        <w:rPr>
          <w:rFonts w:ascii="Arial" w:hAnsi="Arial" w:cs="Arial"/>
          <w:sz w:val="28"/>
          <w:szCs w:val="28"/>
        </w:rPr>
        <w:t xml:space="preserve">Government SR35 million and </w:t>
      </w:r>
      <w:r w:rsidR="006E5AC8" w:rsidRPr="00546239">
        <w:rPr>
          <w:rFonts w:ascii="Arial" w:hAnsi="Arial" w:cs="Arial"/>
          <w:sz w:val="28"/>
          <w:szCs w:val="28"/>
        </w:rPr>
        <w:t>SR</w:t>
      </w:r>
      <w:r w:rsidR="00D804C4" w:rsidRPr="00546239">
        <w:rPr>
          <w:rFonts w:ascii="Arial" w:hAnsi="Arial" w:cs="Arial"/>
          <w:sz w:val="28"/>
          <w:szCs w:val="28"/>
        </w:rPr>
        <w:t>1</w:t>
      </w:r>
      <w:r w:rsidR="0098605E" w:rsidRPr="00546239">
        <w:rPr>
          <w:rFonts w:ascii="Arial" w:hAnsi="Arial" w:cs="Arial"/>
          <w:sz w:val="28"/>
          <w:szCs w:val="28"/>
        </w:rPr>
        <w:t>2</w:t>
      </w:r>
      <w:r w:rsidR="00D804C4" w:rsidRPr="00546239">
        <w:rPr>
          <w:rFonts w:ascii="Arial" w:hAnsi="Arial" w:cs="Arial"/>
          <w:sz w:val="28"/>
          <w:szCs w:val="28"/>
        </w:rPr>
        <w:t xml:space="preserve"> million</w:t>
      </w:r>
      <w:r w:rsidR="00546404" w:rsidRPr="00546239">
        <w:rPr>
          <w:rFonts w:ascii="Arial" w:hAnsi="Arial" w:cs="Arial"/>
          <w:sz w:val="28"/>
          <w:szCs w:val="28"/>
        </w:rPr>
        <w:t xml:space="preserve"> respectively</w:t>
      </w:r>
      <w:r w:rsidR="00D804C4" w:rsidRPr="00546239">
        <w:rPr>
          <w:rFonts w:ascii="Arial" w:hAnsi="Arial" w:cs="Arial"/>
          <w:sz w:val="28"/>
          <w:szCs w:val="28"/>
        </w:rPr>
        <w:t xml:space="preserve">. </w:t>
      </w:r>
      <w:r w:rsidR="0098605E" w:rsidRPr="00546239">
        <w:rPr>
          <w:rFonts w:ascii="Arial" w:hAnsi="Arial" w:cs="Arial"/>
          <w:sz w:val="28"/>
          <w:szCs w:val="28"/>
        </w:rPr>
        <w:t xml:space="preserve">In </w:t>
      </w:r>
      <w:r w:rsidR="00D804C4" w:rsidRPr="00546239">
        <w:rPr>
          <w:rFonts w:ascii="Arial" w:hAnsi="Arial" w:cs="Arial"/>
          <w:sz w:val="28"/>
          <w:szCs w:val="28"/>
        </w:rPr>
        <w:t>2015</w:t>
      </w:r>
      <w:r w:rsidRPr="00546239">
        <w:rPr>
          <w:rFonts w:ascii="Arial" w:hAnsi="Arial" w:cs="Arial"/>
          <w:sz w:val="28"/>
          <w:szCs w:val="28"/>
        </w:rPr>
        <w:t>,</w:t>
      </w:r>
      <w:r w:rsidR="00D804C4" w:rsidRPr="00546239">
        <w:rPr>
          <w:rFonts w:ascii="Arial" w:hAnsi="Arial" w:cs="Arial"/>
          <w:sz w:val="28"/>
          <w:szCs w:val="28"/>
        </w:rPr>
        <w:t xml:space="preserve"> </w:t>
      </w:r>
      <w:r w:rsidR="004A4B64">
        <w:rPr>
          <w:rFonts w:ascii="Arial" w:hAnsi="Arial" w:cs="Arial"/>
          <w:sz w:val="28"/>
          <w:szCs w:val="28"/>
        </w:rPr>
        <w:t xml:space="preserve">we </w:t>
      </w:r>
      <w:r w:rsidR="00D804C4" w:rsidRPr="00546239">
        <w:rPr>
          <w:rFonts w:ascii="Arial" w:hAnsi="Arial" w:cs="Arial"/>
          <w:sz w:val="28"/>
          <w:szCs w:val="28"/>
        </w:rPr>
        <w:t xml:space="preserve">will </w:t>
      </w:r>
      <w:r w:rsidR="002F06B6" w:rsidRPr="00546239">
        <w:rPr>
          <w:rFonts w:ascii="Arial" w:hAnsi="Arial" w:cs="Arial"/>
          <w:sz w:val="28"/>
          <w:szCs w:val="28"/>
        </w:rPr>
        <w:t>further</w:t>
      </w:r>
      <w:r w:rsidR="004A4B64">
        <w:rPr>
          <w:rFonts w:ascii="Arial" w:hAnsi="Arial" w:cs="Arial"/>
          <w:sz w:val="28"/>
          <w:szCs w:val="28"/>
        </w:rPr>
        <w:t xml:space="preserve"> improve our</w:t>
      </w:r>
      <w:r w:rsidR="00D804C4" w:rsidRPr="00546239">
        <w:rPr>
          <w:rFonts w:ascii="Arial" w:hAnsi="Arial" w:cs="Arial"/>
          <w:sz w:val="28"/>
          <w:szCs w:val="28"/>
        </w:rPr>
        <w:t xml:space="preserve"> health facilities</w:t>
      </w:r>
      <w:r w:rsidRPr="00546239">
        <w:rPr>
          <w:rFonts w:ascii="Arial" w:hAnsi="Arial" w:cs="Arial"/>
          <w:sz w:val="28"/>
          <w:szCs w:val="28"/>
        </w:rPr>
        <w:t xml:space="preserve"> with</w:t>
      </w:r>
      <w:r w:rsidR="006E5AC8" w:rsidRPr="00546239">
        <w:rPr>
          <w:rFonts w:ascii="Arial" w:hAnsi="Arial" w:cs="Arial"/>
          <w:sz w:val="28"/>
          <w:szCs w:val="28"/>
        </w:rPr>
        <w:t xml:space="preserve"> SR</w:t>
      </w:r>
      <w:r w:rsidR="00D804C4" w:rsidRPr="00546239">
        <w:rPr>
          <w:rFonts w:ascii="Arial" w:hAnsi="Arial" w:cs="Arial"/>
          <w:sz w:val="28"/>
          <w:szCs w:val="28"/>
        </w:rPr>
        <w:t>1</w:t>
      </w:r>
      <w:r w:rsidR="0098605E" w:rsidRPr="00546239">
        <w:rPr>
          <w:rFonts w:ascii="Arial" w:hAnsi="Arial" w:cs="Arial"/>
          <w:sz w:val="28"/>
          <w:szCs w:val="28"/>
        </w:rPr>
        <w:t>8</w:t>
      </w:r>
      <w:r w:rsidR="002F06B6" w:rsidRPr="00546239">
        <w:rPr>
          <w:rFonts w:ascii="Arial" w:hAnsi="Arial" w:cs="Arial"/>
          <w:sz w:val="28"/>
          <w:szCs w:val="28"/>
        </w:rPr>
        <w:t xml:space="preserve"> million </w:t>
      </w:r>
      <w:r w:rsidR="00D804C4" w:rsidRPr="00546239">
        <w:rPr>
          <w:rFonts w:ascii="Arial" w:hAnsi="Arial" w:cs="Arial"/>
          <w:sz w:val="28"/>
          <w:szCs w:val="28"/>
        </w:rPr>
        <w:t>for the renovation and upgrading of other facilities at the Seychelles hospital</w:t>
      </w:r>
      <w:r w:rsidRPr="00546239">
        <w:rPr>
          <w:rFonts w:ascii="Arial" w:hAnsi="Arial" w:cs="Arial"/>
          <w:sz w:val="28"/>
          <w:szCs w:val="28"/>
        </w:rPr>
        <w:t>,</w:t>
      </w:r>
      <w:r w:rsidR="00D804C4" w:rsidRPr="00546239">
        <w:rPr>
          <w:rFonts w:ascii="Arial" w:hAnsi="Arial" w:cs="Arial"/>
          <w:sz w:val="28"/>
          <w:szCs w:val="28"/>
        </w:rPr>
        <w:t xml:space="preserve"> and SR8 million for community health centres</w:t>
      </w:r>
      <w:r w:rsidR="006E5AC8" w:rsidRPr="00546239">
        <w:rPr>
          <w:rFonts w:ascii="Arial" w:hAnsi="Arial" w:cs="Arial"/>
          <w:sz w:val="28"/>
          <w:szCs w:val="28"/>
        </w:rPr>
        <w:t xml:space="preserve">, </w:t>
      </w:r>
      <w:r w:rsidR="00D804C4" w:rsidRPr="00546239">
        <w:rPr>
          <w:rFonts w:ascii="Arial" w:hAnsi="Arial" w:cs="Arial"/>
          <w:sz w:val="28"/>
          <w:szCs w:val="28"/>
        </w:rPr>
        <w:t>includ</w:t>
      </w:r>
      <w:r w:rsidRPr="00546239">
        <w:rPr>
          <w:rFonts w:ascii="Arial" w:hAnsi="Arial" w:cs="Arial"/>
          <w:sz w:val="28"/>
          <w:szCs w:val="28"/>
        </w:rPr>
        <w:t>ing</w:t>
      </w:r>
      <w:r w:rsidR="00D804C4" w:rsidRPr="00546239">
        <w:rPr>
          <w:rFonts w:ascii="Arial" w:hAnsi="Arial" w:cs="Arial"/>
          <w:sz w:val="28"/>
          <w:szCs w:val="28"/>
        </w:rPr>
        <w:t xml:space="preserve"> improvement of the English River clinic </w:t>
      </w:r>
      <w:r w:rsidR="00BB09D6" w:rsidRPr="00546239">
        <w:rPr>
          <w:rFonts w:ascii="Arial" w:hAnsi="Arial" w:cs="Arial"/>
          <w:sz w:val="28"/>
          <w:szCs w:val="28"/>
        </w:rPr>
        <w:t xml:space="preserve">and </w:t>
      </w:r>
      <w:r w:rsidR="006E5AC8" w:rsidRPr="00546239">
        <w:rPr>
          <w:rFonts w:ascii="Arial" w:hAnsi="Arial" w:cs="Arial"/>
          <w:sz w:val="28"/>
          <w:szCs w:val="28"/>
        </w:rPr>
        <w:t xml:space="preserve">upgrading </w:t>
      </w:r>
      <w:r w:rsidR="00D804C4" w:rsidRPr="00546239">
        <w:rPr>
          <w:rFonts w:ascii="Arial" w:hAnsi="Arial" w:cs="Arial"/>
          <w:sz w:val="28"/>
          <w:szCs w:val="28"/>
        </w:rPr>
        <w:t xml:space="preserve">the North East </w:t>
      </w:r>
      <w:r w:rsidR="002F06B6" w:rsidRPr="00546239">
        <w:rPr>
          <w:rFonts w:ascii="Arial" w:hAnsi="Arial" w:cs="Arial"/>
          <w:sz w:val="28"/>
          <w:szCs w:val="28"/>
        </w:rPr>
        <w:t xml:space="preserve">Point </w:t>
      </w:r>
      <w:r w:rsidR="00D804C4" w:rsidRPr="00546239">
        <w:rPr>
          <w:rFonts w:ascii="Arial" w:hAnsi="Arial" w:cs="Arial"/>
          <w:sz w:val="28"/>
          <w:szCs w:val="28"/>
        </w:rPr>
        <w:t>Hospital.</w:t>
      </w:r>
    </w:p>
    <w:p w:rsidR="00683A7B" w:rsidRPr="00546239" w:rsidRDefault="00D804C4" w:rsidP="002751DF">
      <w:pPr>
        <w:spacing w:after="100" w:line="360" w:lineRule="auto"/>
        <w:jc w:val="both"/>
        <w:rPr>
          <w:rFonts w:ascii="Arial" w:hAnsi="Arial" w:cs="Arial"/>
          <w:sz w:val="28"/>
          <w:szCs w:val="28"/>
          <w:lang w:val="en-GB"/>
        </w:rPr>
      </w:pPr>
      <w:r w:rsidRPr="00546239">
        <w:rPr>
          <w:rFonts w:ascii="Arial" w:hAnsi="Arial" w:cs="Arial"/>
          <w:sz w:val="28"/>
          <w:szCs w:val="28"/>
        </w:rPr>
        <w:t xml:space="preserve">The Government is stepping </w:t>
      </w:r>
      <w:r w:rsidR="00802B6F" w:rsidRPr="00546239">
        <w:rPr>
          <w:rFonts w:ascii="Arial" w:hAnsi="Arial" w:cs="Arial"/>
          <w:sz w:val="28"/>
          <w:szCs w:val="28"/>
        </w:rPr>
        <w:t xml:space="preserve">up </w:t>
      </w:r>
      <w:r w:rsidRPr="00546239">
        <w:rPr>
          <w:rFonts w:ascii="Arial" w:hAnsi="Arial" w:cs="Arial"/>
          <w:sz w:val="28"/>
          <w:szCs w:val="28"/>
        </w:rPr>
        <w:t>its effort</w:t>
      </w:r>
      <w:r w:rsidR="00850A71" w:rsidRPr="00546239">
        <w:rPr>
          <w:rFonts w:ascii="Arial" w:hAnsi="Arial" w:cs="Arial"/>
          <w:sz w:val="28"/>
          <w:szCs w:val="28"/>
        </w:rPr>
        <w:t>s</w:t>
      </w:r>
      <w:r w:rsidRPr="00546239">
        <w:rPr>
          <w:rFonts w:ascii="Arial" w:hAnsi="Arial" w:cs="Arial"/>
          <w:sz w:val="28"/>
          <w:szCs w:val="28"/>
        </w:rPr>
        <w:t xml:space="preserve"> to improve </w:t>
      </w:r>
      <w:r w:rsidR="00F02D9F" w:rsidRPr="00546239">
        <w:rPr>
          <w:rFonts w:ascii="Arial" w:hAnsi="Arial" w:cs="Arial"/>
          <w:sz w:val="28"/>
          <w:szCs w:val="28"/>
        </w:rPr>
        <w:t>road infrastructure.</w:t>
      </w:r>
      <w:r w:rsidR="00BF753D" w:rsidRPr="00546239">
        <w:rPr>
          <w:rFonts w:ascii="Arial" w:hAnsi="Arial" w:cs="Arial"/>
          <w:sz w:val="28"/>
          <w:szCs w:val="28"/>
        </w:rPr>
        <w:t xml:space="preserve"> </w:t>
      </w:r>
      <w:r w:rsidR="00683A7B" w:rsidRPr="00546239">
        <w:rPr>
          <w:rFonts w:ascii="Arial" w:hAnsi="Arial" w:cs="Arial"/>
          <w:sz w:val="28"/>
          <w:szCs w:val="28"/>
          <w:lang w:val="en-GB"/>
        </w:rPr>
        <w:t>O</w:t>
      </w:r>
      <w:r w:rsidR="002E772F" w:rsidRPr="00546239">
        <w:rPr>
          <w:rFonts w:ascii="Arial" w:hAnsi="Arial" w:cs="Arial"/>
          <w:sz w:val="28"/>
          <w:szCs w:val="28"/>
          <w:lang w:val="en-GB"/>
        </w:rPr>
        <w:t>ur transportation system will benefit from an increased allocation in 2015, with a total of SR6</w:t>
      </w:r>
      <w:r w:rsidR="00C22727">
        <w:rPr>
          <w:rFonts w:ascii="Arial" w:hAnsi="Arial" w:cs="Arial"/>
          <w:sz w:val="28"/>
          <w:szCs w:val="28"/>
          <w:lang w:val="en-GB"/>
        </w:rPr>
        <w:t>8</w:t>
      </w:r>
      <w:r w:rsidR="002E772F" w:rsidRPr="00546239">
        <w:rPr>
          <w:rFonts w:ascii="Arial" w:hAnsi="Arial" w:cs="Arial"/>
          <w:sz w:val="28"/>
          <w:szCs w:val="28"/>
          <w:lang w:val="en-GB"/>
        </w:rPr>
        <w:t xml:space="preserve"> million in the PSIP and SR22 million in the recurrent budget</w:t>
      </w:r>
      <w:r w:rsidR="00BF753D" w:rsidRPr="00546239">
        <w:rPr>
          <w:rFonts w:ascii="Arial" w:hAnsi="Arial" w:cs="Arial"/>
          <w:sz w:val="28"/>
          <w:szCs w:val="28"/>
          <w:lang w:val="en-GB"/>
        </w:rPr>
        <w:t>, which includes</w:t>
      </w:r>
      <w:r w:rsidR="002E772F" w:rsidRPr="00546239">
        <w:rPr>
          <w:rFonts w:ascii="Arial" w:hAnsi="Arial" w:cs="Arial"/>
          <w:sz w:val="28"/>
          <w:szCs w:val="28"/>
          <w:lang w:val="en-GB"/>
        </w:rPr>
        <w:t xml:space="preserve"> the following projects:</w:t>
      </w:r>
    </w:p>
    <w:p w:rsidR="002E772F" w:rsidRDefault="004A4B64" w:rsidP="00CB2CCE">
      <w:pPr>
        <w:numPr>
          <w:ilvl w:val="0"/>
          <w:numId w:val="44"/>
        </w:numPr>
        <w:spacing w:after="0" w:line="360" w:lineRule="auto"/>
        <w:jc w:val="both"/>
        <w:rPr>
          <w:rFonts w:ascii="Arial" w:hAnsi="Arial" w:cs="Arial"/>
          <w:sz w:val="28"/>
          <w:szCs w:val="28"/>
          <w:lang w:val="en-GB"/>
        </w:rPr>
      </w:pPr>
      <w:r>
        <w:rPr>
          <w:rFonts w:ascii="Arial" w:hAnsi="Arial" w:cs="Arial"/>
          <w:sz w:val="28"/>
          <w:szCs w:val="28"/>
          <w:lang w:val="en-GB"/>
        </w:rPr>
        <w:t>Construction of new r</w:t>
      </w:r>
      <w:r w:rsidR="002E772F" w:rsidRPr="00546239">
        <w:rPr>
          <w:rFonts w:ascii="Arial" w:hAnsi="Arial" w:cs="Arial"/>
          <w:sz w:val="28"/>
          <w:szCs w:val="28"/>
          <w:lang w:val="en-GB"/>
        </w:rPr>
        <w:t>oads SR2</w:t>
      </w:r>
      <w:r w:rsidR="00C22727">
        <w:rPr>
          <w:rFonts w:ascii="Arial" w:hAnsi="Arial" w:cs="Arial"/>
          <w:sz w:val="28"/>
          <w:szCs w:val="28"/>
          <w:lang w:val="en-GB"/>
        </w:rPr>
        <w:t>7.3</w:t>
      </w:r>
      <w:r w:rsidR="002E772F" w:rsidRPr="00546239">
        <w:rPr>
          <w:rFonts w:ascii="Arial" w:hAnsi="Arial" w:cs="Arial"/>
          <w:sz w:val="28"/>
          <w:szCs w:val="28"/>
          <w:lang w:val="en-GB"/>
        </w:rPr>
        <w:t xml:space="preserve"> million</w:t>
      </w:r>
      <w:r w:rsidR="009E4288">
        <w:rPr>
          <w:rFonts w:ascii="Arial" w:hAnsi="Arial" w:cs="Arial"/>
          <w:sz w:val="28"/>
          <w:szCs w:val="28"/>
          <w:lang w:val="en-GB"/>
        </w:rPr>
        <w:t xml:space="preserve"> in various districts</w:t>
      </w:r>
    </w:p>
    <w:p w:rsidR="002E772F" w:rsidRPr="004A4B64" w:rsidRDefault="001F6E0F" w:rsidP="004A4B64">
      <w:pPr>
        <w:numPr>
          <w:ilvl w:val="0"/>
          <w:numId w:val="44"/>
        </w:numPr>
        <w:spacing w:after="0" w:line="360" w:lineRule="auto"/>
        <w:jc w:val="both"/>
        <w:rPr>
          <w:rFonts w:ascii="Arial" w:hAnsi="Arial" w:cs="Arial"/>
          <w:sz w:val="28"/>
          <w:szCs w:val="28"/>
          <w:lang w:val="en-GB"/>
        </w:rPr>
      </w:pPr>
      <w:r>
        <w:rPr>
          <w:rFonts w:ascii="Arial" w:hAnsi="Arial" w:cs="Arial"/>
          <w:sz w:val="28"/>
          <w:szCs w:val="28"/>
          <w:lang w:val="en-GB"/>
        </w:rPr>
        <w:t>Road m</w:t>
      </w:r>
      <w:r w:rsidR="00A14777" w:rsidRPr="004A4B64">
        <w:rPr>
          <w:rFonts w:ascii="Arial" w:hAnsi="Arial" w:cs="Arial"/>
          <w:sz w:val="28"/>
          <w:szCs w:val="28"/>
          <w:lang w:val="en-GB"/>
        </w:rPr>
        <w:t>aintenance and purchase of bitumen SR1</w:t>
      </w:r>
      <w:r w:rsidR="00C22727">
        <w:rPr>
          <w:rFonts w:ascii="Arial" w:hAnsi="Arial" w:cs="Arial"/>
          <w:sz w:val="28"/>
          <w:szCs w:val="28"/>
          <w:lang w:val="en-GB"/>
        </w:rPr>
        <w:t>1.3</w:t>
      </w:r>
      <w:r w:rsidR="002E772F" w:rsidRPr="004A4B64">
        <w:rPr>
          <w:rFonts w:ascii="Arial" w:hAnsi="Arial" w:cs="Arial"/>
          <w:sz w:val="28"/>
          <w:szCs w:val="28"/>
          <w:lang w:val="en-GB"/>
        </w:rPr>
        <w:t xml:space="preserve"> m</w:t>
      </w:r>
      <w:r w:rsidR="00C41295" w:rsidRPr="004A4B64">
        <w:rPr>
          <w:rFonts w:ascii="Arial" w:hAnsi="Arial" w:cs="Arial"/>
          <w:sz w:val="28"/>
          <w:szCs w:val="28"/>
          <w:lang w:val="en-GB"/>
        </w:rPr>
        <w:t>illion</w:t>
      </w:r>
      <w:r w:rsidR="002E772F" w:rsidRPr="004A4B64">
        <w:rPr>
          <w:rFonts w:ascii="Arial" w:hAnsi="Arial" w:cs="Arial"/>
          <w:sz w:val="28"/>
          <w:szCs w:val="28"/>
          <w:lang w:val="en-GB"/>
        </w:rPr>
        <w:t xml:space="preserve"> </w:t>
      </w:r>
    </w:p>
    <w:p w:rsidR="002E772F" w:rsidRPr="00546239" w:rsidRDefault="002E772F" w:rsidP="00CB2CCE">
      <w:pPr>
        <w:numPr>
          <w:ilvl w:val="0"/>
          <w:numId w:val="44"/>
        </w:numPr>
        <w:spacing w:after="0" w:line="360" w:lineRule="auto"/>
        <w:jc w:val="both"/>
        <w:rPr>
          <w:rFonts w:ascii="Arial" w:hAnsi="Arial" w:cs="Arial"/>
          <w:sz w:val="28"/>
          <w:szCs w:val="28"/>
          <w:lang w:val="en-GB"/>
        </w:rPr>
      </w:pPr>
      <w:r w:rsidRPr="00546239">
        <w:rPr>
          <w:rFonts w:ascii="Arial" w:hAnsi="Arial" w:cs="Arial"/>
          <w:sz w:val="28"/>
          <w:szCs w:val="28"/>
          <w:lang w:val="en-GB"/>
        </w:rPr>
        <w:t>Acquisiti</w:t>
      </w:r>
      <w:r w:rsidR="0050071A">
        <w:rPr>
          <w:rFonts w:ascii="Arial" w:hAnsi="Arial" w:cs="Arial"/>
          <w:sz w:val="28"/>
          <w:szCs w:val="28"/>
          <w:lang w:val="en-GB"/>
        </w:rPr>
        <w:t xml:space="preserve">on of </w:t>
      </w:r>
      <w:r w:rsidR="001F6E0F">
        <w:rPr>
          <w:rFonts w:ascii="Arial" w:hAnsi="Arial" w:cs="Arial"/>
          <w:sz w:val="28"/>
          <w:szCs w:val="28"/>
          <w:lang w:val="en-GB"/>
        </w:rPr>
        <w:t xml:space="preserve"> </w:t>
      </w:r>
      <w:r w:rsidR="0050071A">
        <w:rPr>
          <w:rFonts w:ascii="Arial" w:hAnsi="Arial" w:cs="Arial"/>
          <w:sz w:val="28"/>
          <w:szCs w:val="28"/>
          <w:lang w:val="en-GB"/>
        </w:rPr>
        <w:t>machinery and equipment</w:t>
      </w:r>
      <w:r w:rsidR="00635AC0" w:rsidRPr="00546239">
        <w:rPr>
          <w:rFonts w:ascii="Arial" w:hAnsi="Arial" w:cs="Arial"/>
          <w:sz w:val="28"/>
          <w:szCs w:val="28"/>
          <w:lang w:val="en-GB"/>
        </w:rPr>
        <w:t xml:space="preserve"> SR</w:t>
      </w:r>
      <w:r w:rsidR="00C22727">
        <w:rPr>
          <w:rFonts w:ascii="Arial" w:hAnsi="Arial" w:cs="Arial"/>
          <w:sz w:val="28"/>
          <w:szCs w:val="28"/>
          <w:lang w:val="en-GB"/>
        </w:rPr>
        <w:t>8.6</w:t>
      </w:r>
      <w:r w:rsidRPr="00546239">
        <w:rPr>
          <w:rFonts w:ascii="Arial" w:hAnsi="Arial" w:cs="Arial"/>
          <w:sz w:val="28"/>
          <w:szCs w:val="28"/>
          <w:lang w:val="en-GB"/>
        </w:rPr>
        <w:t xml:space="preserve"> m</w:t>
      </w:r>
      <w:r w:rsidR="00635AC0" w:rsidRPr="00546239">
        <w:rPr>
          <w:rFonts w:ascii="Arial" w:hAnsi="Arial" w:cs="Arial"/>
          <w:sz w:val="28"/>
          <w:szCs w:val="28"/>
          <w:lang w:val="en-GB"/>
        </w:rPr>
        <w:t>illion</w:t>
      </w:r>
    </w:p>
    <w:p w:rsidR="004A4B64" w:rsidRPr="004A4B64" w:rsidRDefault="004A4B64" w:rsidP="004A4B64">
      <w:pPr>
        <w:numPr>
          <w:ilvl w:val="0"/>
          <w:numId w:val="44"/>
        </w:numPr>
        <w:spacing w:after="0" w:line="360" w:lineRule="auto"/>
        <w:jc w:val="both"/>
        <w:rPr>
          <w:rFonts w:ascii="Arial" w:hAnsi="Arial" w:cs="Arial"/>
          <w:sz w:val="28"/>
          <w:szCs w:val="28"/>
          <w:lang w:val="en-GB"/>
        </w:rPr>
      </w:pPr>
      <w:r w:rsidRPr="00546239">
        <w:rPr>
          <w:rFonts w:ascii="Arial" w:hAnsi="Arial" w:cs="Arial"/>
          <w:sz w:val="28"/>
          <w:szCs w:val="28"/>
          <w:lang w:val="en-GB"/>
        </w:rPr>
        <w:t>Victoria Traffic Management SR8</w:t>
      </w:r>
      <w:r>
        <w:rPr>
          <w:rFonts w:ascii="Arial" w:hAnsi="Arial" w:cs="Arial"/>
          <w:sz w:val="28"/>
          <w:szCs w:val="28"/>
          <w:lang w:val="en-GB"/>
        </w:rPr>
        <w:t>.0</w:t>
      </w:r>
      <w:r w:rsidRPr="00546239">
        <w:rPr>
          <w:rFonts w:ascii="Arial" w:hAnsi="Arial" w:cs="Arial"/>
          <w:sz w:val="28"/>
          <w:szCs w:val="28"/>
          <w:lang w:val="en-GB"/>
        </w:rPr>
        <w:t xml:space="preserve"> million</w:t>
      </w:r>
    </w:p>
    <w:p w:rsidR="00635AC0" w:rsidRPr="00546239" w:rsidRDefault="00A14777" w:rsidP="00CB2CCE">
      <w:pPr>
        <w:numPr>
          <w:ilvl w:val="0"/>
          <w:numId w:val="44"/>
        </w:numPr>
        <w:spacing w:after="0" w:line="360" w:lineRule="auto"/>
        <w:jc w:val="both"/>
        <w:rPr>
          <w:rFonts w:ascii="Arial" w:hAnsi="Arial" w:cs="Arial"/>
          <w:sz w:val="28"/>
          <w:szCs w:val="28"/>
          <w:lang w:val="en-GB"/>
        </w:rPr>
      </w:pPr>
      <w:r>
        <w:rPr>
          <w:rFonts w:ascii="Arial" w:hAnsi="Arial" w:cs="Arial"/>
          <w:sz w:val="28"/>
          <w:szCs w:val="28"/>
          <w:lang w:val="en-GB"/>
        </w:rPr>
        <w:lastRenderedPageBreak/>
        <w:t xml:space="preserve">Road </w:t>
      </w:r>
      <w:r w:rsidR="00635AC0" w:rsidRPr="00546239">
        <w:rPr>
          <w:rFonts w:ascii="Arial" w:hAnsi="Arial" w:cs="Arial"/>
          <w:sz w:val="28"/>
          <w:szCs w:val="28"/>
          <w:lang w:val="en-GB"/>
        </w:rPr>
        <w:t>upgrading (</w:t>
      </w:r>
      <w:r w:rsidR="002E772F" w:rsidRPr="00546239">
        <w:rPr>
          <w:rFonts w:ascii="Arial" w:hAnsi="Arial" w:cs="Arial"/>
          <w:sz w:val="28"/>
          <w:szCs w:val="28"/>
          <w:lang w:val="en-GB"/>
        </w:rPr>
        <w:t>feeder road, road widening</w:t>
      </w:r>
      <w:r w:rsidR="00635AC0" w:rsidRPr="00546239">
        <w:rPr>
          <w:rFonts w:ascii="Arial" w:hAnsi="Arial" w:cs="Arial"/>
          <w:sz w:val="28"/>
          <w:szCs w:val="28"/>
          <w:lang w:val="en-GB"/>
        </w:rPr>
        <w:t>)</w:t>
      </w:r>
      <w:r w:rsidR="002E772F" w:rsidRPr="00546239">
        <w:rPr>
          <w:rFonts w:ascii="Arial" w:hAnsi="Arial" w:cs="Arial"/>
          <w:sz w:val="28"/>
          <w:szCs w:val="28"/>
          <w:lang w:val="en-GB"/>
        </w:rPr>
        <w:t xml:space="preserve"> SR</w:t>
      </w:r>
      <w:r w:rsidR="00C22727">
        <w:rPr>
          <w:rFonts w:ascii="Arial" w:hAnsi="Arial" w:cs="Arial"/>
          <w:sz w:val="28"/>
          <w:szCs w:val="28"/>
          <w:lang w:val="en-GB"/>
        </w:rPr>
        <w:t>7.8</w:t>
      </w:r>
      <w:r w:rsidR="002E772F" w:rsidRPr="00546239">
        <w:rPr>
          <w:rFonts w:ascii="Arial" w:hAnsi="Arial" w:cs="Arial"/>
          <w:sz w:val="28"/>
          <w:szCs w:val="28"/>
          <w:lang w:val="en-GB"/>
        </w:rPr>
        <w:t xml:space="preserve"> million </w:t>
      </w:r>
    </w:p>
    <w:p w:rsidR="00CB2CCE" w:rsidRPr="00A14777" w:rsidRDefault="002E772F" w:rsidP="00A14777">
      <w:pPr>
        <w:numPr>
          <w:ilvl w:val="0"/>
          <w:numId w:val="44"/>
        </w:numPr>
        <w:spacing w:after="100" w:line="360" w:lineRule="auto"/>
        <w:jc w:val="both"/>
        <w:rPr>
          <w:rFonts w:ascii="Arial" w:hAnsi="Arial" w:cs="Arial"/>
          <w:sz w:val="28"/>
          <w:szCs w:val="28"/>
          <w:lang w:val="en-GB"/>
        </w:rPr>
      </w:pPr>
      <w:r w:rsidRPr="00546239">
        <w:rPr>
          <w:rFonts w:ascii="Arial" w:hAnsi="Arial" w:cs="Arial"/>
          <w:sz w:val="28"/>
          <w:szCs w:val="28"/>
          <w:lang w:val="en-GB"/>
        </w:rPr>
        <w:t>Other Infrastructures like crash barriers, bus shelters SR3.6 m</w:t>
      </w:r>
      <w:r w:rsidR="00A14777">
        <w:rPr>
          <w:rFonts w:ascii="Arial" w:hAnsi="Arial" w:cs="Arial"/>
          <w:sz w:val="28"/>
          <w:szCs w:val="28"/>
          <w:lang w:val="en-GB"/>
        </w:rPr>
        <w:t>illion</w:t>
      </w:r>
    </w:p>
    <w:p w:rsidR="00DB65B3" w:rsidRPr="002C3195" w:rsidRDefault="009F31B9" w:rsidP="00075CF9">
      <w:pPr>
        <w:spacing w:after="300" w:line="360" w:lineRule="auto"/>
        <w:jc w:val="both"/>
        <w:rPr>
          <w:rFonts w:ascii="Arial" w:hAnsi="Arial" w:cs="Arial"/>
          <w:sz w:val="28"/>
          <w:szCs w:val="28"/>
          <w:lang w:val="en-GB"/>
        </w:rPr>
      </w:pPr>
      <w:r w:rsidRPr="00546239">
        <w:rPr>
          <w:rFonts w:ascii="Arial" w:hAnsi="Arial" w:cs="Arial"/>
          <w:sz w:val="28"/>
          <w:szCs w:val="28"/>
          <w:lang w:val="en-GB"/>
        </w:rPr>
        <w:t xml:space="preserve">An extra </w:t>
      </w:r>
      <w:r w:rsidR="00635AC0" w:rsidRPr="00546239">
        <w:rPr>
          <w:rFonts w:ascii="Arial" w:hAnsi="Arial" w:cs="Arial"/>
          <w:sz w:val="28"/>
          <w:szCs w:val="28"/>
          <w:lang w:val="en-GB"/>
        </w:rPr>
        <w:t>SR 20 million will be spent on infrastructure works like major stor</w:t>
      </w:r>
      <w:r w:rsidRPr="00546239">
        <w:rPr>
          <w:rFonts w:ascii="Arial" w:hAnsi="Arial" w:cs="Arial"/>
          <w:sz w:val="28"/>
          <w:szCs w:val="28"/>
          <w:lang w:val="en-GB"/>
        </w:rPr>
        <w:t>m water outlets, river channel,</w:t>
      </w:r>
      <w:r w:rsidR="00635AC0" w:rsidRPr="00546239">
        <w:rPr>
          <w:rFonts w:ascii="Arial" w:hAnsi="Arial" w:cs="Arial"/>
          <w:sz w:val="28"/>
          <w:szCs w:val="28"/>
          <w:lang w:val="en-GB"/>
        </w:rPr>
        <w:t xml:space="preserve"> de</w:t>
      </w:r>
      <w:r w:rsidR="002E772F" w:rsidRPr="00546239">
        <w:rPr>
          <w:rFonts w:ascii="Arial" w:hAnsi="Arial" w:cs="Arial"/>
          <w:sz w:val="28"/>
          <w:szCs w:val="28"/>
          <w:lang w:val="en-GB"/>
        </w:rPr>
        <w:t>-silting, and drainage work</w:t>
      </w:r>
      <w:r w:rsidR="00635AC0" w:rsidRPr="00546239">
        <w:rPr>
          <w:rFonts w:ascii="Arial" w:hAnsi="Arial" w:cs="Arial"/>
          <w:sz w:val="28"/>
          <w:szCs w:val="28"/>
          <w:lang w:val="en-GB"/>
        </w:rPr>
        <w:t>s</w:t>
      </w:r>
      <w:r w:rsidR="00961579">
        <w:rPr>
          <w:rFonts w:ascii="Arial" w:hAnsi="Arial" w:cs="Arial"/>
          <w:sz w:val="28"/>
          <w:szCs w:val="28"/>
          <w:lang w:val="en-GB"/>
        </w:rPr>
        <w:t xml:space="preserve">, including in Pointe Larue and on La Digue. </w:t>
      </w:r>
    </w:p>
    <w:p w:rsidR="00182C3B" w:rsidRPr="002C3195" w:rsidRDefault="00146772"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961579">
        <w:rPr>
          <w:rFonts w:ascii="Arial" w:hAnsi="Arial" w:cs="Arial"/>
          <w:sz w:val="28"/>
          <w:szCs w:val="28"/>
        </w:rPr>
        <w:t>the dé</w:t>
      </w:r>
      <w:r w:rsidR="000D72B1">
        <w:rPr>
          <w:rFonts w:ascii="Arial" w:hAnsi="Arial" w:cs="Arial"/>
          <w:sz w:val="28"/>
          <w:szCs w:val="28"/>
        </w:rPr>
        <w:t xml:space="preserve">marche toward </w:t>
      </w:r>
      <w:r w:rsidR="00DB65B3" w:rsidRPr="00546239">
        <w:rPr>
          <w:rFonts w:ascii="Arial" w:hAnsi="Arial" w:cs="Arial"/>
          <w:sz w:val="28"/>
          <w:szCs w:val="28"/>
        </w:rPr>
        <w:t>modernization of our port infrastructure is gaining momentum. Earlier this year</w:t>
      </w:r>
      <w:r w:rsidR="0019374E">
        <w:rPr>
          <w:rFonts w:ascii="Arial" w:hAnsi="Arial" w:cs="Arial"/>
          <w:sz w:val="28"/>
          <w:szCs w:val="28"/>
        </w:rPr>
        <w:t>,</w:t>
      </w:r>
      <w:r w:rsidR="00DB65B3" w:rsidRPr="00546239">
        <w:rPr>
          <w:rFonts w:ascii="Arial" w:hAnsi="Arial" w:cs="Arial"/>
          <w:sz w:val="28"/>
          <w:szCs w:val="28"/>
        </w:rPr>
        <w:t xml:space="preserve"> we saw the opening of a new </w:t>
      </w:r>
      <w:r w:rsidR="00CB496D">
        <w:rPr>
          <w:rFonts w:ascii="Arial" w:hAnsi="Arial" w:cs="Arial"/>
          <w:sz w:val="28"/>
          <w:szCs w:val="28"/>
        </w:rPr>
        <w:t>120</w:t>
      </w:r>
      <w:r w:rsidR="009079EB" w:rsidRPr="00546239">
        <w:rPr>
          <w:rFonts w:ascii="Arial" w:hAnsi="Arial" w:cs="Arial"/>
          <w:sz w:val="28"/>
          <w:szCs w:val="28"/>
        </w:rPr>
        <w:t>-metre</w:t>
      </w:r>
      <w:r w:rsidR="00DB65B3" w:rsidRPr="00546239">
        <w:rPr>
          <w:rFonts w:ascii="Arial" w:hAnsi="Arial" w:cs="Arial"/>
          <w:sz w:val="28"/>
          <w:szCs w:val="28"/>
        </w:rPr>
        <w:t xml:space="preserve"> fishing quay funded by the European Union</w:t>
      </w:r>
      <w:r w:rsidR="00010A81" w:rsidRPr="00546239">
        <w:rPr>
          <w:rFonts w:ascii="Arial" w:hAnsi="Arial" w:cs="Arial"/>
          <w:sz w:val="28"/>
          <w:szCs w:val="28"/>
        </w:rPr>
        <w:t xml:space="preserve"> which cost US</w:t>
      </w:r>
      <w:r w:rsidR="00B5476C">
        <w:rPr>
          <w:rFonts w:ascii="Arial" w:hAnsi="Arial" w:cs="Arial"/>
          <w:sz w:val="28"/>
          <w:szCs w:val="28"/>
        </w:rPr>
        <w:t>3.7</w:t>
      </w:r>
      <w:r w:rsidR="00010A81" w:rsidRPr="00546239">
        <w:rPr>
          <w:rFonts w:ascii="Arial" w:hAnsi="Arial" w:cs="Arial"/>
          <w:sz w:val="28"/>
          <w:szCs w:val="28"/>
        </w:rPr>
        <w:t xml:space="preserve"> </w:t>
      </w:r>
      <w:r w:rsidR="00A6674F">
        <w:rPr>
          <w:rFonts w:ascii="Arial" w:hAnsi="Arial" w:cs="Arial"/>
          <w:sz w:val="28"/>
          <w:szCs w:val="28"/>
        </w:rPr>
        <w:t>m</w:t>
      </w:r>
      <w:r w:rsidR="00010A81" w:rsidRPr="00546239">
        <w:rPr>
          <w:rFonts w:ascii="Arial" w:hAnsi="Arial" w:cs="Arial"/>
          <w:sz w:val="28"/>
          <w:szCs w:val="28"/>
        </w:rPr>
        <w:t>illion</w:t>
      </w:r>
      <w:r w:rsidRPr="00546239">
        <w:rPr>
          <w:rFonts w:ascii="Arial" w:hAnsi="Arial" w:cs="Arial"/>
          <w:sz w:val="28"/>
          <w:szCs w:val="28"/>
        </w:rPr>
        <w:t xml:space="preserve">, and </w:t>
      </w:r>
      <w:r w:rsidR="00DB65B3" w:rsidRPr="00546239">
        <w:rPr>
          <w:rFonts w:ascii="Arial" w:hAnsi="Arial" w:cs="Arial"/>
          <w:sz w:val="28"/>
          <w:szCs w:val="28"/>
        </w:rPr>
        <w:t>commencement of work</w:t>
      </w:r>
      <w:r w:rsidRPr="00546239">
        <w:rPr>
          <w:rFonts w:ascii="Arial" w:hAnsi="Arial" w:cs="Arial"/>
          <w:sz w:val="28"/>
          <w:szCs w:val="28"/>
        </w:rPr>
        <w:t>s</w:t>
      </w:r>
      <w:r w:rsidR="00DB65B3" w:rsidRPr="00546239">
        <w:rPr>
          <w:rFonts w:ascii="Arial" w:hAnsi="Arial" w:cs="Arial"/>
          <w:sz w:val="28"/>
          <w:szCs w:val="28"/>
        </w:rPr>
        <w:t xml:space="preserve"> on </w:t>
      </w:r>
      <w:r w:rsidR="0019374E">
        <w:rPr>
          <w:rFonts w:ascii="Arial" w:hAnsi="Arial" w:cs="Arial"/>
          <w:sz w:val="28"/>
          <w:szCs w:val="28"/>
        </w:rPr>
        <w:t xml:space="preserve">a </w:t>
      </w:r>
      <w:r w:rsidR="00DB65B3" w:rsidRPr="00546239">
        <w:rPr>
          <w:rFonts w:ascii="Arial" w:hAnsi="Arial" w:cs="Arial"/>
          <w:sz w:val="28"/>
          <w:szCs w:val="28"/>
        </w:rPr>
        <w:t xml:space="preserve">new </w:t>
      </w:r>
      <w:r w:rsidR="00010A81" w:rsidRPr="00546239">
        <w:rPr>
          <w:rFonts w:ascii="Arial" w:hAnsi="Arial" w:cs="Arial"/>
          <w:sz w:val="28"/>
          <w:szCs w:val="28"/>
        </w:rPr>
        <w:t xml:space="preserve">US$18 million, </w:t>
      </w:r>
      <w:r w:rsidR="00DB65B3" w:rsidRPr="00546239">
        <w:rPr>
          <w:rFonts w:ascii="Arial" w:hAnsi="Arial" w:cs="Arial"/>
          <w:sz w:val="28"/>
          <w:szCs w:val="28"/>
        </w:rPr>
        <w:t xml:space="preserve">425-metre fishing </w:t>
      </w:r>
      <w:r w:rsidR="009F313B">
        <w:rPr>
          <w:rFonts w:ascii="Arial" w:hAnsi="Arial" w:cs="Arial"/>
          <w:sz w:val="28"/>
          <w:szCs w:val="28"/>
        </w:rPr>
        <w:t>quay</w:t>
      </w:r>
      <w:r w:rsidR="00DB65B3" w:rsidRPr="00546239">
        <w:rPr>
          <w:rFonts w:ascii="Arial" w:hAnsi="Arial" w:cs="Arial"/>
          <w:sz w:val="28"/>
          <w:szCs w:val="28"/>
        </w:rPr>
        <w:t>, which is a public-private partnership between Government and private investors. We have made advances toward mobilizing funding for the Victoria commercial port extension and rehabilitation project. The feasibility study is expected to start shortly and should be completed by end-2015, following which</w:t>
      </w:r>
      <w:r w:rsidR="00E70030">
        <w:rPr>
          <w:rFonts w:ascii="Arial" w:hAnsi="Arial" w:cs="Arial"/>
          <w:sz w:val="28"/>
          <w:szCs w:val="28"/>
        </w:rPr>
        <w:t xml:space="preserve"> potential investors will </w:t>
      </w:r>
      <w:r w:rsidR="00DB65B3" w:rsidRPr="00546239">
        <w:rPr>
          <w:rFonts w:ascii="Arial" w:hAnsi="Arial" w:cs="Arial"/>
          <w:sz w:val="28"/>
          <w:szCs w:val="28"/>
        </w:rPr>
        <w:t xml:space="preserve">be invited to </w:t>
      </w:r>
      <w:r w:rsidR="009042F0">
        <w:rPr>
          <w:rFonts w:ascii="Arial" w:hAnsi="Arial" w:cs="Arial"/>
          <w:sz w:val="28"/>
          <w:szCs w:val="28"/>
        </w:rPr>
        <w:t>participate in funding</w:t>
      </w:r>
      <w:r w:rsidR="00DB65B3" w:rsidRPr="00546239">
        <w:rPr>
          <w:rFonts w:ascii="Arial" w:hAnsi="Arial" w:cs="Arial"/>
          <w:sz w:val="28"/>
          <w:szCs w:val="28"/>
        </w:rPr>
        <w:t xml:space="preserve">. </w:t>
      </w:r>
    </w:p>
    <w:p w:rsidR="00C0309F" w:rsidRPr="00546239" w:rsidRDefault="00182C3B" w:rsidP="00075CF9">
      <w:pPr>
        <w:widowControl w:val="0"/>
        <w:autoSpaceDE w:val="0"/>
        <w:autoSpaceDN w:val="0"/>
        <w:adjustRightInd w:val="0"/>
        <w:spacing w:after="300" w:line="360" w:lineRule="auto"/>
        <w:jc w:val="both"/>
        <w:rPr>
          <w:rFonts w:ascii="Arial" w:hAnsi="Arial" w:cs="Arial"/>
          <w:color w:val="000000"/>
          <w:sz w:val="28"/>
          <w:szCs w:val="28"/>
        </w:rPr>
      </w:pPr>
      <w:r w:rsidRPr="00546239">
        <w:rPr>
          <w:rFonts w:ascii="Arial" w:hAnsi="Arial" w:cs="Arial"/>
          <w:color w:val="000000"/>
          <w:sz w:val="28"/>
          <w:szCs w:val="28"/>
        </w:rPr>
        <w:t>In support of art</w:t>
      </w:r>
      <w:r w:rsidR="009E3716">
        <w:rPr>
          <w:rFonts w:ascii="Arial" w:hAnsi="Arial" w:cs="Arial"/>
          <w:color w:val="000000"/>
          <w:sz w:val="28"/>
          <w:szCs w:val="28"/>
        </w:rPr>
        <w:t xml:space="preserve">isanal fishermen, plans for </w:t>
      </w:r>
      <w:r w:rsidR="00993E16">
        <w:rPr>
          <w:rFonts w:ascii="Arial" w:hAnsi="Arial" w:cs="Arial"/>
          <w:color w:val="000000"/>
          <w:sz w:val="28"/>
          <w:szCs w:val="28"/>
        </w:rPr>
        <w:t>basic facilities for most</w:t>
      </w:r>
      <w:r w:rsidRPr="00546239">
        <w:rPr>
          <w:rFonts w:ascii="Arial" w:hAnsi="Arial" w:cs="Arial"/>
          <w:color w:val="000000"/>
          <w:sz w:val="28"/>
          <w:szCs w:val="28"/>
        </w:rPr>
        <w:t xml:space="preserve"> fishing districts have been prepared and those executed include Roche Caimen and Anse Aux Pins. Construction of such facilities will continue at Glacis, Beau Vallon, Bel</w:t>
      </w:r>
      <w:r w:rsidR="00993E16">
        <w:rPr>
          <w:rFonts w:ascii="Arial" w:hAnsi="Arial" w:cs="Arial"/>
          <w:color w:val="000000"/>
          <w:sz w:val="28"/>
          <w:szCs w:val="28"/>
        </w:rPr>
        <w:t xml:space="preserve"> O</w:t>
      </w:r>
      <w:r w:rsidRPr="00546239">
        <w:rPr>
          <w:rFonts w:ascii="Arial" w:hAnsi="Arial" w:cs="Arial"/>
          <w:color w:val="000000"/>
          <w:sz w:val="28"/>
          <w:szCs w:val="28"/>
        </w:rPr>
        <w:t>mbre, Anse Royale, Casade, Anse Boileau, and Praslin</w:t>
      </w:r>
      <w:r w:rsidR="00367C4E">
        <w:rPr>
          <w:rFonts w:ascii="Arial" w:hAnsi="Arial" w:cs="Arial"/>
          <w:color w:val="000000"/>
          <w:sz w:val="28"/>
          <w:szCs w:val="28"/>
        </w:rPr>
        <w:t>.</w:t>
      </w:r>
      <w:r w:rsidRPr="00546239">
        <w:rPr>
          <w:rFonts w:ascii="Arial" w:hAnsi="Arial" w:cs="Arial"/>
          <w:color w:val="000000"/>
          <w:sz w:val="28"/>
          <w:szCs w:val="28"/>
        </w:rPr>
        <w:t xml:space="preserve"> </w:t>
      </w:r>
    </w:p>
    <w:p w:rsidR="003C24F3" w:rsidRPr="002C3195" w:rsidRDefault="00430E37" w:rsidP="00075CF9">
      <w:pPr>
        <w:spacing w:after="300" w:line="360" w:lineRule="auto"/>
        <w:jc w:val="both"/>
        <w:rPr>
          <w:rFonts w:ascii="Arial" w:hAnsi="Arial" w:cs="Arial"/>
          <w:sz w:val="28"/>
          <w:szCs w:val="28"/>
        </w:rPr>
      </w:pPr>
      <w:r>
        <w:rPr>
          <w:rFonts w:ascii="Arial" w:hAnsi="Arial" w:cs="Arial"/>
          <w:color w:val="000000"/>
          <w:sz w:val="28"/>
          <w:szCs w:val="28"/>
        </w:rPr>
        <w:t xml:space="preserve">In the utility sector, </w:t>
      </w:r>
      <w:r w:rsidR="0099558F" w:rsidRPr="00546239">
        <w:rPr>
          <w:rFonts w:ascii="Arial" w:hAnsi="Arial" w:cs="Arial"/>
          <w:color w:val="000000"/>
          <w:sz w:val="28"/>
          <w:szCs w:val="28"/>
        </w:rPr>
        <w:t xml:space="preserve">Government will sign two new loans </w:t>
      </w:r>
      <w:r w:rsidRPr="00546239">
        <w:rPr>
          <w:rFonts w:ascii="Arial" w:hAnsi="Arial" w:cs="Arial"/>
          <w:color w:val="000000"/>
          <w:sz w:val="28"/>
          <w:szCs w:val="28"/>
        </w:rPr>
        <w:t>in 2015</w:t>
      </w:r>
      <w:r>
        <w:rPr>
          <w:rFonts w:ascii="Arial" w:hAnsi="Arial" w:cs="Arial"/>
          <w:color w:val="000000"/>
          <w:sz w:val="28"/>
          <w:szCs w:val="28"/>
        </w:rPr>
        <w:t>. T</w:t>
      </w:r>
      <w:r w:rsidR="007C1AC3" w:rsidRPr="00546239">
        <w:rPr>
          <w:rFonts w:ascii="Arial" w:hAnsi="Arial" w:cs="Arial"/>
          <w:color w:val="000000"/>
          <w:sz w:val="28"/>
          <w:szCs w:val="28"/>
        </w:rPr>
        <w:t>he first</w:t>
      </w:r>
      <w:r w:rsidR="00784C71">
        <w:rPr>
          <w:rFonts w:ascii="Arial" w:hAnsi="Arial" w:cs="Arial"/>
          <w:color w:val="000000"/>
          <w:sz w:val="28"/>
          <w:szCs w:val="28"/>
        </w:rPr>
        <w:t xml:space="preserve"> is</w:t>
      </w:r>
      <w:r w:rsidR="007C1AC3" w:rsidRPr="00546239">
        <w:rPr>
          <w:rFonts w:ascii="Arial" w:hAnsi="Arial" w:cs="Arial"/>
          <w:color w:val="000000"/>
          <w:sz w:val="28"/>
          <w:szCs w:val="28"/>
        </w:rPr>
        <w:t xml:space="preserve"> </w:t>
      </w:r>
      <w:r w:rsidR="004E21CE" w:rsidRPr="00546239">
        <w:rPr>
          <w:rFonts w:ascii="Arial" w:hAnsi="Arial" w:cs="Arial"/>
          <w:color w:val="000000"/>
          <w:sz w:val="28"/>
          <w:szCs w:val="28"/>
        </w:rPr>
        <w:t>a US$</w:t>
      </w:r>
      <w:r w:rsidR="007C1AC3" w:rsidRPr="00546239">
        <w:rPr>
          <w:rFonts w:ascii="Arial" w:hAnsi="Arial" w:cs="Arial"/>
          <w:color w:val="000000"/>
          <w:sz w:val="28"/>
          <w:szCs w:val="28"/>
        </w:rPr>
        <w:t xml:space="preserve">21 million </w:t>
      </w:r>
      <w:r w:rsidR="004E21CE" w:rsidRPr="00546239">
        <w:rPr>
          <w:rFonts w:ascii="Arial" w:hAnsi="Arial" w:cs="Arial"/>
          <w:color w:val="000000"/>
          <w:sz w:val="28"/>
          <w:szCs w:val="28"/>
        </w:rPr>
        <w:t xml:space="preserve">loan for the raising of La Gogue dam and improvement to the north </w:t>
      </w:r>
      <w:r w:rsidR="001078E5" w:rsidRPr="00546239">
        <w:rPr>
          <w:rFonts w:ascii="Arial" w:hAnsi="Arial" w:cs="Arial"/>
          <w:sz w:val="28"/>
          <w:szCs w:val="28"/>
        </w:rPr>
        <w:t>Mahé</w:t>
      </w:r>
      <w:r w:rsidR="001078E5" w:rsidRPr="00546239">
        <w:rPr>
          <w:rFonts w:ascii="Arial" w:hAnsi="Arial" w:cs="Arial"/>
          <w:color w:val="000000"/>
          <w:sz w:val="28"/>
          <w:szCs w:val="28"/>
        </w:rPr>
        <w:t xml:space="preserve"> </w:t>
      </w:r>
      <w:r w:rsidR="00DD018A">
        <w:rPr>
          <w:rFonts w:ascii="Arial" w:hAnsi="Arial" w:cs="Arial"/>
          <w:color w:val="000000"/>
          <w:sz w:val="28"/>
          <w:szCs w:val="28"/>
        </w:rPr>
        <w:t>potable water system,</w:t>
      </w:r>
      <w:r w:rsidR="004E21CE" w:rsidRPr="00546239">
        <w:rPr>
          <w:rFonts w:ascii="Arial" w:hAnsi="Arial" w:cs="Arial"/>
          <w:color w:val="000000"/>
          <w:sz w:val="28"/>
          <w:szCs w:val="28"/>
        </w:rPr>
        <w:t xml:space="preserve"> </w:t>
      </w:r>
      <w:r w:rsidR="00784C71">
        <w:rPr>
          <w:rFonts w:ascii="Arial" w:hAnsi="Arial" w:cs="Arial"/>
          <w:color w:val="000000"/>
          <w:sz w:val="28"/>
          <w:szCs w:val="28"/>
        </w:rPr>
        <w:t xml:space="preserve">and </w:t>
      </w:r>
      <w:r w:rsidR="004E21CE" w:rsidRPr="00546239">
        <w:rPr>
          <w:rFonts w:ascii="Arial" w:hAnsi="Arial" w:cs="Arial"/>
          <w:color w:val="000000"/>
          <w:sz w:val="28"/>
          <w:szCs w:val="28"/>
        </w:rPr>
        <w:t xml:space="preserve">the second a US$35 million loan to finance the 33kv line for South </w:t>
      </w:r>
      <w:r w:rsidR="00F81BD0" w:rsidRPr="00546239">
        <w:rPr>
          <w:rFonts w:ascii="Arial" w:hAnsi="Arial" w:cs="Arial"/>
          <w:sz w:val="28"/>
          <w:szCs w:val="28"/>
        </w:rPr>
        <w:t>Mahé</w:t>
      </w:r>
      <w:r w:rsidR="0099558F" w:rsidRPr="00546239">
        <w:rPr>
          <w:rFonts w:ascii="Arial" w:hAnsi="Arial" w:cs="Arial"/>
          <w:color w:val="000000"/>
          <w:sz w:val="28"/>
          <w:szCs w:val="28"/>
        </w:rPr>
        <w:t>.</w:t>
      </w:r>
      <w:r w:rsidR="007C1AC3" w:rsidRPr="00546239">
        <w:rPr>
          <w:rFonts w:ascii="Arial" w:hAnsi="Arial" w:cs="Arial"/>
          <w:color w:val="000000"/>
          <w:sz w:val="28"/>
          <w:szCs w:val="28"/>
        </w:rPr>
        <w:t xml:space="preserve"> </w:t>
      </w:r>
      <w:r w:rsidR="001A7B4E" w:rsidRPr="00546239">
        <w:rPr>
          <w:rFonts w:ascii="Arial" w:hAnsi="Arial" w:cs="Arial"/>
          <w:color w:val="000000"/>
          <w:sz w:val="28"/>
          <w:szCs w:val="28"/>
        </w:rPr>
        <w:t>Also i</w:t>
      </w:r>
      <w:r w:rsidR="0099558F" w:rsidRPr="00546239">
        <w:rPr>
          <w:rFonts w:ascii="Arial" w:hAnsi="Arial" w:cs="Arial"/>
          <w:sz w:val="28"/>
          <w:szCs w:val="28"/>
        </w:rPr>
        <w:t>n 2015</w:t>
      </w:r>
      <w:r w:rsidR="001A7B4E" w:rsidRPr="00546239">
        <w:rPr>
          <w:rFonts w:ascii="Arial" w:hAnsi="Arial" w:cs="Arial"/>
          <w:sz w:val="28"/>
          <w:szCs w:val="28"/>
        </w:rPr>
        <w:t xml:space="preserve">, </w:t>
      </w:r>
      <w:r w:rsidR="0099558F" w:rsidRPr="00546239">
        <w:rPr>
          <w:rFonts w:ascii="Arial" w:hAnsi="Arial" w:cs="Arial"/>
          <w:sz w:val="28"/>
          <w:szCs w:val="28"/>
        </w:rPr>
        <w:t xml:space="preserve">PUC will benefit from </w:t>
      </w:r>
      <w:r w:rsidR="0099558F" w:rsidRPr="00546239">
        <w:rPr>
          <w:rFonts w:ascii="Arial" w:hAnsi="Arial" w:cs="Arial"/>
          <w:sz w:val="28"/>
          <w:szCs w:val="28"/>
        </w:rPr>
        <w:lastRenderedPageBreak/>
        <w:t xml:space="preserve">a further </w:t>
      </w:r>
      <w:r w:rsidR="00DD018A">
        <w:rPr>
          <w:rFonts w:ascii="Arial" w:hAnsi="Arial" w:cs="Arial"/>
          <w:sz w:val="28"/>
          <w:szCs w:val="28"/>
        </w:rPr>
        <w:t>€</w:t>
      </w:r>
      <w:r w:rsidR="0099558F" w:rsidRPr="00546239">
        <w:rPr>
          <w:rFonts w:ascii="Arial" w:hAnsi="Arial" w:cs="Arial"/>
          <w:sz w:val="28"/>
          <w:szCs w:val="28"/>
        </w:rPr>
        <w:t xml:space="preserve">7 million from </w:t>
      </w:r>
      <w:r w:rsidR="007C1AC3" w:rsidRPr="00546239">
        <w:rPr>
          <w:rFonts w:ascii="Arial" w:hAnsi="Arial" w:cs="Arial"/>
          <w:sz w:val="28"/>
          <w:szCs w:val="28"/>
        </w:rPr>
        <w:t xml:space="preserve">the European Investment Bank and the </w:t>
      </w:r>
      <w:r w:rsidR="00DD018A">
        <w:rPr>
          <w:rFonts w:ascii="Arial" w:hAnsi="Arial" w:cs="Arial"/>
          <w:sz w:val="28"/>
          <w:szCs w:val="28"/>
        </w:rPr>
        <w:t xml:space="preserve">Agence Française de </w:t>
      </w:r>
      <w:r w:rsidR="00DC76C9">
        <w:rPr>
          <w:rFonts w:ascii="Arial" w:hAnsi="Arial" w:cs="Arial"/>
          <w:sz w:val="28"/>
          <w:szCs w:val="28"/>
        </w:rPr>
        <w:t>Dé</w:t>
      </w:r>
      <w:r w:rsidR="007A00DB" w:rsidRPr="00546239">
        <w:rPr>
          <w:rFonts w:ascii="Arial" w:hAnsi="Arial" w:cs="Arial"/>
          <w:sz w:val="28"/>
          <w:szCs w:val="28"/>
        </w:rPr>
        <w:t>velop</w:t>
      </w:r>
      <w:r w:rsidR="00DC76C9">
        <w:rPr>
          <w:rFonts w:ascii="Arial" w:hAnsi="Arial" w:cs="Arial"/>
          <w:sz w:val="28"/>
          <w:szCs w:val="28"/>
        </w:rPr>
        <w:t>pe</w:t>
      </w:r>
      <w:r w:rsidR="007A00DB" w:rsidRPr="00546239">
        <w:rPr>
          <w:rFonts w:ascii="Arial" w:hAnsi="Arial" w:cs="Arial"/>
          <w:sz w:val="28"/>
          <w:szCs w:val="28"/>
        </w:rPr>
        <w:t xml:space="preserve">ment </w:t>
      </w:r>
      <w:r w:rsidR="0099558F" w:rsidRPr="00546239">
        <w:rPr>
          <w:rFonts w:ascii="Arial" w:hAnsi="Arial" w:cs="Arial"/>
          <w:sz w:val="28"/>
          <w:szCs w:val="28"/>
        </w:rPr>
        <w:t xml:space="preserve">for the water and sanitation project. </w:t>
      </w:r>
    </w:p>
    <w:p w:rsidR="0071708D" w:rsidRPr="00546239" w:rsidRDefault="0071708D" w:rsidP="00CB2CCE">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 xml:space="preserve">Public Finance Management and </w:t>
      </w:r>
      <w:r w:rsidR="000E6453" w:rsidRPr="00546239">
        <w:rPr>
          <w:rFonts w:ascii="Arial" w:hAnsi="Arial" w:cs="Arial"/>
          <w:b/>
          <w:bCs/>
          <w:sz w:val="28"/>
          <w:szCs w:val="28"/>
        </w:rPr>
        <w:t>Reform of Budgetary</w:t>
      </w:r>
      <w:r w:rsidR="00E60F6B" w:rsidRPr="00546239">
        <w:rPr>
          <w:rFonts w:ascii="Arial" w:hAnsi="Arial" w:cs="Arial"/>
          <w:b/>
          <w:bCs/>
          <w:sz w:val="28"/>
          <w:szCs w:val="28"/>
        </w:rPr>
        <w:t xml:space="preserve"> Framework</w:t>
      </w:r>
    </w:p>
    <w:p w:rsidR="00752678" w:rsidRPr="00546239" w:rsidRDefault="0071708D"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781850" w:rsidRPr="00546239">
        <w:rPr>
          <w:rFonts w:ascii="Arial" w:hAnsi="Arial" w:cs="Arial"/>
          <w:sz w:val="28"/>
          <w:szCs w:val="28"/>
        </w:rPr>
        <w:t xml:space="preserve">modernizing our </w:t>
      </w:r>
      <w:r w:rsidRPr="00546239">
        <w:rPr>
          <w:rFonts w:ascii="Arial" w:hAnsi="Arial" w:cs="Arial"/>
          <w:sz w:val="28"/>
          <w:szCs w:val="28"/>
        </w:rPr>
        <w:t>public finance management (PFM)</w:t>
      </w:r>
      <w:r w:rsidR="00781850" w:rsidRPr="00546239">
        <w:rPr>
          <w:rFonts w:ascii="Arial" w:hAnsi="Arial" w:cs="Arial"/>
          <w:sz w:val="28"/>
          <w:szCs w:val="28"/>
        </w:rPr>
        <w:t xml:space="preserve"> framework</w:t>
      </w:r>
      <w:r w:rsidRPr="00546239">
        <w:rPr>
          <w:rFonts w:ascii="Arial" w:hAnsi="Arial" w:cs="Arial"/>
          <w:sz w:val="28"/>
          <w:szCs w:val="28"/>
        </w:rPr>
        <w:t xml:space="preserve"> remains a cornerstone of our</w:t>
      </w:r>
      <w:r w:rsidR="006D6F59" w:rsidRPr="00546239">
        <w:rPr>
          <w:rFonts w:ascii="Arial" w:hAnsi="Arial" w:cs="Arial"/>
          <w:sz w:val="28"/>
          <w:szCs w:val="28"/>
        </w:rPr>
        <w:t xml:space="preserve"> structural reform agenda.   G</w:t>
      </w:r>
      <w:r w:rsidRPr="00546239">
        <w:rPr>
          <w:rFonts w:ascii="Arial" w:hAnsi="Arial" w:cs="Arial"/>
          <w:sz w:val="28"/>
          <w:szCs w:val="28"/>
        </w:rPr>
        <w:t xml:space="preserve">overnment’s work on its </w:t>
      </w:r>
      <w:r w:rsidR="0061429C" w:rsidRPr="00546239">
        <w:rPr>
          <w:rFonts w:ascii="Arial" w:hAnsi="Arial" w:cs="Arial"/>
          <w:sz w:val="28"/>
          <w:szCs w:val="28"/>
        </w:rPr>
        <w:t xml:space="preserve">PFM </w:t>
      </w:r>
      <w:r w:rsidRPr="00546239">
        <w:rPr>
          <w:rFonts w:ascii="Arial" w:hAnsi="Arial" w:cs="Arial"/>
          <w:sz w:val="28"/>
          <w:szCs w:val="28"/>
        </w:rPr>
        <w:t>reforms builds on the Ministry of Finance's efforts to strengthen the country’s capacity to better manage its public finances</w:t>
      </w:r>
      <w:r w:rsidR="00DC76C9">
        <w:rPr>
          <w:rFonts w:ascii="Arial" w:hAnsi="Arial" w:cs="Arial"/>
          <w:sz w:val="28"/>
          <w:szCs w:val="28"/>
        </w:rPr>
        <w:t xml:space="preserve"> for a more efficient and </w:t>
      </w:r>
      <w:r w:rsidR="000D2F17" w:rsidRPr="00546239">
        <w:rPr>
          <w:rFonts w:ascii="Arial" w:hAnsi="Arial" w:cs="Arial"/>
          <w:sz w:val="28"/>
          <w:szCs w:val="28"/>
        </w:rPr>
        <w:t>effective allocation of our resources.</w:t>
      </w:r>
      <w:r w:rsidRPr="00546239">
        <w:rPr>
          <w:rFonts w:ascii="Arial" w:hAnsi="Arial" w:cs="Arial"/>
          <w:sz w:val="28"/>
          <w:szCs w:val="28"/>
        </w:rPr>
        <w:t xml:space="preserve"> </w:t>
      </w:r>
    </w:p>
    <w:p w:rsidR="0071708D" w:rsidRPr="00546239" w:rsidRDefault="0071708D" w:rsidP="00CB2CCE">
      <w:pPr>
        <w:numPr>
          <w:ilvl w:val="1"/>
          <w:numId w:val="21"/>
        </w:numPr>
        <w:spacing w:after="0" w:line="360" w:lineRule="auto"/>
        <w:ind w:hanging="792"/>
        <w:jc w:val="both"/>
        <w:rPr>
          <w:rFonts w:ascii="Arial" w:hAnsi="Arial" w:cs="Arial"/>
          <w:b/>
          <w:color w:val="000000"/>
          <w:sz w:val="28"/>
          <w:szCs w:val="28"/>
        </w:rPr>
      </w:pPr>
      <w:r w:rsidRPr="00546239">
        <w:rPr>
          <w:rFonts w:ascii="Arial" w:hAnsi="Arial" w:cs="Arial"/>
          <w:b/>
          <w:sz w:val="28"/>
          <w:szCs w:val="28"/>
        </w:rPr>
        <w:t>Programme Performance Based Budgeting (PPBB)</w:t>
      </w:r>
    </w:p>
    <w:p w:rsidR="008C403E" w:rsidRPr="00546239" w:rsidRDefault="006D6F59" w:rsidP="00075CF9">
      <w:pPr>
        <w:spacing w:after="300" w:line="360" w:lineRule="auto"/>
        <w:jc w:val="both"/>
        <w:rPr>
          <w:rFonts w:ascii="Arial" w:hAnsi="Arial" w:cs="Arial"/>
          <w:sz w:val="28"/>
          <w:szCs w:val="28"/>
        </w:rPr>
      </w:pPr>
      <w:r w:rsidRPr="00546239">
        <w:rPr>
          <w:rFonts w:ascii="Arial" w:hAnsi="Arial" w:cs="Arial"/>
          <w:sz w:val="28"/>
          <w:szCs w:val="28"/>
        </w:rPr>
        <w:t>T</w:t>
      </w:r>
      <w:r w:rsidR="0071708D" w:rsidRPr="00546239">
        <w:rPr>
          <w:rFonts w:ascii="Arial" w:hAnsi="Arial" w:cs="Arial"/>
          <w:sz w:val="28"/>
          <w:szCs w:val="28"/>
        </w:rPr>
        <w:t>he b</w:t>
      </w:r>
      <w:r w:rsidRPr="00546239">
        <w:rPr>
          <w:rFonts w:ascii="Arial" w:hAnsi="Arial" w:cs="Arial"/>
          <w:sz w:val="28"/>
          <w:szCs w:val="28"/>
        </w:rPr>
        <w:t>udget documents for 2015</w:t>
      </w:r>
      <w:r w:rsidR="00041E0C" w:rsidRPr="00546239">
        <w:rPr>
          <w:rFonts w:ascii="Arial" w:hAnsi="Arial" w:cs="Arial"/>
          <w:sz w:val="28"/>
          <w:szCs w:val="28"/>
        </w:rPr>
        <w:t xml:space="preserve"> include</w:t>
      </w:r>
      <w:r w:rsidR="00AD2BC1" w:rsidRPr="00546239">
        <w:rPr>
          <w:rFonts w:ascii="Arial" w:hAnsi="Arial" w:cs="Arial"/>
          <w:sz w:val="28"/>
          <w:szCs w:val="28"/>
        </w:rPr>
        <w:t xml:space="preserve"> an annex for two</w:t>
      </w:r>
      <w:r w:rsidR="0071708D" w:rsidRPr="00546239">
        <w:rPr>
          <w:rFonts w:ascii="Arial" w:hAnsi="Arial" w:cs="Arial"/>
          <w:sz w:val="28"/>
          <w:szCs w:val="28"/>
        </w:rPr>
        <w:t xml:space="preserve"> sets of PPBB statements for the Ministry of Education and the Ministry of Natural Resources as well as their portfolio agencies. </w:t>
      </w:r>
      <w:r w:rsidR="008C403E" w:rsidRPr="00546239">
        <w:rPr>
          <w:rFonts w:ascii="Arial" w:hAnsi="Arial" w:cs="Arial"/>
          <w:sz w:val="28"/>
          <w:szCs w:val="28"/>
        </w:rPr>
        <w:t xml:space="preserve">The documents provide the budget statements which report expenditure by programmes while taking into account the performance of these programmes given the budget allocation. </w:t>
      </w:r>
    </w:p>
    <w:p w:rsidR="0071708D" w:rsidRDefault="0071708D" w:rsidP="00075CF9">
      <w:pPr>
        <w:spacing w:after="300" w:line="360" w:lineRule="auto"/>
        <w:jc w:val="both"/>
        <w:rPr>
          <w:rFonts w:ascii="Arial" w:hAnsi="Arial" w:cs="Arial"/>
          <w:sz w:val="28"/>
          <w:szCs w:val="28"/>
        </w:rPr>
      </w:pPr>
      <w:r w:rsidRPr="00546239">
        <w:rPr>
          <w:rFonts w:ascii="Arial" w:hAnsi="Arial" w:cs="Arial"/>
          <w:sz w:val="28"/>
          <w:szCs w:val="28"/>
        </w:rPr>
        <w:t xml:space="preserve">These are the first pilot portfolios of the PPBB and are being run for the first time </w:t>
      </w:r>
      <w:r w:rsidR="00A3584C">
        <w:rPr>
          <w:rFonts w:ascii="Arial" w:hAnsi="Arial" w:cs="Arial"/>
          <w:sz w:val="28"/>
          <w:szCs w:val="28"/>
        </w:rPr>
        <w:t xml:space="preserve">with </w:t>
      </w:r>
      <w:r w:rsidRPr="00546239">
        <w:rPr>
          <w:rFonts w:ascii="Arial" w:hAnsi="Arial" w:cs="Arial"/>
          <w:sz w:val="28"/>
          <w:szCs w:val="28"/>
        </w:rPr>
        <w:t>the 2015 budget</w:t>
      </w:r>
      <w:r w:rsidR="00AA5D56">
        <w:rPr>
          <w:rFonts w:ascii="Arial" w:hAnsi="Arial" w:cs="Arial"/>
          <w:sz w:val="28"/>
          <w:szCs w:val="28"/>
        </w:rPr>
        <w:t>,</w:t>
      </w:r>
      <w:r w:rsidR="00455C24">
        <w:rPr>
          <w:rFonts w:ascii="Arial" w:hAnsi="Arial" w:cs="Arial"/>
          <w:sz w:val="28"/>
          <w:szCs w:val="28"/>
        </w:rPr>
        <w:t xml:space="preserve"> in parallel with</w:t>
      </w:r>
      <w:r w:rsidRPr="00546239">
        <w:rPr>
          <w:rFonts w:ascii="Arial" w:hAnsi="Arial" w:cs="Arial"/>
          <w:sz w:val="28"/>
          <w:szCs w:val="28"/>
        </w:rPr>
        <w:t xml:space="preserve"> our traditional budget for these </w:t>
      </w:r>
      <w:r w:rsidR="005B3DCE" w:rsidRPr="00546239">
        <w:rPr>
          <w:rFonts w:ascii="Arial" w:hAnsi="Arial" w:cs="Arial"/>
          <w:sz w:val="28"/>
          <w:szCs w:val="28"/>
        </w:rPr>
        <w:t xml:space="preserve">two </w:t>
      </w:r>
      <w:r w:rsidRPr="00546239">
        <w:rPr>
          <w:rFonts w:ascii="Arial" w:hAnsi="Arial" w:cs="Arial"/>
          <w:sz w:val="28"/>
          <w:szCs w:val="28"/>
        </w:rPr>
        <w:t>ministries.</w:t>
      </w:r>
      <w:r w:rsidR="008C403E" w:rsidRPr="00546239">
        <w:rPr>
          <w:rFonts w:ascii="Arial" w:hAnsi="Arial" w:cs="Arial"/>
          <w:sz w:val="28"/>
          <w:szCs w:val="28"/>
        </w:rPr>
        <w:t xml:space="preserve"> </w:t>
      </w:r>
      <w:r w:rsidR="00904CC0" w:rsidRPr="00546239">
        <w:rPr>
          <w:rFonts w:ascii="Arial" w:hAnsi="Arial" w:cs="Arial"/>
          <w:sz w:val="28"/>
          <w:szCs w:val="28"/>
        </w:rPr>
        <w:t xml:space="preserve">This exercise is now being extended to the </w:t>
      </w:r>
      <w:r w:rsidRPr="00546239">
        <w:rPr>
          <w:rFonts w:ascii="Arial" w:hAnsi="Arial" w:cs="Arial"/>
          <w:sz w:val="28"/>
          <w:szCs w:val="28"/>
        </w:rPr>
        <w:t>three more ministries</w:t>
      </w:r>
      <w:r w:rsidR="00904CC0" w:rsidRPr="00546239">
        <w:rPr>
          <w:rFonts w:ascii="Arial" w:hAnsi="Arial" w:cs="Arial"/>
          <w:sz w:val="28"/>
          <w:szCs w:val="28"/>
        </w:rPr>
        <w:t xml:space="preserve">, namely </w:t>
      </w:r>
      <w:r w:rsidRPr="00546239">
        <w:rPr>
          <w:rFonts w:ascii="Arial" w:hAnsi="Arial" w:cs="Arial"/>
          <w:sz w:val="28"/>
          <w:szCs w:val="28"/>
        </w:rPr>
        <w:t>the Ministry of Finance, Trade and Investment, the Ministry of Land Use and Habitat and the Home Affairs Department and their agencies</w:t>
      </w:r>
      <w:r w:rsidR="00904CC0" w:rsidRPr="00546239">
        <w:rPr>
          <w:rFonts w:ascii="Arial" w:hAnsi="Arial" w:cs="Arial"/>
          <w:sz w:val="28"/>
          <w:szCs w:val="28"/>
        </w:rPr>
        <w:t xml:space="preserve">, whose budgets will also be presented in the </w:t>
      </w:r>
      <w:r w:rsidRPr="00546239">
        <w:rPr>
          <w:rFonts w:ascii="Arial" w:hAnsi="Arial" w:cs="Arial"/>
          <w:sz w:val="28"/>
          <w:szCs w:val="28"/>
        </w:rPr>
        <w:t>PPBB</w:t>
      </w:r>
      <w:r w:rsidR="00904CC0" w:rsidRPr="00546239">
        <w:rPr>
          <w:rFonts w:ascii="Arial" w:hAnsi="Arial" w:cs="Arial"/>
          <w:sz w:val="28"/>
          <w:szCs w:val="28"/>
        </w:rPr>
        <w:t xml:space="preserve"> format in 2016</w:t>
      </w:r>
      <w:r w:rsidRPr="00546239">
        <w:rPr>
          <w:rFonts w:ascii="Arial" w:hAnsi="Arial" w:cs="Arial"/>
          <w:sz w:val="28"/>
          <w:szCs w:val="28"/>
        </w:rPr>
        <w:t>. Th</w:t>
      </w:r>
      <w:r w:rsidR="00022737" w:rsidRPr="00546239">
        <w:rPr>
          <w:rFonts w:ascii="Arial" w:hAnsi="Arial" w:cs="Arial"/>
          <w:sz w:val="28"/>
          <w:szCs w:val="28"/>
        </w:rPr>
        <w:t xml:space="preserve">e budgets of the rest of Government </w:t>
      </w:r>
      <w:r w:rsidRPr="00546239">
        <w:rPr>
          <w:rFonts w:ascii="Arial" w:hAnsi="Arial" w:cs="Arial"/>
          <w:sz w:val="28"/>
          <w:szCs w:val="28"/>
        </w:rPr>
        <w:t xml:space="preserve">will </w:t>
      </w:r>
      <w:r w:rsidR="00022737" w:rsidRPr="00546239">
        <w:rPr>
          <w:rFonts w:ascii="Arial" w:hAnsi="Arial" w:cs="Arial"/>
          <w:sz w:val="28"/>
          <w:szCs w:val="28"/>
        </w:rPr>
        <w:t xml:space="preserve">be </w:t>
      </w:r>
      <w:r w:rsidR="00AA5D56">
        <w:rPr>
          <w:rFonts w:ascii="Arial" w:hAnsi="Arial" w:cs="Arial"/>
          <w:sz w:val="28"/>
          <w:szCs w:val="28"/>
        </w:rPr>
        <w:t xml:space="preserve">presented </w:t>
      </w:r>
      <w:r w:rsidR="00022737" w:rsidRPr="00546239">
        <w:rPr>
          <w:rFonts w:ascii="Arial" w:hAnsi="Arial" w:cs="Arial"/>
          <w:sz w:val="28"/>
          <w:szCs w:val="28"/>
        </w:rPr>
        <w:t xml:space="preserve">in this format in the </w:t>
      </w:r>
      <w:r w:rsidRPr="00546239">
        <w:rPr>
          <w:rFonts w:ascii="Arial" w:hAnsi="Arial" w:cs="Arial"/>
          <w:sz w:val="28"/>
          <w:szCs w:val="28"/>
        </w:rPr>
        <w:t xml:space="preserve">2017 </w:t>
      </w:r>
      <w:r w:rsidR="00022737" w:rsidRPr="00546239">
        <w:rPr>
          <w:rFonts w:ascii="Arial" w:hAnsi="Arial" w:cs="Arial"/>
          <w:sz w:val="28"/>
          <w:szCs w:val="28"/>
        </w:rPr>
        <w:t xml:space="preserve">budget. </w:t>
      </w:r>
    </w:p>
    <w:p w:rsidR="00D21748" w:rsidRPr="00546239" w:rsidRDefault="00D21748" w:rsidP="00075CF9">
      <w:pPr>
        <w:spacing w:after="300" w:line="360" w:lineRule="auto"/>
        <w:jc w:val="both"/>
        <w:rPr>
          <w:rFonts w:ascii="Arial" w:hAnsi="Arial" w:cs="Arial"/>
          <w:sz w:val="28"/>
          <w:szCs w:val="28"/>
        </w:rPr>
      </w:pPr>
    </w:p>
    <w:p w:rsidR="004D743C" w:rsidRPr="00546239" w:rsidRDefault="004D743C" w:rsidP="001061B9">
      <w:pPr>
        <w:numPr>
          <w:ilvl w:val="1"/>
          <w:numId w:val="21"/>
        </w:numPr>
        <w:spacing w:after="0" w:line="360" w:lineRule="auto"/>
        <w:ind w:hanging="792"/>
        <w:jc w:val="both"/>
        <w:rPr>
          <w:rFonts w:ascii="Arial" w:hAnsi="Arial" w:cs="Arial"/>
          <w:b/>
          <w:color w:val="000000"/>
          <w:sz w:val="28"/>
          <w:szCs w:val="28"/>
        </w:rPr>
      </w:pPr>
      <w:r w:rsidRPr="00546239">
        <w:rPr>
          <w:rFonts w:ascii="Arial" w:hAnsi="Arial" w:cs="Arial"/>
          <w:b/>
          <w:sz w:val="28"/>
          <w:szCs w:val="28"/>
        </w:rPr>
        <w:lastRenderedPageBreak/>
        <w:t>Other PFM Reforms</w:t>
      </w:r>
    </w:p>
    <w:p w:rsidR="0028179C" w:rsidRPr="00546239" w:rsidRDefault="005171F3"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4D743C" w:rsidRPr="00546239">
        <w:rPr>
          <w:rFonts w:ascii="Arial" w:hAnsi="Arial" w:cs="Arial"/>
          <w:sz w:val="28"/>
          <w:szCs w:val="28"/>
        </w:rPr>
        <w:t>two other important PFM initiatives to be</w:t>
      </w:r>
      <w:r w:rsidR="00AA5D56">
        <w:rPr>
          <w:rFonts w:ascii="Arial" w:hAnsi="Arial" w:cs="Arial"/>
          <w:sz w:val="28"/>
          <w:szCs w:val="28"/>
        </w:rPr>
        <w:t xml:space="preserve"> pursued in 2015 relate to </w:t>
      </w:r>
      <w:r w:rsidR="008D268E">
        <w:rPr>
          <w:rFonts w:ascii="Arial" w:hAnsi="Arial" w:cs="Arial"/>
          <w:sz w:val="28"/>
          <w:szCs w:val="28"/>
        </w:rPr>
        <w:t>Project Implementation M</w:t>
      </w:r>
      <w:r w:rsidR="004D743C" w:rsidRPr="001061B9">
        <w:rPr>
          <w:rFonts w:ascii="Arial" w:hAnsi="Arial" w:cs="Arial"/>
          <w:sz w:val="28"/>
          <w:szCs w:val="28"/>
        </w:rPr>
        <w:t>anagement</w:t>
      </w:r>
      <w:r w:rsidR="00AA5D56">
        <w:rPr>
          <w:rFonts w:ascii="Arial" w:hAnsi="Arial" w:cs="Arial"/>
          <w:sz w:val="28"/>
          <w:szCs w:val="28"/>
        </w:rPr>
        <w:t xml:space="preserve"> and </w:t>
      </w:r>
      <w:r w:rsidR="008D268E">
        <w:rPr>
          <w:rFonts w:ascii="Arial" w:hAnsi="Arial" w:cs="Arial"/>
          <w:sz w:val="28"/>
          <w:szCs w:val="28"/>
        </w:rPr>
        <w:t>Cash Management S</w:t>
      </w:r>
      <w:r w:rsidR="004D743C" w:rsidRPr="001061B9">
        <w:rPr>
          <w:rFonts w:ascii="Arial" w:hAnsi="Arial" w:cs="Arial"/>
          <w:sz w:val="28"/>
          <w:szCs w:val="28"/>
        </w:rPr>
        <w:t xml:space="preserve">ystem. </w:t>
      </w:r>
      <w:r w:rsidR="00C24DEF" w:rsidRPr="001061B9">
        <w:rPr>
          <w:rFonts w:ascii="Arial" w:hAnsi="Arial" w:cs="Arial"/>
          <w:sz w:val="28"/>
          <w:szCs w:val="28"/>
        </w:rPr>
        <w:t xml:space="preserve">There </w:t>
      </w:r>
      <w:r w:rsidR="00DB0E34">
        <w:rPr>
          <w:rFonts w:ascii="Arial" w:hAnsi="Arial" w:cs="Arial"/>
          <w:sz w:val="28"/>
          <w:szCs w:val="28"/>
        </w:rPr>
        <w:t xml:space="preserve">are </w:t>
      </w:r>
      <w:r w:rsidR="00C24DEF" w:rsidRPr="001061B9">
        <w:rPr>
          <w:rFonts w:ascii="Arial" w:hAnsi="Arial" w:cs="Arial"/>
          <w:sz w:val="28"/>
          <w:szCs w:val="28"/>
        </w:rPr>
        <w:t>currently</w:t>
      </w:r>
      <w:r w:rsidR="00DB0E34">
        <w:rPr>
          <w:rFonts w:ascii="Arial" w:hAnsi="Arial" w:cs="Arial"/>
          <w:sz w:val="28"/>
          <w:szCs w:val="28"/>
        </w:rPr>
        <w:t xml:space="preserve"> </w:t>
      </w:r>
      <w:r w:rsidR="00FE7A15">
        <w:rPr>
          <w:rFonts w:ascii="Arial" w:hAnsi="Arial" w:cs="Arial"/>
          <w:sz w:val="28"/>
          <w:szCs w:val="28"/>
        </w:rPr>
        <w:t>certain</w:t>
      </w:r>
      <w:r w:rsidR="00DB0E34">
        <w:rPr>
          <w:rFonts w:ascii="Arial" w:hAnsi="Arial" w:cs="Arial"/>
          <w:sz w:val="28"/>
          <w:szCs w:val="28"/>
        </w:rPr>
        <w:t xml:space="preserve"> deficiencies in</w:t>
      </w:r>
      <w:r w:rsidR="00EF676D" w:rsidRPr="001061B9">
        <w:rPr>
          <w:rFonts w:ascii="Arial" w:hAnsi="Arial" w:cs="Arial"/>
          <w:sz w:val="28"/>
          <w:szCs w:val="28"/>
        </w:rPr>
        <w:t xml:space="preserve"> </w:t>
      </w:r>
      <w:r w:rsidR="00DB0E34">
        <w:rPr>
          <w:rFonts w:ascii="Arial" w:hAnsi="Arial" w:cs="Arial"/>
          <w:sz w:val="28"/>
          <w:szCs w:val="28"/>
        </w:rPr>
        <w:t xml:space="preserve">the </w:t>
      </w:r>
      <w:r w:rsidR="0071708D" w:rsidRPr="001061B9">
        <w:rPr>
          <w:rFonts w:ascii="Arial" w:hAnsi="Arial" w:cs="Arial"/>
          <w:sz w:val="28"/>
          <w:szCs w:val="28"/>
        </w:rPr>
        <w:t>coordination</w:t>
      </w:r>
      <w:r w:rsidR="00C24DEF" w:rsidRPr="001061B9">
        <w:rPr>
          <w:rFonts w:ascii="Arial" w:hAnsi="Arial" w:cs="Arial"/>
          <w:sz w:val="28"/>
          <w:szCs w:val="28"/>
        </w:rPr>
        <w:t xml:space="preserve"> </w:t>
      </w:r>
      <w:r w:rsidR="00DB0E34">
        <w:rPr>
          <w:rFonts w:ascii="Arial" w:hAnsi="Arial" w:cs="Arial"/>
          <w:sz w:val="28"/>
          <w:szCs w:val="28"/>
        </w:rPr>
        <w:t xml:space="preserve">and </w:t>
      </w:r>
      <w:r w:rsidR="00C24DEF" w:rsidRPr="00546239">
        <w:rPr>
          <w:rFonts w:ascii="Arial" w:hAnsi="Arial" w:cs="Arial"/>
          <w:sz w:val="28"/>
          <w:szCs w:val="28"/>
        </w:rPr>
        <w:t>management of capital projects</w:t>
      </w:r>
      <w:r w:rsidR="00DB0E34">
        <w:rPr>
          <w:rFonts w:ascii="Arial" w:hAnsi="Arial" w:cs="Arial"/>
          <w:sz w:val="28"/>
          <w:szCs w:val="28"/>
        </w:rPr>
        <w:t>. T</w:t>
      </w:r>
      <w:r w:rsidR="0071708D" w:rsidRPr="00546239">
        <w:rPr>
          <w:rFonts w:ascii="Arial" w:hAnsi="Arial" w:cs="Arial"/>
          <w:sz w:val="28"/>
          <w:szCs w:val="28"/>
        </w:rPr>
        <w:t>o overcome th</w:t>
      </w:r>
      <w:r w:rsidR="00FE7A15">
        <w:rPr>
          <w:rFonts w:ascii="Arial" w:hAnsi="Arial" w:cs="Arial"/>
          <w:sz w:val="28"/>
          <w:szCs w:val="28"/>
        </w:rPr>
        <w:t>is</w:t>
      </w:r>
      <w:r w:rsidR="00AA5D56">
        <w:rPr>
          <w:rFonts w:ascii="Arial" w:hAnsi="Arial" w:cs="Arial"/>
          <w:sz w:val="28"/>
          <w:szCs w:val="28"/>
        </w:rPr>
        <w:t>,</w:t>
      </w:r>
      <w:r w:rsidR="0071708D" w:rsidRPr="00546239">
        <w:rPr>
          <w:rFonts w:ascii="Arial" w:hAnsi="Arial" w:cs="Arial"/>
          <w:sz w:val="28"/>
          <w:szCs w:val="28"/>
        </w:rPr>
        <w:t xml:space="preserve"> we will introduce a new framework to improve the quality of capital spending and to have a well structured system of managing capital projects. </w:t>
      </w:r>
      <w:r w:rsidR="00AA5D56">
        <w:rPr>
          <w:rFonts w:ascii="Arial" w:hAnsi="Arial" w:cs="Arial"/>
          <w:sz w:val="28"/>
          <w:szCs w:val="28"/>
        </w:rPr>
        <w:t>At the same time, w</w:t>
      </w:r>
      <w:r w:rsidR="00C24DEF" w:rsidRPr="00546239">
        <w:rPr>
          <w:rFonts w:ascii="Arial" w:hAnsi="Arial" w:cs="Arial"/>
          <w:sz w:val="28"/>
          <w:szCs w:val="28"/>
        </w:rPr>
        <w:t xml:space="preserve">e </w:t>
      </w:r>
      <w:r w:rsidR="00382AFD" w:rsidRPr="00546239">
        <w:rPr>
          <w:rFonts w:ascii="Arial" w:hAnsi="Arial" w:cs="Arial"/>
          <w:sz w:val="28"/>
          <w:szCs w:val="28"/>
        </w:rPr>
        <w:t>will</w:t>
      </w:r>
      <w:r w:rsidR="0071708D" w:rsidRPr="00546239">
        <w:rPr>
          <w:rFonts w:ascii="Arial" w:hAnsi="Arial" w:cs="Arial"/>
          <w:sz w:val="28"/>
          <w:szCs w:val="28"/>
        </w:rPr>
        <w:t xml:space="preserve"> </w:t>
      </w:r>
      <w:r w:rsidR="00C24DEF" w:rsidRPr="00546239">
        <w:rPr>
          <w:rFonts w:ascii="Arial" w:hAnsi="Arial" w:cs="Arial"/>
          <w:sz w:val="28"/>
          <w:szCs w:val="28"/>
        </w:rPr>
        <w:t>strengthen</w:t>
      </w:r>
      <w:r w:rsidR="0071708D" w:rsidRPr="00546239">
        <w:rPr>
          <w:rFonts w:ascii="Arial" w:hAnsi="Arial" w:cs="Arial"/>
          <w:sz w:val="28"/>
          <w:szCs w:val="28"/>
        </w:rPr>
        <w:t xml:space="preserve"> cash management and banking arrangements</w:t>
      </w:r>
      <w:r w:rsidR="00382AFD" w:rsidRPr="00546239">
        <w:rPr>
          <w:rFonts w:ascii="Arial" w:hAnsi="Arial" w:cs="Arial"/>
          <w:sz w:val="28"/>
          <w:szCs w:val="28"/>
        </w:rPr>
        <w:t xml:space="preserve"> for a more </w:t>
      </w:r>
      <w:r w:rsidR="0071708D" w:rsidRPr="00546239">
        <w:rPr>
          <w:rFonts w:ascii="Arial" w:hAnsi="Arial" w:cs="Arial"/>
          <w:sz w:val="28"/>
          <w:szCs w:val="28"/>
        </w:rPr>
        <w:t>effective cash flow planning system across line min</w:t>
      </w:r>
      <w:r w:rsidR="00382AFD" w:rsidRPr="00546239">
        <w:rPr>
          <w:rFonts w:ascii="Arial" w:hAnsi="Arial" w:cs="Arial"/>
          <w:sz w:val="28"/>
          <w:szCs w:val="28"/>
        </w:rPr>
        <w:t>istries.</w:t>
      </w:r>
    </w:p>
    <w:p w:rsidR="005A2F6E" w:rsidRPr="00546239" w:rsidRDefault="005A2F6E" w:rsidP="007C2B11">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Other Key Structural Reforms related to Public Finance</w:t>
      </w:r>
    </w:p>
    <w:p w:rsidR="0008749E" w:rsidRPr="00546239" w:rsidRDefault="0008749E" w:rsidP="007C2B11">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t>Pension Fund and Social Security Fund</w:t>
      </w:r>
      <w:r w:rsidR="00335AE1" w:rsidRPr="00546239">
        <w:rPr>
          <w:rFonts w:ascii="Arial" w:hAnsi="Arial" w:cs="Arial"/>
          <w:b/>
          <w:bCs/>
          <w:sz w:val="28"/>
          <w:szCs w:val="28"/>
        </w:rPr>
        <w:t xml:space="preserve"> </w:t>
      </w:r>
      <w:r w:rsidR="00FA1C98" w:rsidRPr="00546239">
        <w:rPr>
          <w:rFonts w:ascii="Arial" w:hAnsi="Arial" w:cs="Arial"/>
          <w:b/>
          <w:bCs/>
          <w:sz w:val="28"/>
          <w:szCs w:val="28"/>
        </w:rPr>
        <w:t xml:space="preserve">(SSF) </w:t>
      </w:r>
      <w:r w:rsidR="00335AE1" w:rsidRPr="00546239">
        <w:rPr>
          <w:rFonts w:ascii="Arial" w:hAnsi="Arial" w:cs="Arial"/>
          <w:b/>
          <w:bCs/>
          <w:sz w:val="28"/>
          <w:szCs w:val="28"/>
        </w:rPr>
        <w:t>reforms</w:t>
      </w:r>
    </w:p>
    <w:p w:rsidR="0008749E" w:rsidRPr="00546239" w:rsidRDefault="00814D15" w:rsidP="00075CF9">
      <w:pPr>
        <w:spacing w:after="300" w:line="360" w:lineRule="auto"/>
        <w:jc w:val="both"/>
        <w:rPr>
          <w:rFonts w:ascii="Arial" w:hAnsi="Arial" w:cs="Arial"/>
          <w:sz w:val="28"/>
          <w:szCs w:val="28"/>
        </w:rPr>
      </w:pPr>
      <w:r>
        <w:rPr>
          <w:rFonts w:ascii="Arial" w:hAnsi="Arial" w:cs="Arial"/>
          <w:sz w:val="28"/>
          <w:szCs w:val="28"/>
        </w:rPr>
        <w:t xml:space="preserve">Work has been ongoing </w:t>
      </w:r>
      <w:r w:rsidR="0008749E" w:rsidRPr="00546239">
        <w:rPr>
          <w:rFonts w:ascii="Arial" w:hAnsi="Arial" w:cs="Arial"/>
          <w:sz w:val="28"/>
          <w:szCs w:val="28"/>
        </w:rPr>
        <w:t xml:space="preserve">on a plan to further </w:t>
      </w:r>
      <w:r w:rsidR="0047206A" w:rsidRPr="00546239">
        <w:rPr>
          <w:rFonts w:ascii="Arial" w:hAnsi="Arial" w:cs="Arial"/>
          <w:sz w:val="28"/>
          <w:szCs w:val="28"/>
        </w:rPr>
        <w:t>modernize the</w:t>
      </w:r>
      <w:r w:rsidR="0008749E" w:rsidRPr="00546239">
        <w:rPr>
          <w:rFonts w:ascii="Arial" w:hAnsi="Arial" w:cs="Arial"/>
          <w:sz w:val="28"/>
          <w:szCs w:val="28"/>
        </w:rPr>
        <w:t xml:space="preserve"> </w:t>
      </w:r>
      <w:r w:rsidR="00C3630B">
        <w:rPr>
          <w:rFonts w:ascii="Arial" w:hAnsi="Arial" w:cs="Arial"/>
          <w:sz w:val="28"/>
          <w:szCs w:val="28"/>
        </w:rPr>
        <w:t>Seychelles Pension Fund (SPF)</w:t>
      </w:r>
      <w:r w:rsidR="0008749E" w:rsidRPr="00546239">
        <w:rPr>
          <w:rFonts w:ascii="Arial" w:hAnsi="Arial" w:cs="Arial"/>
          <w:sz w:val="28"/>
          <w:szCs w:val="28"/>
        </w:rPr>
        <w:t xml:space="preserve">. </w:t>
      </w:r>
      <w:r w:rsidR="00C3630B">
        <w:rPr>
          <w:rFonts w:ascii="Arial" w:hAnsi="Arial" w:cs="Arial"/>
          <w:sz w:val="28"/>
          <w:szCs w:val="28"/>
        </w:rPr>
        <w:t>In</w:t>
      </w:r>
      <w:r w:rsidR="000B26C5" w:rsidRPr="00546239">
        <w:rPr>
          <w:rFonts w:ascii="Arial" w:hAnsi="Arial" w:cs="Arial"/>
          <w:sz w:val="28"/>
          <w:szCs w:val="28"/>
        </w:rPr>
        <w:t xml:space="preserve"> </w:t>
      </w:r>
      <w:r w:rsidR="0008749E" w:rsidRPr="00546239">
        <w:rPr>
          <w:rFonts w:ascii="Arial" w:hAnsi="Arial" w:cs="Arial"/>
          <w:sz w:val="28"/>
          <w:szCs w:val="28"/>
        </w:rPr>
        <w:t>2014</w:t>
      </w:r>
      <w:r w:rsidR="00EE43F3" w:rsidRPr="00546239">
        <w:rPr>
          <w:rFonts w:ascii="Arial" w:hAnsi="Arial" w:cs="Arial"/>
          <w:sz w:val="28"/>
          <w:szCs w:val="28"/>
        </w:rPr>
        <w:t>,</w:t>
      </w:r>
      <w:r w:rsidR="0008749E" w:rsidRPr="00546239">
        <w:rPr>
          <w:rFonts w:ascii="Arial" w:hAnsi="Arial" w:cs="Arial"/>
          <w:sz w:val="28"/>
          <w:szCs w:val="28"/>
        </w:rPr>
        <w:t xml:space="preserve"> Government approved </w:t>
      </w:r>
      <w:r w:rsidR="00EE43F3" w:rsidRPr="00546239">
        <w:rPr>
          <w:rFonts w:ascii="Arial" w:hAnsi="Arial" w:cs="Arial"/>
          <w:sz w:val="28"/>
          <w:szCs w:val="28"/>
        </w:rPr>
        <w:t>several new reform measures recommended</w:t>
      </w:r>
      <w:r w:rsidR="0008749E" w:rsidRPr="00546239">
        <w:rPr>
          <w:rFonts w:ascii="Arial" w:hAnsi="Arial" w:cs="Arial"/>
          <w:sz w:val="28"/>
          <w:szCs w:val="28"/>
        </w:rPr>
        <w:t xml:space="preserve"> </w:t>
      </w:r>
      <w:r w:rsidR="00EE43F3" w:rsidRPr="00546239">
        <w:rPr>
          <w:rFonts w:ascii="Arial" w:hAnsi="Arial" w:cs="Arial"/>
          <w:sz w:val="28"/>
          <w:szCs w:val="28"/>
        </w:rPr>
        <w:t>by</w:t>
      </w:r>
      <w:r w:rsidR="0008749E" w:rsidRPr="00546239">
        <w:rPr>
          <w:rFonts w:ascii="Arial" w:hAnsi="Arial" w:cs="Arial"/>
          <w:sz w:val="28"/>
          <w:szCs w:val="28"/>
        </w:rPr>
        <w:t xml:space="preserve"> the </w:t>
      </w:r>
      <w:r w:rsidR="00EE43F3" w:rsidRPr="00546239">
        <w:rPr>
          <w:rFonts w:ascii="Arial" w:hAnsi="Arial" w:cs="Arial"/>
          <w:sz w:val="28"/>
          <w:szCs w:val="28"/>
        </w:rPr>
        <w:t>Fund’s Board of Trustees</w:t>
      </w:r>
      <w:r w:rsidR="00C3630B">
        <w:rPr>
          <w:rFonts w:ascii="Arial" w:hAnsi="Arial" w:cs="Arial"/>
          <w:sz w:val="28"/>
          <w:szCs w:val="28"/>
        </w:rPr>
        <w:t xml:space="preserve">. One is </w:t>
      </w:r>
      <w:r w:rsidR="003A6EEB" w:rsidRPr="00546239">
        <w:rPr>
          <w:rFonts w:ascii="Arial" w:hAnsi="Arial" w:cs="Arial"/>
          <w:sz w:val="28"/>
          <w:szCs w:val="28"/>
        </w:rPr>
        <w:t xml:space="preserve">a new </w:t>
      </w:r>
      <w:r w:rsidR="00CA4080" w:rsidRPr="00546239">
        <w:rPr>
          <w:rFonts w:ascii="Arial" w:hAnsi="Arial" w:cs="Arial"/>
          <w:sz w:val="28"/>
          <w:szCs w:val="28"/>
        </w:rPr>
        <w:t xml:space="preserve">benefit formula </w:t>
      </w:r>
      <w:r w:rsidR="0008749E" w:rsidRPr="00546239">
        <w:rPr>
          <w:rFonts w:ascii="Arial" w:hAnsi="Arial" w:cs="Arial"/>
          <w:sz w:val="28"/>
          <w:szCs w:val="28"/>
        </w:rPr>
        <w:t xml:space="preserve">to calculate </w:t>
      </w:r>
      <w:r w:rsidR="00CA4080" w:rsidRPr="00546239">
        <w:rPr>
          <w:rFonts w:ascii="Arial" w:hAnsi="Arial" w:cs="Arial"/>
          <w:sz w:val="28"/>
          <w:szCs w:val="28"/>
        </w:rPr>
        <w:t xml:space="preserve">pension payments, including incapacity pension and pension of children of surviving spouses. This formula is based on a percentage of the retirement pension and </w:t>
      </w:r>
      <w:r w:rsidR="00514916" w:rsidRPr="00546239">
        <w:rPr>
          <w:rFonts w:ascii="Arial" w:hAnsi="Arial" w:cs="Arial"/>
          <w:sz w:val="28"/>
          <w:szCs w:val="28"/>
        </w:rPr>
        <w:t>is</w:t>
      </w:r>
      <w:r w:rsidR="005063E3">
        <w:rPr>
          <w:rFonts w:ascii="Arial" w:hAnsi="Arial" w:cs="Arial"/>
          <w:sz w:val="28"/>
          <w:szCs w:val="28"/>
        </w:rPr>
        <w:t xml:space="preserve"> a more transparent methodology </w:t>
      </w:r>
      <w:r w:rsidR="00514916" w:rsidRPr="00546239">
        <w:rPr>
          <w:rFonts w:ascii="Arial" w:hAnsi="Arial" w:cs="Arial"/>
          <w:sz w:val="28"/>
          <w:szCs w:val="28"/>
        </w:rPr>
        <w:t>provid</w:t>
      </w:r>
      <w:r w:rsidR="005063E3">
        <w:rPr>
          <w:rFonts w:ascii="Arial" w:hAnsi="Arial" w:cs="Arial"/>
          <w:sz w:val="28"/>
          <w:szCs w:val="28"/>
        </w:rPr>
        <w:t>ing</w:t>
      </w:r>
      <w:r w:rsidR="00514916" w:rsidRPr="00546239">
        <w:rPr>
          <w:rFonts w:ascii="Arial" w:hAnsi="Arial" w:cs="Arial"/>
          <w:sz w:val="28"/>
          <w:szCs w:val="28"/>
        </w:rPr>
        <w:t xml:space="preserve"> a stronger </w:t>
      </w:r>
      <w:r w:rsidR="00CA4080" w:rsidRPr="00546239">
        <w:rPr>
          <w:rFonts w:ascii="Arial" w:hAnsi="Arial" w:cs="Arial"/>
          <w:sz w:val="28"/>
          <w:szCs w:val="28"/>
        </w:rPr>
        <w:t xml:space="preserve">link between benefit and contribution. </w:t>
      </w:r>
    </w:p>
    <w:p w:rsidR="0008749E" w:rsidRPr="00546239" w:rsidRDefault="00A60AFF" w:rsidP="00075CF9">
      <w:pPr>
        <w:tabs>
          <w:tab w:val="left" w:pos="6096"/>
        </w:tabs>
        <w:spacing w:after="300" w:line="360" w:lineRule="auto"/>
        <w:jc w:val="both"/>
        <w:rPr>
          <w:rFonts w:ascii="Arial" w:hAnsi="Arial" w:cs="Arial"/>
          <w:sz w:val="28"/>
          <w:szCs w:val="28"/>
        </w:rPr>
      </w:pPr>
      <w:r w:rsidRPr="00546239">
        <w:rPr>
          <w:rFonts w:ascii="Arial" w:hAnsi="Arial" w:cs="Arial"/>
          <w:sz w:val="28"/>
          <w:szCs w:val="28"/>
        </w:rPr>
        <w:t>T</w:t>
      </w:r>
      <w:r w:rsidR="0008749E" w:rsidRPr="00546239">
        <w:rPr>
          <w:rFonts w:ascii="Arial" w:hAnsi="Arial" w:cs="Arial"/>
          <w:sz w:val="28"/>
          <w:szCs w:val="28"/>
        </w:rPr>
        <w:t xml:space="preserve">o ensure </w:t>
      </w:r>
      <w:r w:rsidR="004B200D" w:rsidRPr="00546239">
        <w:rPr>
          <w:rFonts w:ascii="Arial" w:hAnsi="Arial" w:cs="Arial"/>
          <w:sz w:val="28"/>
          <w:szCs w:val="28"/>
        </w:rPr>
        <w:t xml:space="preserve">that </w:t>
      </w:r>
      <w:r w:rsidR="0008749E" w:rsidRPr="00546239">
        <w:rPr>
          <w:rFonts w:ascii="Arial" w:hAnsi="Arial" w:cs="Arial"/>
          <w:sz w:val="28"/>
          <w:szCs w:val="28"/>
        </w:rPr>
        <w:t>there is no</w:t>
      </w:r>
      <w:r w:rsidR="004B200D" w:rsidRPr="00546239">
        <w:rPr>
          <w:rFonts w:ascii="Arial" w:hAnsi="Arial" w:cs="Arial"/>
          <w:sz w:val="28"/>
          <w:szCs w:val="28"/>
        </w:rPr>
        <w:t xml:space="preserve"> negative</w:t>
      </w:r>
      <w:r w:rsidR="0008749E" w:rsidRPr="00546239">
        <w:rPr>
          <w:rFonts w:ascii="Arial" w:hAnsi="Arial" w:cs="Arial"/>
          <w:sz w:val="28"/>
          <w:szCs w:val="28"/>
        </w:rPr>
        <w:t xml:space="preserve"> impact on retirees</w:t>
      </w:r>
      <w:r w:rsidR="004B200D" w:rsidRPr="00546239">
        <w:rPr>
          <w:rFonts w:ascii="Arial" w:hAnsi="Arial" w:cs="Arial"/>
          <w:sz w:val="28"/>
          <w:szCs w:val="28"/>
        </w:rPr>
        <w:t>,</w:t>
      </w:r>
      <w:r w:rsidR="0008749E" w:rsidRPr="00546239">
        <w:rPr>
          <w:rFonts w:ascii="Arial" w:hAnsi="Arial" w:cs="Arial"/>
          <w:sz w:val="28"/>
          <w:szCs w:val="28"/>
        </w:rPr>
        <w:t xml:space="preserve"> the new benefit formula will be introduced from January 2015 for all pensioners, except those wh</w:t>
      </w:r>
      <w:r w:rsidR="00896B28">
        <w:rPr>
          <w:rFonts w:ascii="Arial" w:hAnsi="Arial" w:cs="Arial"/>
          <w:sz w:val="28"/>
          <w:szCs w:val="28"/>
        </w:rPr>
        <w:t xml:space="preserve">ose </w:t>
      </w:r>
      <w:r w:rsidR="004B200D" w:rsidRPr="00546239">
        <w:rPr>
          <w:rFonts w:ascii="Arial" w:hAnsi="Arial" w:cs="Arial"/>
          <w:sz w:val="28"/>
          <w:szCs w:val="28"/>
        </w:rPr>
        <w:t>pension under this</w:t>
      </w:r>
      <w:r w:rsidR="0008749E" w:rsidRPr="00546239">
        <w:rPr>
          <w:rFonts w:ascii="Arial" w:hAnsi="Arial" w:cs="Arial"/>
          <w:sz w:val="28"/>
          <w:szCs w:val="28"/>
        </w:rPr>
        <w:t xml:space="preserve"> new formula w</w:t>
      </w:r>
      <w:r w:rsidR="006D5EC9">
        <w:rPr>
          <w:rFonts w:ascii="Arial" w:hAnsi="Arial" w:cs="Arial"/>
          <w:sz w:val="28"/>
          <w:szCs w:val="28"/>
        </w:rPr>
        <w:t>ould be less than</w:t>
      </w:r>
      <w:r w:rsidR="0008749E" w:rsidRPr="00546239">
        <w:rPr>
          <w:rFonts w:ascii="Arial" w:hAnsi="Arial" w:cs="Arial"/>
          <w:sz w:val="28"/>
          <w:szCs w:val="28"/>
        </w:rPr>
        <w:t xml:space="preserve"> the </w:t>
      </w:r>
      <w:r w:rsidR="00896B28">
        <w:rPr>
          <w:rFonts w:ascii="Arial" w:hAnsi="Arial" w:cs="Arial"/>
          <w:sz w:val="28"/>
          <w:szCs w:val="28"/>
        </w:rPr>
        <w:t xml:space="preserve">current </w:t>
      </w:r>
      <w:r w:rsidR="00C3630B">
        <w:rPr>
          <w:rFonts w:ascii="Arial" w:hAnsi="Arial" w:cs="Arial"/>
          <w:sz w:val="28"/>
          <w:szCs w:val="28"/>
        </w:rPr>
        <w:t>one</w:t>
      </w:r>
      <w:r w:rsidR="0008749E" w:rsidRPr="00546239">
        <w:rPr>
          <w:rFonts w:ascii="Arial" w:hAnsi="Arial" w:cs="Arial"/>
          <w:sz w:val="28"/>
          <w:szCs w:val="28"/>
        </w:rPr>
        <w:t>. For this group of pensioners, the current formula will continue to be applied until end</w:t>
      </w:r>
      <w:r w:rsidR="00C85B3D" w:rsidRPr="00546239">
        <w:rPr>
          <w:rFonts w:ascii="Arial" w:hAnsi="Arial" w:cs="Arial"/>
          <w:sz w:val="28"/>
          <w:szCs w:val="28"/>
        </w:rPr>
        <w:t>-</w:t>
      </w:r>
      <w:r w:rsidR="0008749E" w:rsidRPr="00546239">
        <w:rPr>
          <w:rFonts w:ascii="Arial" w:hAnsi="Arial" w:cs="Arial"/>
          <w:sz w:val="28"/>
          <w:szCs w:val="28"/>
        </w:rPr>
        <w:t xml:space="preserve">2017 </w:t>
      </w:r>
      <w:r w:rsidR="00C3630B">
        <w:rPr>
          <w:rFonts w:ascii="Arial" w:hAnsi="Arial" w:cs="Arial"/>
          <w:sz w:val="28"/>
          <w:szCs w:val="28"/>
        </w:rPr>
        <w:t xml:space="preserve">when </w:t>
      </w:r>
      <w:r w:rsidR="0008749E" w:rsidRPr="00546239">
        <w:rPr>
          <w:rFonts w:ascii="Arial" w:hAnsi="Arial" w:cs="Arial"/>
          <w:sz w:val="28"/>
          <w:szCs w:val="28"/>
        </w:rPr>
        <w:t xml:space="preserve">the possibility of a retiree getting a lower pension will no </w:t>
      </w:r>
      <w:r w:rsidR="00EF3B6A" w:rsidRPr="00546239">
        <w:rPr>
          <w:rFonts w:ascii="Arial" w:hAnsi="Arial" w:cs="Arial"/>
          <w:sz w:val="28"/>
          <w:szCs w:val="28"/>
        </w:rPr>
        <w:t xml:space="preserve">longer arise. </w:t>
      </w:r>
    </w:p>
    <w:p w:rsidR="00163FDD" w:rsidRPr="00EB3DCF" w:rsidRDefault="0008749E" w:rsidP="00075CF9">
      <w:pPr>
        <w:spacing w:after="300" w:line="360" w:lineRule="auto"/>
        <w:jc w:val="both"/>
        <w:rPr>
          <w:rFonts w:ascii="Arial" w:hAnsi="Arial" w:cs="Arial"/>
          <w:sz w:val="28"/>
          <w:szCs w:val="28"/>
        </w:rPr>
      </w:pPr>
      <w:r w:rsidRPr="00546239">
        <w:rPr>
          <w:rFonts w:ascii="Arial" w:hAnsi="Arial" w:cs="Arial"/>
          <w:sz w:val="28"/>
          <w:szCs w:val="28"/>
        </w:rPr>
        <w:t>Mr</w:t>
      </w:r>
      <w:r w:rsidR="00763E6C" w:rsidRPr="00546239">
        <w:rPr>
          <w:rFonts w:ascii="Arial" w:hAnsi="Arial" w:cs="Arial"/>
          <w:sz w:val="28"/>
          <w:szCs w:val="28"/>
        </w:rPr>
        <w:t>.</w:t>
      </w:r>
      <w:r w:rsidR="00B50B8D">
        <w:rPr>
          <w:rFonts w:ascii="Arial" w:hAnsi="Arial" w:cs="Arial"/>
          <w:sz w:val="28"/>
          <w:szCs w:val="28"/>
        </w:rPr>
        <w:t xml:space="preserve"> Speaker, as part of </w:t>
      </w:r>
      <w:r w:rsidRPr="00546239">
        <w:rPr>
          <w:rFonts w:ascii="Arial" w:hAnsi="Arial" w:cs="Arial"/>
          <w:sz w:val="28"/>
          <w:szCs w:val="28"/>
        </w:rPr>
        <w:t>measures to improve the financial viability of the SP</w:t>
      </w:r>
      <w:r w:rsidR="002124CF">
        <w:rPr>
          <w:rFonts w:ascii="Arial" w:hAnsi="Arial" w:cs="Arial"/>
          <w:sz w:val="28"/>
          <w:szCs w:val="28"/>
        </w:rPr>
        <w:t>F</w:t>
      </w:r>
      <w:r w:rsidRPr="00546239">
        <w:rPr>
          <w:rFonts w:ascii="Arial" w:hAnsi="Arial" w:cs="Arial"/>
          <w:sz w:val="28"/>
          <w:szCs w:val="28"/>
        </w:rPr>
        <w:t xml:space="preserve">, Government has decided </w:t>
      </w:r>
      <w:r w:rsidR="00A251F7" w:rsidRPr="00546239">
        <w:rPr>
          <w:rFonts w:ascii="Arial" w:hAnsi="Arial" w:cs="Arial"/>
          <w:sz w:val="28"/>
          <w:szCs w:val="28"/>
        </w:rPr>
        <w:t xml:space="preserve">to transfer all </w:t>
      </w:r>
      <w:r w:rsidRPr="00546239">
        <w:rPr>
          <w:rFonts w:ascii="Arial" w:hAnsi="Arial" w:cs="Arial"/>
          <w:sz w:val="28"/>
          <w:szCs w:val="28"/>
        </w:rPr>
        <w:t xml:space="preserve">SSF assets to </w:t>
      </w:r>
      <w:r w:rsidR="00763E6C" w:rsidRPr="00546239">
        <w:rPr>
          <w:rFonts w:ascii="Arial" w:hAnsi="Arial" w:cs="Arial"/>
          <w:sz w:val="28"/>
          <w:szCs w:val="28"/>
        </w:rPr>
        <w:t>the SPF</w:t>
      </w:r>
      <w:r w:rsidR="006052F0">
        <w:rPr>
          <w:rFonts w:ascii="Arial" w:hAnsi="Arial" w:cs="Arial"/>
          <w:sz w:val="28"/>
          <w:szCs w:val="28"/>
        </w:rPr>
        <w:t xml:space="preserve">. This will allow </w:t>
      </w:r>
      <w:r w:rsidR="00A251F7" w:rsidRPr="00546239">
        <w:rPr>
          <w:rFonts w:ascii="Arial" w:hAnsi="Arial" w:cs="Arial"/>
          <w:sz w:val="28"/>
          <w:szCs w:val="28"/>
        </w:rPr>
        <w:t xml:space="preserve">the </w:t>
      </w:r>
      <w:r w:rsidRPr="00546239">
        <w:rPr>
          <w:rFonts w:ascii="Arial" w:hAnsi="Arial" w:cs="Arial"/>
          <w:sz w:val="28"/>
          <w:szCs w:val="28"/>
        </w:rPr>
        <w:t xml:space="preserve">SPF to have additional assets </w:t>
      </w:r>
      <w:r w:rsidR="00A251F7" w:rsidRPr="00546239">
        <w:rPr>
          <w:rFonts w:ascii="Arial" w:hAnsi="Arial" w:cs="Arial"/>
          <w:sz w:val="28"/>
          <w:szCs w:val="28"/>
        </w:rPr>
        <w:t xml:space="preserve">to improve its financial </w:t>
      </w:r>
      <w:r w:rsidRPr="00546239">
        <w:rPr>
          <w:rFonts w:ascii="Arial" w:hAnsi="Arial" w:cs="Arial"/>
          <w:sz w:val="28"/>
          <w:szCs w:val="28"/>
        </w:rPr>
        <w:t xml:space="preserve">sustainability. Total assets </w:t>
      </w:r>
      <w:r w:rsidR="006052F0">
        <w:rPr>
          <w:rFonts w:ascii="Arial" w:hAnsi="Arial" w:cs="Arial"/>
          <w:sz w:val="28"/>
          <w:szCs w:val="28"/>
        </w:rPr>
        <w:t xml:space="preserve">of the SSF </w:t>
      </w:r>
      <w:r w:rsidR="00D571BD" w:rsidRPr="00546239">
        <w:rPr>
          <w:rFonts w:ascii="Arial" w:hAnsi="Arial" w:cs="Arial"/>
          <w:sz w:val="28"/>
          <w:szCs w:val="28"/>
        </w:rPr>
        <w:t>amount to SR</w:t>
      </w:r>
      <w:r w:rsidRPr="00546239">
        <w:rPr>
          <w:rFonts w:ascii="Arial" w:hAnsi="Arial" w:cs="Arial"/>
          <w:sz w:val="28"/>
          <w:szCs w:val="28"/>
        </w:rPr>
        <w:t xml:space="preserve">335 million and will be </w:t>
      </w:r>
      <w:r w:rsidR="002124CF">
        <w:rPr>
          <w:rFonts w:ascii="Arial" w:hAnsi="Arial" w:cs="Arial"/>
          <w:sz w:val="28"/>
          <w:szCs w:val="28"/>
        </w:rPr>
        <w:t xml:space="preserve">transferred </w:t>
      </w:r>
      <w:r w:rsidR="006052F0">
        <w:rPr>
          <w:rFonts w:ascii="Arial" w:hAnsi="Arial" w:cs="Arial"/>
          <w:sz w:val="28"/>
          <w:szCs w:val="28"/>
        </w:rPr>
        <w:t xml:space="preserve">in </w:t>
      </w:r>
      <w:r w:rsidR="002124CF">
        <w:rPr>
          <w:rFonts w:ascii="Arial" w:hAnsi="Arial" w:cs="Arial"/>
          <w:sz w:val="28"/>
          <w:szCs w:val="28"/>
        </w:rPr>
        <w:t xml:space="preserve">the first quarter of </w:t>
      </w:r>
      <w:r w:rsidR="003B7BD7" w:rsidRPr="00546239">
        <w:rPr>
          <w:rFonts w:ascii="Arial" w:hAnsi="Arial" w:cs="Arial"/>
          <w:sz w:val="28"/>
          <w:szCs w:val="28"/>
        </w:rPr>
        <w:t xml:space="preserve">2015. </w:t>
      </w:r>
      <w:r w:rsidR="00A60AFF" w:rsidRPr="00546239">
        <w:rPr>
          <w:rFonts w:ascii="Arial" w:hAnsi="Arial" w:cs="Arial"/>
          <w:sz w:val="28"/>
          <w:szCs w:val="28"/>
        </w:rPr>
        <w:t>The SPF will</w:t>
      </w:r>
      <w:r w:rsidR="004206DE">
        <w:rPr>
          <w:rFonts w:ascii="Arial" w:hAnsi="Arial" w:cs="Arial"/>
          <w:sz w:val="28"/>
          <w:szCs w:val="28"/>
        </w:rPr>
        <w:t xml:space="preserve"> also in</w:t>
      </w:r>
      <w:r w:rsidR="004F5C6E">
        <w:rPr>
          <w:rFonts w:ascii="Arial" w:hAnsi="Arial" w:cs="Arial"/>
          <w:sz w:val="28"/>
          <w:szCs w:val="28"/>
        </w:rPr>
        <w:t xml:space="preserve"> 2015</w:t>
      </w:r>
      <w:r w:rsidR="006052F0">
        <w:rPr>
          <w:rFonts w:ascii="Arial" w:hAnsi="Arial" w:cs="Arial"/>
          <w:sz w:val="28"/>
          <w:szCs w:val="28"/>
        </w:rPr>
        <w:t xml:space="preserve"> prepare</w:t>
      </w:r>
      <w:r w:rsidR="004206DE">
        <w:rPr>
          <w:rFonts w:ascii="Arial" w:hAnsi="Arial" w:cs="Arial"/>
          <w:sz w:val="28"/>
          <w:szCs w:val="28"/>
        </w:rPr>
        <w:t xml:space="preserve"> a new strategy, including </w:t>
      </w:r>
      <w:r w:rsidR="00A60AFF" w:rsidRPr="00546239">
        <w:rPr>
          <w:rFonts w:ascii="Arial" w:hAnsi="Arial" w:cs="Arial"/>
          <w:sz w:val="28"/>
          <w:szCs w:val="28"/>
        </w:rPr>
        <w:t xml:space="preserve">investment </w:t>
      </w:r>
      <w:r w:rsidR="004F5C6E">
        <w:rPr>
          <w:rFonts w:ascii="Arial" w:hAnsi="Arial" w:cs="Arial"/>
          <w:sz w:val="28"/>
          <w:szCs w:val="28"/>
        </w:rPr>
        <w:t>guidelines</w:t>
      </w:r>
      <w:r w:rsidR="004206DE">
        <w:rPr>
          <w:rFonts w:ascii="Arial" w:hAnsi="Arial" w:cs="Arial"/>
          <w:sz w:val="28"/>
          <w:szCs w:val="28"/>
        </w:rPr>
        <w:t>,</w:t>
      </w:r>
      <w:r w:rsidR="00A60AFF" w:rsidRPr="00546239">
        <w:rPr>
          <w:rFonts w:ascii="Arial" w:hAnsi="Arial" w:cs="Arial"/>
          <w:sz w:val="28"/>
          <w:szCs w:val="28"/>
        </w:rPr>
        <w:t xml:space="preserve"> aimed at further maximizing its </w:t>
      </w:r>
      <w:r w:rsidR="00287C43">
        <w:rPr>
          <w:rFonts w:ascii="Arial" w:hAnsi="Arial" w:cs="Arial"/>
          <w:sz w:val="28"/>
          <w:szCs w:val="28"/>
        </w:rPr>
        <w:t>returns</w:t>
      </w:r>
      <w:r w:rsidR="00A60AFF" w:rsidRPr="00546239">
        <w:rPr>
          <w:rFonts w:ascii="Arial" w:hAnsi="Arial" w:cs="Arial"/>
          <w:sz w:val="28"/>
          <w:szCs w:val="28"/>
        </w:rPr>
        <w:t xml:space="preserve"> and diversifying its investment portfolio. </w:t>
      </w:r>
    </w:p>
    <w:p w:rsidR="0008749E" w:rsidRPr="00546239" w:rsidRDefault="0008749E" w:rsidP="007C2B11">
      <w:pPr>
        <w:numPr>
          <w:ilvl w:val="1"/>
          <w:numId w:val="21"/>
        </w:numPr>
        <w:spacing w:after="0" w:line="360" w:lineRule="auto"/>
        <w:ind w:hanging="792"/>
        <w:jc w:val="both"/>
        <w:rPr>
          <w:rFonts w:ascii="Arial" w:hAnsi="Arial" w:cs="Arial"/>
          <w:b/>
          <w:color w:val="000000"/>
          <w:sz w:val="28"/>
          <w:szCs w:val="28"/>
        </w:rPr>
      </w:pPr>
      <w:r w:rsidRPr="00546239">
        <w:rPr>
          <w:rFonts w:ascii="Arial" w:hAnsi="Arial" w:cs="Arial"/>
          <w:b/>
          <w:bCs/>
          <w:sz w:val="28"/>
          <w:szCs w:val="28"/>
        </w:rPr>
        <w:t>Continuing Reform of Social Welfare System</w:t>
      </w:r>
    </w:p>
    <w:p w:rsidR="00FE0759" w:rsidRPr="00FE0759" w:rsidRDefault="00FE0759" w:rsidP="00FE0759">
      <w:pPr>
        <w:spacing w:after="300" w:line="360" w:lineRule="auto"/>
        <w:jc w:val="both"/>
        <w:rPr>
          <w:rFonts w:ascii="Arial" w:hAnsi="Arial" w:cs="Arial"/>
          <w:i/>
          <w:color w:val="FF0000"/>
          <w:sz w:val="28"/>
          <w:szCs w:val="28"/>
        </w:rPr>
      </w:pPr>
      <w:r>
        <w:rPr>
          <w:rFonts w:ascii="Arial" w:hAnsi="Arial" w:cs="Arial"/>
          <w:sz w:val="28"/>
          <w:szCs w:val="28"/>
        </w:rPr>
        <w:t>Mr. Speaker, o</w:t>
      </w:r>
      <w:r w:rsidRPr="00546239">
        <w:rPr>
          <w:rFonts w:ascii="Arial" w:hAnsi="Arial" w:cs="Arial"/>
          <w:sz w:val="28"/>
          <w:szCs w:val="28"/>
        </w:rPr>
        <w:t xml:space="preserve">ne of the benefits that the Government, through the </w:t>
      </w:r>
      <w:r>
        <w:rPr>
          <w:rFonts w:ascii="Arial" w:hAnsi="Arial" w:cs="Arial"/>
          <w:sz w:val="28"/>
          <w:szCs w:val="28"/>
        </w:rPr>
        <w:t>Agency for Social Protection (</w:t>
      </w:r>
      <w:r w:rsidRPr="00546239">
        <w:rPr>
          <w:rFonts w:ascii="Arial" w:hAnsi="Arial" w:cs="Arial"/>
          <w:sz w:val="28"/>
          <w:szCs w:val="28"/>
        </w:rPr>
        <w:t>ASP</w:t>
      </w:r>
      <w:r>
        <w:rPr>
          <w:rFonts w:ascii="Arial" w:hAnsi="Arial" w:cs="Arial"/>
          <w:sz w:val="28"/>
          <w:szCs w:val="28"/>
        </w:rPr>
        <w:t>)</w:t>
      </w:r>
      <w:r w:rsidRPr="00546239">
        <w:rPr>
          <w:rFonts w:ascii="Arial" w:hAnsi="Arial" w:cs="Arial"/>
          <w:sz w:val="28"/>
          <w:szCs w:val="28"/>
        </w:rPr>
        <w:t xml:space="preserve"> provides is limited free public transport to students and unlimited free public transportation to pensioners and the d</w:t>
      </w:r>
      <w:r>
        <w:rPr>
          <w:rFonts w:ascii="Arial" w:hAnsi="Arial" w:cs="Arial"/>
          <w:sz w:val="28"/>
          <w:szCs w:val="28"/>
        </w:rPr>
        <w:t>isabled. In 2015, the ASP in collaboration with SPTC</w:t>
      </w:r>
      <w:r w:rsidRPr="00546239">
        <w:rPr>
          <w:rFonts w:ascii="Arial" w:hAnsi="Arial" w:cs="Arial"/>
          <w:sz w:val="28"/>
          <w:szCs w:val="28"/>
        </w:rPr>
        <w:t xml:space="preserve"> </w:t>
      </w:r>
      <w:r>
        <w:rPr>
          <w:rFonts w:ascii="Arial" w:hAnsi="Arial" w:cs="Arial"/>
          <w:sz w:val="28"/>
          <w:szCs w:val="28"/>
        </w:rPr>
        <w:t xml:space="preserve">will </w:t>
      </w:r>
      <w:r w:rsidRPr="00546239">
        <w:rPr>
          <w:rFonts w:ascii="Arial" w:hAnsi="Arial" w:cs="Arial"/>
          <w:sz w:val="28"/>
          <w:szCs w:val="28"/>
        </w:rPr>
        <w:t>introduce a new card system for pensioners to allow better control and monitoring of their travel.</w:t>
      </w:r>
      <w:r w:rsidRPr="00546239">
        <w:rPr>
          <w:rFonts w:ascii="Arial" w:hAnsi="Arial" w:cs="Arial"/>
          <w:i/>
          <w:color w:val="FF0000"/>
          <w:sz w:val="28"/>
          <w:szCs w:val="28"/>
        </w:rPr>
        <w:t xml:space="preserve"> </w:t>
      </w:r>
    </w:p>
    <w:p w:rsidR="00FE0759" w:rsidRDefault="00FE0759" w:rsidP="00FE0759">
      <w:pPr>
        <w:spacing w:after="300" w:line="360" w:lineRule="auto"/>
        <w:jc w:val="both"/>
        <w:rPr>
          <w:rFonts w:ascii="Arial" w:hAnsi="Arial" w:cs="Arial"/>
          <w:sz w:val="28"/>
          <w:szCs w:val="28"/>
        </w:rPr>
      </w:pPr>
      <w:r>
        <w:rPr>
          <w:rFonts w:ascii="Arial" w:hAnsi="Arial" w:cs="Arial"/>
          <w:sz w:val="28"/>
          <w:szCs w:val="28"/>
        </w:rPr>
        <w:t>Mr. Speaker, as of January 2015,</w:t>
      </w:r>
      <w:r w:rsidRPr="00546239">
        <w:rPr>
          <w:rFonts w:ascii="Arial" w:hAnsi="Arial" w:cs="Arial"/>
          <w:sz w:val="28"/>
          <w:szCs w:val="28"/>
        </w:rPr>
        <w:t xml:space="preserve"> </w:t>
      </w:r>
      <w:r>
        <w:rPr>
          <w:rFonts w:ascii="Arial" w:hAnsi="Arial" w:cs="Arial"/>
          <w:sz w:val="28"/>
          <w:szCs w:val="28"/>
        </w:rPr>
        <w:t xml:space="preserve">Government will cut the number of days for </w:t>
      </w:r>
      <w:r w:rsidRPr="00546239">
        <w:rPr>
          <w:rFonts w:ascii="Arial" w:hAnsi="Arial" w:cs="Arial"/>
          <w:sz w:val="28"/>
          <w:szCs w:val="28"/>
        </w:rPr>
        <w:t>refund</w:t>
      </w:r>
      <w:r>
        <w:rPr>
          <w:rFonts w:ascii="Arial" w:hAnsi="Arial" w:cs="Arial"/>
          <w:sz w:val="28"/>
          <w:szCs w:val="28"/>
        </w:rPr>
        <w:t>s</w:t>
      </w:r>
      <w:r w:rsidRPr="00546239">
        <w:rPr>
          <w:rFonts w:ascii="Arial" w:hAnsi="Arial" w:cs="Arial"/>
          <w:sz w:val="28"/>
          <w:szCs w:val="28"/>
        </w:rPr>
        <w:t xml:space="preserve"> </w:t>
      </w:r>
      <w:r>
        <w:rPr>
          <w:rFonts w:ascii="Arial" w:hAnsi="Arial" w:cs="Arial"/>
          <w:sz w:val="28"/>
          <w:szCs w:val="28"/>
        </w:rPr>
        <w:t xml:space="preserve">of sick to employers from 30 days to </w:t>
      </w:r>
      <w:r w:rsidRPr="00546239">
        <w:rPr>
          <w:rFonts w:ascii="Arial" w:hAnsi="Arial" w:cs="Arial"/>
          <w:sz w:val="28"/>
          <w:szCs w:val="28"/>
        </w:rPr>
        <w:t>15 days.</w:t>
      </w:r>
      <w:r>
        <w:rPr>
          <w:rFonts w:ascii="Arial" w:hAnsi="Arial" w:cs="Arial"/>
          <w:sz w:val="28"/>
          <w:szCs w:val="28"/>
        </w:rPr>
        <w:t xml:space="preserve"> It will also abolish refunds for Government agencies and parastatals. The Ministry for Labour and Human Resource Development will work with the private sector to advise on successful practices for minimizing sick leave and measures aimed at improving productivity. Moreover, the Ministry of Health will adopt a new policy to prevent prescription of excessive leave by medical practitioners. </w:t>
      </w:r>
    </w:p>
    <w:p w:rsidR="00EB3DCF" w:rsidRPr="00632E26" w:rsidRDefault="00FE0759" w:rsidP="00075CF9">
      <w:pPr>
        <w:spacing w:after="300" w:line="360" w:lineRule="auto"/>
        <w:jc w:val="both"/>
        <w:rPr>
          <w:rFonts w:ascii="Arial" w:hAnsi="Arial" w:cs="Arial"/>
          <w:bCs/>
          <w:sz w:val="28"/>
          <w:szCs w:val="28"/>
        </w:rPr>
      </w:pPr>
      <w:r>
        <w:rPr>
          <w:rFonts w:ascii="Arial" w:hAnsi="Arial" w:cs="Arial"/>
          <w:sz w:val="28"/>
          <w:szCs w:val="28"/>
        </w:rPr>
        <w:t>Mr. Speaker, b</w:t>
      </w:r>
      <w:r w:rsidR="000559B8" w:rsidRPr="00546239">
        <w:rPr>
          <w:rFonts w:ascii="Arial" w:hAnsi="Arial" w:cs="Arial"/>
          <w:sz w:val="28"/>
          <w:szCs w:val="28"/>
        </w:rPr>
        <w:t>enefits and a</w:t>
      </w:r>
      <w:r w:rsidR="00A6136A">
        <w:rPr>
          <w:rFonts w:ascii="Arial" w:hAnsi="Arial" w:cs="Arial"/>
          <w:sz w:val="28"/>
          <w:szCs w:val="28"/>
        </w:rPr>
        <w:t xml:space="preserve">pproved programs of </w:t>
      </w:r>
      <w:r w:rsidR="000559B8" w:rsidRPr="00546239">
        <w:rPr>
          <w:rFonts w:ascii="Arial" w:hAnsi="Arial" w:cs="Arial"/>
          <w:sz w:val="28"/>
          <w:szCs w:val="28"/>
        </w:rPr>
        <w:t xml:space="preserve">the ASP amounted to SR517 </w:t>
      </w:r>
      <w:r w:rsidR="00C94CBF" w:rsidRPr="00546239">
        <w:rPr>
          <w:rFonts w:ascii="Arial" w:hAnsi="Arial" w:cs="Arial"/>
          <w:sz w:val="28"/>
          <w:szCs w:val="28"/>
        </w:rPr>
        <w:t xml:space="preserve">million </w:t>
      </w:r>
      <w:r w:rsidR="000559B8" w:rsidRPr="00546239">
        <w:rPr>
          <w:rFonts w:ascii="Arial" w:hAnsi="Arial" w:cs="Arial"/>
          <w:sz w:val="28"/>
          <w:szCs w:val="28"/>
        </w:rPr>
        <w:t>in</w:t>
      </w:r>
      <w:r w:rsidR="00A6136A">
        <w:rPr>
          <w:rFonts w:ascii="Arial" w:hAnsi="Arial" w:cs="Arial"/>
          <w:sz w:val="28"/>
          <w:szCs w:val="28"/>
        </w:rPr>
        <w:t xml:space="preserve"> 2014 and </w:t>
      </w:r>
      <w:r w:rsidR="007C7E6E">
        <w:rPr>
          <w:rFonts w:ascii="Arial" w:hAnsi="Arial" w:cs="Arial"/>
          <w:sz w:val="28"/>
          <w:szCs w:val="28"/>
        </w:rPr>
        <w:t xml:space="preserve">it </w:t>
      </w:r>
      <w:r w:rsidR="00A6136A">
        <w:rPr>
          <w:rFonts w:ascii="Arial" w:hAnsi="Arial" w:cs="Arial"/>
          <w:sz w:val="28"/>
          <w:szCs w:val="28"/>
        </w:rPr>
        <w:t xml:space="preserve">is </w:t>
      </w:r>
      <w:r w:rsidR="000559B8" w:rsidRPr="00546239">
        <w:rPr>
          <w:rFonts w:ascii="Arial" w:hAnsi="Arial" w:cs="Arial"/>
          <w:sz w:val="28"/>
          <w:szCs w:val="28"/>
        </w:rPr>
        <w:t>projected to rise to SR557 million</w:t>
      </w:r>
      <w:r w:rsidR="00A6136A">
        <w:rPr>
          <w:rFonts w:ascii="Arial" w:hAnsi="Arial" w:cs="Arial"/>
          <w:sz w:val="28"/>
          <w:szCs w:val="28"/>
        </w:rPr>
        <w:t xml:space="preserve"> </w:t>
      </w:r>
      <w:r w:rsidR="000578D0">
        <w:rPr>
          <w:rFonts w:ascii="Arial" w:hAnsi="Arial" w:cs="Arial"/>
          <w:sz w:val="28"/>
          <w:szCs w:val="28"/>
        </w:rPr>
        <w:t>next year</w:t>
      </w:r>
      <w:r w:rsidR="000559B8" w:rsidRPr="00546239">
        <w:rPr>
          <w:rFonts w:ascii="Arial" w:hAnsi="Arial" w:cs="Arial"/>
          <w:sz w:val="28"/>
          <w:szCs w:val="28"/>
        </w:rPr>
        <w:t>, an 8 percent</w:t>
      </w:r>
      <w:r w:rsidR="00A6136A">
        <w:rPr>
          <w:rFonts w:ascii="Arial" w:hAnsi="Arial" w:cs="Arial"/>
          <w:sz w:val="28"/>
          <w:szCs w:val="28"/>
        </w:rPr>
        <w:t xml:space="preserve"> increase</w:t>
      </w:r>
      <w:r w:rsidR="000559B8" w:rsidRPr="00546239">
        <w:rPr>
          <w:rFonts w:ascii="Arial" w:hAnsi="Arial" w:cs="Arial"/>
          <w:sz w:val="28"/>
          <w:szCs w:val="28"/>
        </w:rPr>
        <w:t>. Welfare assistance is thus</w:t>
      </w:r>
      <w:r w:rsidR="00A6136A">
        <w:rPr>
          <w:rFonts w:ascii="Arial" w:hAnsi="Arial" w:cs="Arial"/>
          <w:sz w:val="28"/>
          <w:szCs w:val="28"/>
        </w:rPr>
        <w:t xml:space="preserve"> rising </w:t>
      </w:r>
      <w:r w:rsidR="00A6136A" w:rsidRPr="00250B37">
        <w:rPr>
          <w:rFonts w:ascii="Arial" w:hAnsi="Arial" w:cs="Arial"/>
          <w:sz w:val="28"/>
          <w:szCs w:val="28"/>
        </w:rPr>
        <w:t>faster</w:t>
      </w:r>
      <w:r w:rsidR="00A6136A">
        <w:rPr>
          <w:rFonts w:ascii="Arial" w:hAnsi="Arial" w:cs="Arial"/>
          <w:sz w:val="28"/>
          <w:szCs w:val="28"/>
        </w:rPr>
        <w:t xml:space="preserve"> than </w:t>
      </w:r>
      <w:r w:rsidR="000559B8" w:rsidRPr="00546239">
        <w:rPr>
          <w:rFonts w:ascii="Arial" w:hAnsi="Arial" w:cs="Arial"/>
          <w:sz w:val="28"/>
          <w:szCs w:val="28"/>
        </w:rPr>
        <w:t xml:space="preserve">inflation, GDP, fiscal revenue, and overall </w:t>
      </w:r>
      <w:r w:rsidR="007C7E6E">
        <w:rPr>
          <w:rFonts w:ascii="Arial" w:hAnsi="Arial" w:cs="Arial"/>
          <w:sz w:val="28"/>
          <w:szCs w:val="28"/>
        </w:rPr>
        <w:t>budget spending</w:t>
      </w:r>
      <w:r w:rsidR="000559B8" w:rsidRPr="00546239">
        <w:rPr>
          <w:rFonts w:ascii="Arial" w:hAnsi="Arial" w:cs="Arial"/>
          <w:sz w:val="28"/>
          <w:szCs w:val="28"/>
        </w:rPr>
        <w:t xml:space="preserve">. </w:t>
      </w:r>
      <w:r w:rsidR="007C7E6E">
        <w:rPr>
          <w:rFonts w:ascii="Arial" w:hAnsi="Arial" w:cs="Arial"/>
          <w:sz w:val="28"/>
          <w:szCs w:val="28"/>
        </w:rPr>
        <w:t xml:space="preserve">This </w:t>
      </w:r>
      <w:r w:rsidR="007C7E6E" w:rsidRPr="00546239">
        <w:rPr>
          <w:rFonts w:ascii="Arial" w:hAnsi="Arial" w:cs="Arial"/>
          <w:sz w:val="28"/>
          <w:szCs w:val="28"/>
        </w:rPr>
        <w:t>is not sustainable and calls for further reforms in the way welfare assistance is provided</w:t>
      </w:r>
      <w:r w:rsidR="007C7E6E">
        <w:rPr>
          <w:rFonts w:ascii="Arial" w:hAnsi="Arial" w:cs="Arial"/>
          <w:sz w:val="28"/>
          <w:szCs w:val="28"/>
        </w:rPr>
        <w:t xml:space="preserve">. Without measures </w:t>
      </w:r>
      <w:r w:rsidR="007C7E6E" w:rsidRPr="00546239">
        <w:rPr>
          <w:rFonts w:ascii="Arial" w:hAnsi="Arial" w:cs="Arial"/>
          <w:sz w:val="28"/>
          <w:szCs w:val="28"/>
        </w:rPr>
        <w:t xml:space="preserve">to </w:t>
      </w:r>
      <w:r w:rsidR="007C7E6E">
        <w:rPr>
          <w:rFonts w:ascii="Arial" w:hAnsi="Arial" w:cs="Arial"/>
          <w:sz w:val="28"/>
          <w:szCs w:val="28"/>
        </w:rPr>
        <w:t xml:space="preserve">contain this excessive growth, </w:t>
      </w:r>
      <w:r w:rsidR="000559B8" w:rsidRPr="00546239">
        <w:rPr>
          <w:rFonts w:ascii="Arial" w:hAnsi="Arial" w:cs="Arial"/>
          <w:sz w:val="28"/>
          <w:szCs w:val="28"/>
        </w:rPr>
        <w:t>welfare assistance will overtime outgrow revenue and will require a greater percentage of expenditures on welfare</w:t>
      </w:r>
      <w:r w:rsidR="007C7E6E">
        <w:rPr>
          <w:rFonts w:ascii="Arial" w:hAnsi="Arial" w:cs="Arial"/>
          <w:sz w:val="28"/>
          <w:szCs w:val="28"/>
        </w:rPr>
        <w:t xml:space="preserve"> at the expense of </w:t>
      </w:r>
      <w:r w:rsidR="000559B8" w:rsidRPr="00546239">
        <w:rPr>
          <w:rFonts w:ascii="Arial" w:hAnsi="Arial" w:cs="Arial"/>
          <w:sz w:val="28"/>
          <w:szCs w:val="28"/>
        </w:rPr>
        <w:t xml:space="preserve">sacrificing other </w:t>
      </w:r>
      <w:r w:rsidR="007C7E6E">
        <w:rPr>
          <w:rFonts w:ascii="Arial" w:hAnsi="Arial" w:cs="Arial"/>
          <w:sz w:val="28"/>
          <w:szCs w:val="28"/>
        </w:rPr>
        <w:t xml:space="preserve">critical </w:t>
      </w:r>
      <w:r w:rsidR="000559B8" w:rsidRPr="00546239">
        <w:rPr>
          <w:rFonts w:ascii="Arial" w:hAnsi="Arial" w:cs="Arial"/>
          <w:sz w:val="28"/>
          <w:szCs w:val="28"/>
        </w:rPr>
        <w:t xml:space="preserve">expenditures </w:t>
      </w:r>
      <w:r w:rsidR="00B4347C">
        <w:rPr>
          <w:rFonts w:ascii="Arial" w:hAnsi="Arial" w:cs="Arial"/>
          <w:sz w:val="28"/>
          <w:szCs w:val="28"/>
        </w:rPr>
        <w:t xml:space="preserve">like </w:t>
      </w:r>
      <w:r w:rsidR="000559B8" w:rsidRPr="00546239">
        <w:rPr>
          <w:rFonts w:ascii="Arial" w:hAnsi="Arial" w:cs="Arial"/>
          <w:sz w:val="28"/>
          <w:szCs w:val="28"/>
        </w:rPr>
        <w:t xml:space="preserve">infrastructure. </w:t>
      </w:r>
      <w:r w:rsidR="005E1781" w:rsidRPr="00546239">
        <w:rPr>
          <w:rFonts w:ascii="Arial" w:hAnsi="Arial" w:cs="Arial"/>
          <w:sz w:val="28"/>
          <w:szCs w:val="28"/>
        </w:rPr>
        <w:t>Thus</w:t>
      </w:r>
      <w:r w:rsidR="007C7E6E">
        <w:rPr>
          <w:rFonts w:ascii="Arial" w:hAnsi="Arial" w:cs="Arial"/>
          <w:sz w:val="28"/>
          <w:szCs w:val="28"/>
        </w:rPr>
        <w:t>,</w:t>
      </w:r>
      <w:r w:rsidR="005E1781" w:rsidRPr="00546239">
        <w:rPr>
          <w:rFonts w:ascii="Arial" w:hAnsi="Arial" w:cs="Arial"/>
          <w:sz w:val="28"/>
          <w:szCs w:val="28"/>
        </w:rPr>
        <w:t xml:space="preserve"> while </w:t>
      </w:r>
      <w:r w:rsidR="0008749E" w:rsidRPr="00546239">
        <w:rPr>
          <w:rFonts w:ascii="Arial" w:hAnsi="Arial" w:cs="Arial"/>
          <w:bCs/>
          <w:sz w:val="28"/>
          <w:szCs w:val="28"/>
        </w:rPr>
        <w:t xml:space="preserve">Government remains committed to providing welfare assistance to </w:t>
      </w:r>
      <w:r w:rsidR="00250B37">
        <w:rPr>
          <w:rFonts w:ascii="Arial" w:hAnsi="Arial" w:cs="Arial"/>
          <w:bCs/>
          <w:sz w:val="28"/>
          <w:szCs w:val="28"/>
        </w:rPr>
        <w:t xml:space="preserve">the more vulnerable </w:t>
      </w:r>
      <w:r w:rsidR="0008749E" w:rsidRPr="00546239">
        <w:rPr>
          <w:rFonts w:ascii="Arial" w:hAnsi="Arial" w:cs="Arial"/>
          <w:bCs/>
          <w:sz w:val="28"/>
          <w:szCs w:val="28"/>
        </w:rPr>
        <w:t>Seychellois</w:t>
      </w:r>
      <w:r w:rsidR="005E1781" w:rsidRPr="00546239">
        <w:rPr>
          <w:rFonts w:ascii="Arial" w:hAnsi="Arial" w:cs="Arial"/>
          <w:bCs/>
          <w:sz w:val="28"/>
          <w:szCs w:val="28"/>
        </w:rPr>
        <w:t xml:space="preserve"> it will </w:t>
      </w:r>
      <w:r w:rsidR="00B4347C">
        <w:rPr>
          <w:rFonts w:ascii="Arial" w:hAnsi="Arial" w:cs="Arial"/>
          <w:bCs/>
          <w:sz w:val="28"/>
          <w:szCs w:val="28"/>
        </w:rPr>
        <w:t xml:space="preserve">need to </w:t>
      </w:r>
      <w:r w:rsidR="005E1781" w:rsidRPr="00546239">
        <w:rPr>
          <w:rFonts w:ascii="Arial" w:hAnsi="Arial" w:cs="Arial"/>
          <w:bCs/>
          <w:sz w:val="28"/>
          <w:szCs w:val="28"/>
        </w:rPr>
        <w:t>explore a</w:t>
      </w:r>
      <w:r w:rsidR="005E1781" w:rsidRPr="00546239">
        <w:rPr>
          <w:rFonts w:ascii="Arial" w:hAnsi="Arial" w:cs="Arial"/>
          <w:sz w:val="28"/>
          <w:szCs w:val="28"/>
        </w:rPr>
        <w:t>lternative</w:t>
      </w:r>
      <w:r w:rsidR="000578D0">
        <w:rPr>
          <w:rFonts w:ascii="Arial" w:hAnsi="Arial" w:cs="Arial"/>
          <w:sz w:val="28"/>
          <w:szCs w:val="28"/>
        </w:rPr>
        <w:t>s</w:t>
      </w:r>
      <w:r w:rsidR="005E1781" w:rsidRPr="00546239">
        <w:rPr>
          <w:rFonts w:ascii="Arial" w:hAnsi="Arial" w:cs="Arial"/>
          <w:sz w:val="28"/>
          <w:szCs w:val="28"/>
        </w:rPr>
        <w:t xml:space="preserve"> to </w:t>
      </w:r>
      <w:r w:rsidR="000578D0">
        <w:rPr>
          <w:rFonts w:ascii="Arial" w:hAnsi="Arial" w:cs="Arial"/>
          <w:sz w:val="28"/>
          <w:szCs w:val="28"/>
        </w:rPr>
        <w:t xml:space="preserve">the current system to make </w:t>
      </w:r>
      <w:r w:rsidR="005E1781" w:rsidRPr="00546239">
        <w:rPr>
          <w:rFonts w:ascii="Arial" w:hAnsi="Arial" w:cs="Arial"/>
          <w:sz w:val="28"/>
          <w:szCs w:val="28"/>
        </w:rPr>
        <w:t xml:space="preserve">welfare assistance </w:t>
      </w:r>
      <w:r w:rsidR="00C47EB5">
        <w:rPr>
          <w:rFonts w:ascii="Arial" w:hAnsi="Arial" w:cs="Arial"/>
          <w:sz w:val="28"/>
          <w:szCs w:val="28"/>
        </w:rPr>
        <w:t>more sustainable</w:t>
      </w:r>
      <w:r w:rsidR="005E1781" w:rsidRPr="00546239">
        <w:rPr>
          <w:rFonts w:ascii="Arial" w:hAnsi="Arial" w:cs="Arial"/>
          <w:bCs/>
          <w:sz w:val="28"/>
          <w:szCs w:val="28"/>
        </w:rPr>
        <w:t xml:space="preserve">. </w:t>
      </w:r>
    </w:p>
    <w:p w:rsidR="00354A2B" w:rsidRPr="00546239" w:rsidRDefault="00156314" w:rsidP="007C2B11">
      <w:pPr>
        <w:numPr>
          <w:ilvl w:val="0"/>
          <w:numId w:val="21"/>
        </w:numPr>
        <w:spacing w:after="0" w:line="360" w:lineRule="auto"/>
        <w:jc w:val="both"/>
        <w:rPr>
          <w:rFonts w:ascii="Arial" w:hAnsi="Arial" w:cs="Arial"/>
          <w:b/>
          <w:sz w:val="28"/>
          <w:szCs w:val="28"/>
        </w:rPr>
      </w:pPr>
      <w:r w:rsidRPr="00546239">
        <w:rPr>
          <w:rFonts w:ascii="Arial" w:hAnsi="Arial" w:cs="Arial"/>
          <w:b/>
          <w:sz w:val="28"/>
          <w:szCs w:val="28"/>
        </w:rPr>
        <w:t>Public Enterprise Reforms</w:t>
      </w:r>
    </w:p>
    <w:p w:rsidR="00DA043E" w:rsidRPr="002C3195" w:rsidRDefault="008C027F" w:rsidP="00075CF9">
      <w:pPr>
        <w:spacing w:after="300" w:line="360" w:lineRule="auto"/>
        <w:jc w:val="both"/>
        <w:rPr>
          <w:rFonts w:ascii="Arial" w:hAnsi="Arial" w:cs="Arial"/>
          <w:sz w:val="28"/>
          <w:szCs w:val="28"/>
        </w:rPr>
      </w:pPr>
      <w:r w:rsidRPr="00546239">
        <w:rPr>
          <w:rFonts w:ascii="Arial" w:hAnsi="Arial" w:cs="Arial"/>
          <w:sz w:val="28"/>
          <w:szCs w:val="28"/>
        </w:rPr>
        <w:t>Mr. Speaker</w:t>
      </w:r>
      <w:r w:rsidR="00EA438F">
        <w:rPr>
          <w:rFonts w:ascii="Arial" w:hAnsi="Arial" w:cs="Arial"/>
          <w:sz w:val="28"/>
          <w:szCs w:val="28"/>
        </w:rPr>
        <w:t>,</w:t>
      </w:r>
      <w:r w:rsidRPr="00546239">
        <w:rPr>
          <w:rFonts w:ascii="Arial" w:hAnsi="Arial" w:cs="Arial"/>
          <w:sz w:val="28"/>
          <w:szCs w:val="28"/>
        </w:rPr>
        <w:t xml:space="preserve"> during 2014</w:t>
      </w:r>
      <w:r w:rsidR="00DA043E" w:rsidRPr="00546239">
        <w:rPr>
          <w:rFonts w:ascii="Arial" w:hAnsi="Arial" w:cs="Arial"/>
          <w:sz w:val="28"/>
          <w:szCs w:val="28"/>
        </w:rPr>
        <w:t xml:space="preserve"> we successfully completed the privatization of SACOS, </w:t>
      </w:r>
      <w:r w:rsidR="00EA438F">
        <w:rPr>
          <w:rFonts w:ascii="Arial" w:hAnsi="Arial" w:cs="Arial"/>
          <w:sz w:val="28"/>
          <w:szCs w:val="28"/>
        </w:rPr>
        <w:t xml:space="preserve">through </w:t>
      </w:r>
      <w:r w:rsidR="00DA043E" w:rsidRPr="00546239">
        <w:rPr>
          <w:rFonts w:ascii="Arial" w:hAnsi="Arial" w:cs="Arial"/>
          <w:sz w:val="28"/>
          <w:szCs w:val="28"/>
        </w:rPr>
        <w:t xml:space="preserve">which Government raised </w:t>
      </w:r>
      <w:r w:rsidR="00F81BD0" w:rsidRPr="00F81BD0">
        <w:rPr>
          <w:rFonts w:ascii="Arial" w:hAnsi="Arial" w:cs="Arial"/>
          <w:sz w:val="28"/>
          <w:szCs w:val="28"/>
        </w:rPr>
        <w:t>SR29</w:t>
      </w:r>
      <w:r w:rsidR="00DA043E" w:rsidRPr="00F81BD0">
        <w:rPr>
          <w:rFonts w:ascii="Arial" w:hAnsi="Arial" w:cs="Arial"/>
          <w:sz w:val="28"/>
          <w:szCs w:val="28"/>
        </w:rPr>
        <w:t xml:space="preserve"> million</w:t>
      </w:r>
      <w:r w:rsidR="00DA043E" w:rsidRPr="00546239">
        <w:rPr>
          <w:rFonts w:ascii="Arial" w:hAnsi="Arial" w:cs="Arial"/>
          <w:color w:val="FF0000"/>
          <w:sz w:val="28"/>
          <w:szCs w:val="28"/>
        </w:rPr>
        <w:t xml:space="preserve"> </w:t>
      </w:r>
      <w:r w:rsidR="00DA043E" w:rsidRPr="00546239">
        <w:rPr>
          <w:rFonts w:ascii="Arial" w:hAnsi="Arial" w:cs="Arial"/>
          <w:sz w:val="28"/>
          <w:szCs w:val="28"/>
        </w:rPr>
        <w:t>for its 15</w:t>
      </w:r>
      <w:r w:rsidRPr="00546239">
        <w:rPr>
          <w:rFonts w:ascii="Arial" w:hAnsi="Arial" w:cs="Arial"/>
          <w:sz w:val="28"/>
          <w:szCs w:val="28"/>
        </w:rPr>
        <w:t xml:space="preserve"> percent</w:t>
      </w:r>
      <w:r w:rsidR="00DA043E" w:rsidRPr="00546239">
        <w:rPr>
          <w:rFonts w:ascii="Arial" w:hAnsi="Arial" w:cs="Arial"/>
          <w:sz w:val="28"/>
          <w:szCs w:val="28"/>
        </w:rPr>
        <w:t xml:space="preserve"> s</w:t>
      </w:r>
      <w:r w:rsidR="009609A9" w:rsidRPr="00546239">
        <w:rPr>
          <w:rFonts w:ascii="Arial" w:hAnsi="Arial" w:cs="Arial"/>
          <w:sz w:val="28"/>
          <w:szCs w:val="28"/>
        </w:rPr>
        <w:t>take</w:t>
      </w:r>
      <w:r w:rsidR="00DA043E" w:rsidRPr="00546239">
        <w:rPr>
          <w:rFonts w:ascii="Arial" w:hAnsi="Arial" w:cs="Arial"/>
          <w:sz w:val="28"/>
          <w:szCs w:val="28"/>
        </w:rPr>
        <w:t xml:space="preserve">. Privatization of the </w:t>
      </w:r>
      <w:r w:rsidR="006776F7" w:rsidRPr="00546239">
        <w:rPr>
          <w:rFonts w:ascii="Arial" w:hAnsi="Arial" w:cs="Arial"/>
          <w:sz w:val="28"/>
          <w:szCs w:val="28"/>
        </w:rPr>
        <w:t>remaining 40 percent shares i</w:t>
      </w:r>
      <w:r w:rsidR="00DA043E" w:rsidRPr="00546239">
        <w:rPr>
          <w:rFonts w:ascii="Arial" w:hAnsi="Arial" w:cs="Arial"/>
          <w:sz w:val="28"/>
          <w:szCs w:val="28"/>
        </w:rPr>
        <w:t xml:space="preserve">n the Seychelles Commercial Bank </w:t>
      </w:r>
      <w:r w:rsidR="005D4D6B">
        <w:rPr>
          <w:rFonts w:ascii="Arial" w:hAnsi="Arial" w:cs="Arial"/>
          <w:sz w:val="28"/>
          <w:szCs w:val="28"/>
        </w:rPr>
        <w:t xml:space="preserve">(SCB) </w:t>
      </w:r>
      <w:r w:rsidR="00DA043E" w:rsidRPr="00546239">
        <w:rPr>
          <w:rFonts w:ascii="Arial" w:hAnsi="Arial" w:cs="Arial"/>
          <w:sz w:val="28"/>
          <w:szCs w:val="28"/>
        </w:rPr>
        <w:t xml:space="preserve">which started in 2013 </w:t>
      </w:r>
      <w:r w:rsidR="009609A9" w:rsidRPr="00546239">
        <w:rPr>
          <w:rFonts w:ascii="Arial" w:hAnsi="Arial" w:cs="Arial"/>
          <w:sz w:val="28"/>
          <w:szCs w:val="28"/>
        </w:rPr>
        <w:t xml:space="preserve">and </w:t>
      </w:r>
      <w:r w:rsidR="006776F7" w:rsidRPr="00546239">
        <w:rPr>
          <w:rFonts w:ascii="Arial" w:hAnsi="Arial" w:cs="Arial"/>
          <w:sz w:val="28"/>
          <w:szCs w:val="28"/>
        </w:rPr>
        <w:t xml:space="preserve">which was planned for completion this year was delayed due to complications with the </w:t>
      </w:r>
      <w:r w:rsidR="009609A9" w:rsidRPr="00546239">
        <w:rPr>
          <w:rFonts w:ascii="Arial" w:hAnsi="Arial" w:cs="Arial"/>
          <w:sz w:val="28"/>
          <w:szCs w:val="28"/>
        </w:rPr>
        <w:t xml:space="preserve">bank’s </w:t>
      </w:r>
      <w:r w:rsidR="006776F7" w:rsidRPr="00546239">
        <w:rPr>
          <w:rFonts w:ascii="Arial" w:hAnsi="Arial" w:cs="Arial"/>
          <w:sz w:val="28"/>
          <w:szCs w:val="28"/>
        </w:rPr>
        <w:t>IT platform</w:t>
      </w:r>
      <w:r w:rsidR="0009441D">
        <w:rPr>
          <w:rFonts w:ascii="Arial" w:hAnsi="Arial" w:cs="Arial"/>
          <w:sz w:val="28"/>
          <w:szCs w:val="28"/>
        </w:rPr>
        <w:t xml:space="preserve"> which has </w:t>
      </w:r>
      <w:r w:rsidR="006776F7" w:rsidRPr="00546239">
        <w:rPr>
          <w:rFonts w:ascii="Arial" w:hAnsi="Arial" w:cs="Arial"/>
          <w:sz w:val="28"/>
          <w:szCs w:val="28"/>
        </w:rPr>
        <w:t>delayed finalization of financial acco</w:t>
      </w:r>
      <w:r w:rsidR="0009441D">
        <w:rPr>
          <w:rFonts w:ascii="Arial" w:hAnsi="Arial" w:cs="Arial"/>
          <w:sz w:val="28"/>
          <w:szCs w:val="28"/>
        </w:rPr>
        <w:t>unts. Completion is now</w:t>
      </w:r>
      <w:r w:rsidR="006776F7" w:rsidRPr="00546239">
        <w:rPr>
          <w:rFonts w:ascii="Arial" w:hAnsi="Arial" w:cs="Arial"/>
          <w:sz w:val="28"/>
          <w:szCs w:val="28"/>
        </w:rPr>
        <w:t xml:space="preserve"> expected in the first </w:t>
      </w:r>
      <w:r w:rsidR="009609A9" w:rsidRPr="00546239">
        <w:rPr>
          <w:rFonts w:ascii="Arial" w:hAnsi="Arial" w:cs="Arial"/>
          <w:sz w:val="28"/>
          <w:szCs w:val="28"/>
        </w:rPr>
        <w:t xml:space="preserve">half </w:t>
      </w:r>
      <w:r w:rsidR="006776F7" w:rsidRPr="00546239">
        <w:rPr>
          <w:rFonts w:ascii="Arial" w:hAnsi="Arial" w:cs="Arial"/>
          <w:sz w:val="28"/>
          <w:szCs w:val="28"/>
        </w:rPr>
        <w:t>of 2015. Also, t</w:t>
      </w:r>
      <w:r w:rsidR="00DA043E" w:rsidRPr="00546239">
        <w:rPr>
          <w:rFonts w:ascii="Arial" w:hAnsi="Arial" w:cs="Arial"/>
          <w:sz w:val="28"/>
          <w:szCs w:val="28"/>
        </w:rPr>
        <w:t>he p</w:t>
      </w:r>
      <w:r w:rsidR="006776F7" w:rsidRPr="00546239">
        <w:rPr>
          <w:rFonts w:ascii="Arial" w:hAnsi="Arial" w:cs="Arial"/>
          <w:sz w:val="28"/>
          <w:szCs w:val="28"/>
        </w:rPr>
        <w:t xml:space="preserve">lanned </w:t>
      </w:r>
      <w:r w:rsidR="00DA043E" w:rsidRPr="00546239">
        <w:rPr>
          <w:rFonts w:ascii="Arial" w:hAnsi="Arial" w:cs="Arial"/>
          <w:sz w:val="28"/>
          <w:szCs w:val="28"/>
        </w:rPr>
        <w:t>sale of Government's shares—through Nouvobanq—of the BMI Offshore bank failed to materialize</w:t>
      </w:r>
      <w:r w:rsidR="000801BA" w:rsidRPr="00546239">
        <w:rPr>
          <w:rFonts w:ascii="Arial" w:hAnsi="Arial" w:cs="Arial"/>
          <w:sz w:val="28"/>
          <w:szCs w:val="28"/>
        </w:rPr>
        <w:t xml:space="preserve"> for reasons that I have explained earlier. </w:t>
      </w:r>
    </w:p>
    <w:p w:rsidR="000801BA" w:rsidRDefault="009609A9" w:rsidP="00075CF9">
      <w:pPr>
        <w:spacing w:after="300" w:line="360" w:lineRule="auto"/>
        <w:jc w:val="both"/>
        <w:rPr>
          <w:rFonts w:ascii="Arial" w:hAnsi="Arial" w:cs="Arial"/>
          <w:sz w:val="28"/>
          <w:szCs w:val="28"/>
        </w:rPr>
      </w:pPr>
      <w:r w:rsidRPr="00546239">
        <w:rPr>
          <w:rFonts w:ascii="Arial" w:hAnsi="Arial" w:cs="Arial"/>
          <w:sz w:val="28"/>
          <w:szCs w:val="28"/>
        </w:rPr>
        <w:t>T</w:t>
      </w:r>
      <w:r w:rsidR="00354A2B" w:rsidRPr="00546239">
        <w:rPr>
          <w:rFonts w:ascii="Arial" w:hAnsi="Arial" w:cs="Arial"/>
          <w:sz w:val="28"/>
          <w:szCs w:val="28"/>
        </w:rPr>
        <w:t>o improve transparency and governance</w:t>
      </w:r>
      <w:r w:rsidRPr="00546239">
        <w:rPr>
          <w:rFonts w:ascii="Arial" w:hAnsi="Arial" w:cs="Arial"/>
          <w:sz w:val="28"/>
          <w:szCs w:val="28"/>
        </w:rPr>
        <w:t xml:space="preserve"> of parastatals</w:t>
      </w:r>
      <w:r w:rsidR="00CC0084">
        <w:rPr>
          <w:rFonts w:ascii="Arial" w:hAnsi="Arial" w:cs="Arial"/>
          <w:sz w:val="28"/>
          <w:szCs w:val="28"/>
        </w:rPr>
        <w:t>,</w:t>
      </w:r>
      <w:r w:rsidRPr="00546239">
        <w:rPr>
          <w:rFonts w:ascii="Arial" w:hAnsi="Arial" w:cs="Arial"/>
          <w:sz w:val="28"/>
          <w:szCs w:val="28"/>
        </w:rPr>
        <w:t xml:space="preserve"> t</w:t>
      </w:r>
      <w:r w:rsidR="00713E58" w:rsidRPr="00546239">
        <w:rPr>
          <w:rFonts w:ascii="Arial" w:hAnsi="Arial" w:cs="Arial"/>
          <w:sz w:val="28"/>
          <w:szCs w:val="28"/>
        </w:rPr>
        <w:t xml:space="preserve">his year we </w:t>
      </w:r>
      <w:r w:rsidR="00663FAD" w:rsidRPr="00546239">
        <w:rPr>
          <w:rFonts w:ascii="Arial" w:hAnsi="Arial" w:cs="Arial"/>
          <w:bCs/>
          <w:sz w:val="28"/>
          <w:szCs w:val="28"/>
        </w:rPr>
        <w:t>strengthened</w:t>
      </w:r>
      <w:r w:rsidR="00713E58" w:rsidRPr="00546239">
        <w:rPr>
          <w:rFonts w:ascii="Arial" w:hAnsi="Arial" w:cs="Arial"/>
          <w:bCs/>
          <w:sz w:val="28"/>
          <w:szCs w:val="28"/>
        </w:rPr>
        <w:t xml:space="preserve"> </w:t>
      </w:r>
      <w:r w:rsidRPr="00546239">
        <w:rPr>
          <w:rFonts w:ascii="Arial" w:hAnsi="Arial" w:cs="Arial"/>
          <w:bCs/>
          <w:sz w:val="28"/>
          <w:szCs w:val="28"/>
        </w:rPr>
        <w:t xml:space="preserve">their </w:t>
      </w:r>
      <w:r w:rsidR="00713E58" w:rsidRPr="00546239">
        <w:rPr>
          <w:rFonts w:ascii="Arial" w:hAnsi="Arial" w:cs="Arial"/>
          <w:bCs/>
          <w:sz w:val="28"/>
          <w:szCs w:val="28"/>
        </w:rPr>
        <w:t xml:space="preserve">procurement </w:t>
      </w:r>
      <w:r w:rsidR="00713E58" w:rsidRPr="00546239">
        <w:rPr>
          <w:rFonts w:ascii="Arial" w:hAnsi="Arial" w:cs="Arial"/>
          <w:color w:val="000000"/>
          <w:sz w:val="28"/>
          <w:szCs w:val="28"/>
        </w:rPr>
        <w:t xml:space="preserve">policies by getting </w:t>
      </w:r>
      <w:r w:rsidRPr="00546239">
        <w:rPr>
          <w:rFonts w:ascii="Arial" w:hAnsi="Arial" w:cs="Arial"/>
          <w:color w:val="000000"/>
          <w:sz w:val="28"/>
          <w:szCs w:val="28"/>
        </w:rPr>
        <w:t xml:space="preserve">these </w:t>
      </w:r>
      <w:r w:rsidR="00713E58" w:rsidRPr="00546239">
        <w:rPr>
          <w:rFonts w:ascii="Arial" w:hAnsi="Arial" w:cs="Arial"/>
          <w:color w:val="000000"/>
          <w:sz w:val="28"/>
          <w:szCs w:val="28"/>
        </w:rPr>
        <w:t>endorse</w:t>
      </w:r>
      <w:r w:rsidRPr="00546239">
        <w:rPr>
          <w:rFonts w:ascii="Arial" w:hAnsi="Arial" w:cs="Arial"/>
          <w:color w:val="000000"/>
          <w:sz w:val="28"/>
          <w:szCs w:val="28"/>
        </w:rPr>
        <w:t xml:space="preserve">d by </w:t>
      </w:r>
      <w:r w:rsidR="00713E58" w:rsidRPr="00546239">
        <w:rPr>
          <w:rFonts w:ascii="Arial" w:hAnsi="Arial" w:cs="Arial"/>
          <w:color w:val="000000"/>
          <w:sz w:val="28"/>
          <w:szCs w:val="28"/>
        </w:rPr>
        <w:t>the Procurement Oversight Unit and the</w:t>
      </w:r>
      <w:r w:rsidRPr="00546239">
        <w:rPr>
          <w:rFonts w:ascii="Arial" w:hAnsi="Arial" w:cs="Arial"/>
          <w:color w:val="000000"/>
          <w:sz w:val="28"/>
          <w:szCs w:val="28"/>
        </w:rPr>
        <w:t xml:space="preserve"> National Tender Board</w:t>
      </w:r>
      <w:r w:rsidR="00713E58" w:rsidRPr="00546239">
        <w:rPr>
          <w:rFonts w:ascii="Arial" w:hAnsi="Arial" w:cs="Arial"/>
          <w:color w:val="000000"/>
          <w:sz w:val="28"/>
          <w:szCs w:val="28"/>
        </w:rPr>
        <w:t xml:space="preserve">. </w:t>
      </w:r>
      <w:r w:rsidR="00F52FFB">
        <w:rPr>
          <w:rFonts w:ascii="Arial" w:hAnsi="Arial" w:cs="Arial"/>
          <w:color w:val="000000"/>
          <w:sz w:val="28"/>
          <w:szCs w:val="28"/>
        </w:rPr>
        <w:t xml:space="preserve">Whilst </w:t>
      </w:r>
      <w:r w:rsidR="000801BA" w:rsidRPr="00546239">
        <w:rPr>
          <w:rFonts w:ascii="Arial" w:hAnsi="Arial" w:cs="Arial"/>
          <w:sz w:val="28"/>
          <w:szCs w:val="28"/>
        </w:rPr>
        <w:t>in recent times we have put significant emphasis in reform</w:t>
      </w:r>
      <w:r w:rsidR="00663FAD" w:rsidRPr="00546239">
        <w:rPr>
          <w:rFonts w:ascii="Arial" w:hAnsi="Arial" w:cs="Arial"/>
          <w:sz w:val="28"/>
          <w:szCs w:val="28"/>
        </w:rPr>
        <w:t>ing</w:t>
      </w:r>
      <w:r w:rsidR="000801BA" w:rsidRPr="00546239">
        <w:rPr>
          <w:rFonts w:ascii="Arial" w:hAnsi="Arial" w:cs="Arial"/>
          <w:sz w:val="28"/>
          <w:szCs w:val="28"/>
        </w:rPr>
        <w:t xml:space="preserve"> financial and govern</w:t>
      </w:r>
      <w:r w:rsidR="00F52FFB">
        <w:rPr>
          <w:rFonts w:ascii="Arial" w:hAnsi="Arial" w:cs="Arial"/>
          <w:sz w:val="28"/>
          <w:szCs w:val="28"/>
        </w:rPr>
        <w:t xml:space="preserve">ance structures of parastatals, </w:t>
      </w:r>
      <w:r w:rsidR="000B5DBB" w:rsidRPr="00546239">
        <w:rPr>
          <w:rFonts w:ascii="Arial" w:hAnsi="Arial" w:cs="Arial"/>
          <w:sz w:val="28"/>
          <w:szCs w:val="28"/>
        </w:rPr>
        <w:t xml:space="preserve">major shortcomings also exist in budget </w:t>
      </w:r>
      <w:r w:rsidR="000801BA" w:rsidRPr="00546239">
        <w:rPr>
          <w:rFonts w:ascii="Arial" w:hAnsi="Arial" w:cs="Arial"/>
          <w:sz w:val="28"/>
          <w:szCs w:val="28"/>
        </w:rPr>
        <w:t>dependent entities</w:t>
      </w:r>
      <w:r w:rsidR="007C2B11">
        <w:rPr>
          <w:rFonts w:ascii="Arial" w:hAnsi="Arial" w:cs="Arial"/>
          <w:sz w:val="28"/>
          <w:szCs w:val="28"/>
        </w:rPr>
        <w:t>. W</w:t>
      </w:r>
      <w:r w:rsidR="000B5DBB" w:rsidRPr="00546239">
        <w:rPr>
          <w:rFonts w:ascii="Arial" w:hAnsi="Arial" w:cs="Arial"/>
          <w:sz w:val="28"/>
          <w:szCs w:val="28"/>
        </w:rPr>
        <w:t>e will turn our focus in this area beginning 2015</w:t>
      </w:r>
      <w:r w:rsidR="00F52FFB">
        <w:rPr>
          <w:rFonts w:ascii="Arial" w:hAnsi="Arial" w:cs="Arial"/>
          <w:sz w:val="28"/>
          <w:szCs w:val="28"/>
        </w:rPr>
        <w:t xml:space="preserve"> and t</w:t>
      </w:r>
      <w:r w:rsidR="00AE1D38" w:rsidRPr="00546239">
        <w:rPr>
          <w:rFonts w:ascii="Arial" w:hAnsi="Arial" w:cs="Arial"/>
          <w:sz w:val="28"/>
          <w:szCs w:val="28"/>
        </w:rPr>
        <w:t xml:space="preserve">he </w:t>
      </w:r>
      <w:r w:rsidR="000801BA" w:rsidRPr="00546239">
        <w:rPr>
          <w:rFonts w:ascii="Arial" w:hAnsi="Arial" w:cs="Arial"/>
          <w:sz w:val="28"/>
          <w:szCs w:val="28"/>
        </w:rPr>
        <w:t xml:space="preserve">Government Audit Committee </w:t>
      </w:r>
      <w:r w:rsidR="00AE1D38" w:rsidRPr="00546239">
        <w:rPr>
          <w:rFonts w:ascii="Arial" w:hAnsi="Arial" w:cs="Arial"/>
          <w:sz w:val="28"/>
          <w:szCs w:val="28"/>
        </w:rPr>
        <w:t xml:space="preserve">will </w:t>
      </w:r>
      <w:r w:rsidR="000801BA" w:rsidRPr="00546239">
        <w:rPr>
          <w:rFonts w:ascii="Arial" w:hAnsi="Arial" w:cs="Arial"/>
          <w:sz w:val="28"/>
          <w:szCs w:val="28"/>
        </w:rPr>
        <w:t xml:space="preserve">guide entities on good practices and monitor compliance </w:t>
      </w:r>
      <w:r w:rsidR="00050085">
        <w:rPr>
          <w:rFonts w:ascii="Arial" w:hAnsi="Arial" w:cs="Arial"/>
          <w:sz w:val="28"/>
          <w:szCs w:val="28"/>
        </w:rPr>
        <w:t xml:space="preserve">of </w:t>
      </w:r>
      <w:r w:rsidR="00050085" w:rsidRPr="00546239">
        <w:rPr>
          <w:rFonts w:ascii="Arial" w:hAnsi="Arial" w:cs="Arial"/>
          <w:sz w:val="28"/>
          <w:szCs w:val="28"/>
        </w:rPr>
        <w:t>their</w:t>
      </w:r>
      <w:r w:rsidR="00F52FFB">
        <w:rPr>
          <w:rFonts w:ascii="Arial" w:hAnsi="Arial" w:cs="Arial"/>
          <w:sz w:val="28"/>
          <w:szCs w:val="28"/>
        </w:rPr>
        <w:t xml:space="preserve"> financial </w:t>
      </w:r>
      <w:r w:rsidR="00AE1D38" w:rsidRPr="00546239">
        <w:rPr>
          <w:rFonts w:ascii="Arial" w:hAnsi="Arial" w:cs="Arial"/>
          <w:sz w:val="28"/>
          <w:szCs w:val="28"/>
        </w:rPr>
        <w:t>reporting</w:t>
      </w:r>
      <w:r w:rsidR="000801BA" w:rsidRPr="00546239">
        <w:rPr>
          <w:rFonts w:ascii="Arial" w:hAnsi="Arial" w:cs="Arial"/>
          <w:sz w:val="28"/>
          <w:szCs w:val="28"/>
        </w:rPr>
        <w:t xml:space="preserve">. </w:t>
      </w:r>
    </w:p>
    <w:p w:rsidR="00E4412C" w:rsidRPr="00546239" w:rsidRDefault="00766D82" w:rsidP="00E4412C">
      <w:pPr>
        <w:numPr>
          <w:ilvl w:val="0"/>
          <w:numId w:val="21"/>
        </w:numPr>
        <w:spacing w:after="0" w:line="360" w:lineRule="auto"/>
        <w:jc w:val="both"/>
        <w:rPr>
          <w:rFonts w:ascii="Arial" w:hAnsi="Arial" w:cs="Arial"/>
          <w:b/>
          <w:color w:val="000000"/>
          <w:sz w:val="28"/>
          <w:szCs w:val="28"/>
        </w:rPr>
      </w:pPr>
      <w:r>
        <w:rPr>
          <w:rFonts w:ascii="Arial" w:hAnsi="Arial" w:cs="Arial"/>
          <w:b/>
          <w:bCs/>
          <w:sz w:val="28"/>
          <w:szCs w:val="28"/>
        </w:rPr>
        <w:t>Other Initiatives to promote Transparency</w:t>
      </w:r>
    </w:p>
    <w:p w:rsidR="00E4412C" w:rsidRPr="00D9704A" w:rsidRDefault="00766D82" w:rsidP="00D9704A">
      <w:pPr>
        <w:pStyle w:val="NoSpacing"/>
        <w:spacing w:before="0" w:after="300" w:line="360" w:lineRule="auto"/>
        <w:ind w:left="0"/>
        <w:rPr>
          <w:rFonts w:ascii="Arial" w:hAnsi="Arial" w:cs="Arial"/>
          <w:sz w:val="28"/>
          <w:szCs w:val="28"/>
          <w:lang w:val="en-US"/>
        </w:rPr>
      </w:pPr>
      <w:r>
        <w:rPr>
          <w:rFonts w:ascii="Arial" w:hAnsi="Arial" w:cs="Arial"/>
          <w:sz w:val="28"/>
          <w:szCs w:val="28"/>
          <w:lang w:val="en-US"/>
        </w:rPr>
        <w:t>T</w:t>
      </w:r>
      <w:r w:rsidR="00E4412C" w:rsidRPr="00546239">
        <w:rPr>
          <w:rFonts w:ascii="Arial" w:hAnsi="Arial" w:cs="Arial"/>
          <w:sz w:val="28"/>
          <w:szCs w:val="28"/>
          <w:lang w:val="en-US"/>
        </w:rPr>
        <w:t>he Extractive Industries Transparency Initiative (EITI)</w:t>
      </w:r>
      <w:r w:rsidR="00E4412C">
        <w:rPr>
          <w:rFonts w:ascii="Arial" w:hAnsi="Arial" w:cs="Arial"/>
          <w:sz w:val="28"/>
          <w:szCs w:val="28"/>
          <w:lang w:val="en-US"/>
        </w:rPr>
        <w:t xml:space="preserve"> board admitted Seychelles as a</w:t>
      </w:r>
      <w:r w:rsidR="00E4412C" w:rsidRPr="00546239">
        <w:rPr>
          <w:rFonts w:ascii="Arial" w:hAnsi="Arial" w:cs="Arial"/>
          <w:sz w:val="28"/>
          <w:szCs w:val="28"/>
          <w:lang w:val="en-US"/>
        </w:rPr>
        <w:t xml:space="preserve"> Candidate country. In line with </w:t>
      </w:r>
      <w:r w:rsidR="00E4412C">
        <w:rPr>
          <w:rFonts w:ascii="Arial" w:hAnsi="Arial" w:cs="Arial"/>
          <w:sz w:val="28"/>
          <w:szCs w:val="28"/>
          <w:lang w:val="en-US"/>
        </w:rPr>
        <w:t xml:space="preserve">EITI </w:t>
      </w:r>
      <w:r w:rsidR="00E4412C" w:rsidRPr="00546239">
        <w:rPr>
          <w:rFonts w:ascii="Arial" w:hAnsi="Arial" w:cs="Arial"/>
          <w:sz w:val="28"/>
          <w:szCs w:val="28"/>
          <w:lang w:val="en-US"/>
        </w:rPr>
        <w:t xml:space="preserve">requirements Seychelles will publish its first EITI report by February 2016. A </w:t>
      </w:r>
      <w:r w:rsidR="00E4412C">
        <w:rPr>
          <w:rFonts w:ascii="Arial" w:hAnsi="Arial" w:cs="Arial"/>
          <w:sz w:val="28"/>
          <w:szCs w:val="28"/>
          <w:lang w:val="en-US"/>
        </w:rPr>
        <w:t>m</w:t>
      </w:r>
      <w:r w:rsidR="00E4412C" w:rsidRPr="00546239">
        <w:rPr>
          <w:rFonts w:ascii="Arial" w:hAnsi="Arial" w:cs="Arial"/>
          <w:sz w:val="28"/>
          <w:szCs w:val="28"/>
        </w:rPr>
        <w:t>ulti-stakeholder Group h</w:t>
      </w:r>
      <w:r w:rsidR="00E4412C" w:rsidRPr="00546239">
        <w:rPr>
          <w:rFonts w:ascii="Arial" w:hAnsi="Arial" w:cs="Arial"/>
          <w:sz w:val="28"/>
          <w:szCs w:val="28"/>
          <w:lang w:val="en-US"/>
        </w:rPr>
        <w:t>as</w:t>
      </w:r>
      <w:r w:rsidR="00E4412C" w:rsidRPr="00546239">
        <w:rPr>
          <w:rFonts w:ascii="Arial" w:hAnsi="Arial" w:cs="Arial"/>
          <w:sz w:val="28"/>
          <w:szCs w:val="28"/>
        </w:rPr>
        <w:t xml:space="preserve"> </w:t>
      </w:r>
      <w:r w:rsidR="00E4412C">
        <w:rPr>
          <w:rFonts w:ascii="Arial" w:hAnsi="Arial" w:cs="Arial"/>
          <w:sz w:val="28"/>
          <w:szCs w:val="28"/>
        </w:rPr>
        <w:t xml:space="preserve">been established to oversee </w:t>
      </w:r>
      <w:r w:rsidR="00E4412C" w:rsidRPr="00546239">
        <w:rPr>
          <w:rFonts w:ascii="Arial" w:hAnsi="Arial" w:cs="Arial"/>
          <w:sz w:val="28"/>
          <w:szCs w:val="28"/>
        </w:rPr>
        <w:t xml:space="preserve">implementation of </w:t>
      </w:r>
      <w:r w:rsidR="00E4412C">
        <w:rPr>
          <w:rFonts w:ascii="Arial" w:hAnsi="Arial" w:cs="Arial"/>
          <w:sz w:val="28"/>
          <w:szCs w:val="28"/>
          <w:lang w:val="en-US"/>
        </w:rPr>
        <w:t>EITI</w:t>
      </w:r>
      <w:r w:rsidR="00E4412C" w:rsidRPr="00546239">
        <w:rPr>
          <w:rFonts w:ascii="Arial" w:hAnsi="Arial" w:cs="Arial"/>
          <w:sz w:val="28"/>
          <w:szCs w:val="28"/>
          <w:lang w:val="en-US"/>
        </w:rPr>
        <w:t xml:space="preserve">. </w:t>
      </w:r>
    </w:p>
    <w:p w:rsidR="0008749E" w:rsidRPr="00546239" w:rsidRDefault="0008749E" w:rsidP="00414117">
      <w:pPr>
        <w:numPr>
          <w:ilvl w:val="0"/>
          <w:numId w:val="21"/>
        </w:numPr>
        <w:spacing w:after="0" w:line="360" w:lineRule="auto"/>
        <w:jc w:val="both"/>
        <w:rPr>
          <w:rFonts w:ascii="Arial" w:hAnsi="Arial" w:cs="Arial"/>
          <w:b/>
          <w:color w:val="000000"/>
          <w:sz w:val="28"/>
          <w:szCs w:val="28"/>
        </w:rPr>
      </w:pPr>
      <w:r w:rsidRPr="00546239">
        <w:rPr>
          <w:rFonts w:ascii="Arial" w:hAnsi="Arial" w:cs="Arial"/>
          <w:b/>
          <w:bCs/>
          <w:sz w:val="28"/>
          <w:szCs w:val="28"/>
        </w:rPr>
        <w:t>Financial Sector Strategy and Policies for 201</w:t>
      </w:r>
      <w:r w:rsidR="005B00D3" w:rsidRPr="00546239">
        <w:rPr>
          <w:rFonts w:ascii="Arial" w:hAnsi="Arial" w:cs="Arial"/>
          <w:b/>
          <w:bCs/>
          <w:sz w:val="28"/>
          <w:szCs w:val="28"/>
        </w:rPr>
        <w:t>5</w:t>
      </w:r>
    </w:p>
    <w:p w:rsidR="004C4DDB" w:rsidRPr="00546239" w:rsidRDefault="0008749E" w:rsidP="00075CF9">
      <w:pPr>
        <w:spacing w:after="300" w:line="360" w:lineRule="auto"/>
        <w:jc w:val="both"/>
        <w:rPr>
          <w:rFonts w:ascii="Arial" w:hAnsi="Arial" w:cs="Arial"/>
          <w:color w:val="000000"/>
          <w:sz w:val="28"/>
          <w:szCs w:val="28"/>
        </w:rPr>
      </w:pPr>
      <w:r w:rsidRPr="00546239">
        <w:rPr>
          <w:rFonts w:ascii="Arial" w:hAnsi="Arial" w:cs="Arial"/>
          <w:color w:val="000000"/>
          <w:sz w:val="28"/>
          <w:szCs w:val="28"/>
        </w:rPr>
        <w:t xml:space="preserve">Mr. Speaker, the financial sector is </w:t>
      </w:r>
      <w:r w:rsidR="004910E7" w:rsidRPr="00546239">
        <w:rPr>
          <w:rFonts w:ascii="Arial" w:hAnsi="Arial" w:cs="Arial"/>
          <w:color w:val="000000"/>
          <w:sz w:val="28"/>
          <w:szCs w:val="28"/>
        </w:rPr>
        <w:t xml:space="preserve">a </w:t>
      </w:r>
      <w:r w:rsidRPr="00546239">
        <w:rPr>
          <w:rFonts w:ascii="Arial" w:hAnsi="Arial" w:cs="Arial"/>
          <w:color w:val="000000"/>
          <w:sz w:val="28"/>
          <w:szCs w:val="28"/>
        </w:rPr>
        <w:t>critical e</w:t>
      </w:r>
      <w:r w:rsidR="007342B3" w:rsidRPr="00546239">
        <w:rPr>
          <w:rFonts w:ascii="Arial" w:hAnsi="Arial" w:cs="Arial"/>
          <w:color w:val="000000"/>
          <w:sz w:val="28"/>
          <w:szCs w:val="28"/>
        </w:rPr>
        <w:t>lement in a</w:t>
      </w:r>
      <w:r w:rsidRPr="00546239">
        <w:rPr>
          <w:rFonts w:ascii="Arial" w:hAnsi="Arial" w:cs="Arial"/>
          <w:color w:val="000000"/>
          <w:sz w:val="28"/>
          <w:szCs w:val="28"/>
        </w:rPr>
        <w:t xml:space="preserve"> country's economic architecture as it pr</w:t>
      </w:r>
      <w:r w:rsidR="007342B3" w:rsidRPr="00546239">
        <w:rPr>
          <w:rFonts w:ascii="Arial" w:hAnsi="Arial" w:cs="Arial"/>
          <w:color w:val="000000"/>
          <w:sz w:val="28"/>
          <w:szCs w:val="28"/>
        </w:rPr>
        <w:t xml:space="preserve">ovides financing </w:t>
      </w:r>
      <w:r w:rsidRPr="00546239">
        <w:rPr>
          <w:rFonts w:ascii="Arial" w:hAnsi="Arial" w:cs="Arial"/>
          <w:color w:val="000000"/>
          <w:sz w:val="28"/>
          <w:szCs w:val="28"/>
        </w:rPr>
        <w:t xml:space="preserve">for development. </w:t>
      </w:r>
      <w:r w:rsidR="00EB3160" w:rsidRPr="00546239">
        <w:rPr>
          <w:rFonts w:ascii="Arial" w:hAnsi="Arial" w:cs="Arial"/>
          <w:color w:val="000000"/>
          <w:sz w:val="28"/>
          <w:szCs w:val="28"/>
        </w:rPr>
        <w:t>Unfortunately in Seychelles financia</w:t>
      </w:r>
      <w:r w:rsidR="00E400DE">
        <w:rPr>
          <w:rFonts w:ascii="Arial" w:hAnsi="Arial" w:cs="Arial"/>
          <w:color w:val="000000"/>
          <w:sz w:val="28"/>
          <w:szCs w:val="28"/>
        </w:rPr>
        <w:t>l institutions remain</w:t>
      </w:r>
      <w:r w:rsidR="00BB0E3A" w:rsidRPr="00546239">
        <w:rPr>
          <w:rFonts w:ascii="Arial" w:hAnsi="Arial" w:cs="Arial"/>
          <w:color w:val="000000"/>
          <w:sz w:val="28"/>
          <w:szCs w:val="28"/>
        </w:rPr>
        <w:t xml:space="preserve"> overly risk averse. </w:t>
      </w:r>
      <w:r w:rsidR="000836A1">
        <w:rPr>
          <w:rFonts w:ascii="Arial" w:hAnsi="Arial" w:cs="Arial"/>
          <w:color w:val="000000"/>
          <w:sz w:val="28"/>
          <w:szCs w:val="28"/>
        </w:rPr>
        <w:t>I</w:t>
      </w:r>
      <w:r w:rsidR="00D454E9">
        <w:rPr>
          <w:rFonts w:ascii="Arial" w:hAnsi="Arial" w:cs="Arial"/>
          <w:color w:val="000000"/>
          <w:sz w:val="28"/>
          <w:szCs w:val="28"/>
        </w:rPr>
        <w:t>mp</w:t>
      </w:r>
      <w:r w:rsidR="00E400DE">
        <w:rPr>
          <w:rFonts w:ascii="Arial" w:hAnsi="Arial" w:cs="Arial"/>
          <w:color w:val="000000"/>
          <w:sz w:val="28"/>
          <w:szCs w:val="28"/>
        </w:rPr>
        <w:t xml:space="preserve">lementation of the FSDIP </w:t>
      </w:r>
      <w:r w:rsidR="00D454E9">
        <w:rPr>
          <w:rFonts w:ascii="Arial" w:hAnsi="Arial" w:cs="Arial"/>
          <w:color w:val="000000"/>
          <w:sz w:val="28"/>
          <w:szCs w:val="28"/>
        </w:rPr>
        <w:t xml:space="preserve">which I spoke about earlier </w:t>
      </w:r>
      <w:r w:rsidR="000836A1">
        <w:rPr>
          <w:rFonts w:ascii="Arial" w:hAnsi="Arial" w:cs="Arial"/>
          <w:color w:val="000000"/>
          <w:sz w:val="28"/>
          <w:szCs w:val="28"/>
        </w:rPr>
        <w:t xml:space="preserve">is expected to </w:t>
      </w:r>
      <w:r w:rsidR="00D454E9">
        <w:rPr>
          <w:rFonts w:ascii="Arial" w:hAnsi="Arial" w:cs="Arial"/>
          <w:color w:val="000000"/>
          <w:sz w:val="28"/>
          <w:szCs w:val="28"/>
        </w:rPr>
        <w:t xml:space="preserve">enhance </w:t>
      </w:r>
      <w:r w:rsidR="00EB3160" w:rsidRPr="00546239">
        <w:rPr>
          <w:rFonts w:ascii="Arial" w:hAnsi="Arial" w:cs="Arial"/>
          <w:color w:val="000000"/>
          <w:sz w:val="28"/>
          <w:szCs w:val="28"/>
        </w:rPr>
        <w:t>the sector’s contribution to</w:t>
      </w:r>
      <w:r w:rsidR="00E850D2">
        <w:rPr>
          <w:rFonts w:ascii="Arial" w:hAnsi="Arial" w:cs="Arial"/>
          <w:color w:val="000000"/>
          <w:sz w:val="28"/>
          <w:szCs w:val="28"/>
        </w:rPr>
        <w:t xml:space="preserve"> our country’s</w:t>
      </w:r>
      <w:r w:rsidR="00EB3160" w:rsidRPr="00546239">
        <w:rPr>
          <w:rFonts w:ascii="Arial" w:hAnsi="Arial" w:cs="Arial"/>
          <w:color w:val="000000"/>
          <w:sz w:val="28"/>
          <w:szCs w:val="28"/>
        </w:rPr>
        <w:t xml:space="preserve"> socio-economic development</w:t>
      </w:r>
      <w:r w:rsidR="004E2F54" w:rsidRPr="00546239">
        <w:rPr>
          <w:rFonts w:ascii="Arial" w:hAnsi="Arial" w:cs="Arial"/>
          <w:color w:val="000000"/>
          <w:sz w:val="28"/>
          <w:szCs w:val="28"/>
        </w:rPr>
        <w:t xml:space="preserve">. </w:t>
      </w:r>
    </w:p>
    <w:p w:rsidR="0008749E" w:rsidRPr="002C70BF" w:rsidRDefault="0008749E" w:rsidP="00075CF9">
      <w:pPr>
        <w:spacing w:after="300" w:line="360" w:lineRule="auto"/>
        <w:jc w:val="both"/>
        <w:rPr>
          <w:rFonts w:ascii="Arial" w:hAnsi="Arial" w:cs="Arial"/>
          <w:color w:val="000000"/>
          <w:sz w:val="28"/>
          <w:szCs w:val="28"/>
        </w:rPr>
      </w:pPr>
      <w:r w:rsidRPr="00546239">
        <w:rPr>
          <w:rFonts w:ascii="Arial" w:hAnsi="Arial" w:cs="Arial"/>
          <w:color w:val="000000"/>
          <w:sz w:val="28"/>
          <w:szCs w:val="28"/>
        </w:rPr>
        <w:t xml:space="preserve">Mr. Speaker, </w:t>
      </w:r>
      <w:r w:rsidR="00B92F21" w:rsidRPr="00546239">
        <w:rPr>
          <w:rFonts w:ascii="Arial" w:hAnsi="Arial" w:cs="Arial"/>
          <w:color w:val="000000"/>
          <w:sz w:val="28"/>
          <w:szCs w:val="28"/>
        </w:rPr>
        <w:t xml:space="preserve">Government considers </w:t>
      </w:r>
      <w:r w:rsidRPr="00546239">
        <w:rPr>
          <w:rFonts w:ascii="Arial" w:hAnsi="Arial" w:cs="Arial"/>
          <w:color w:val="000000"/>
          <w:sz w:val="28"/>
          <w:szCs w:val="28"/>
        </w:rPr>
        <w:t xml:space="preserve">the </w:t>
      </w:r>
      <w:r w:rsidR="00E6322F" w:rsidRPr="00546239">
        <w:rPr>
          <w:rFonts w:ascii="Arial" w:hAnsi="Arial" w:cs="Arial"/>
          <w:color w:val="000000"/>
          <w:sz w:val="28"/>
          <w:szCs w:val="28"/>
        </w:rPr>
        <w:t xml:space="preserve">international financial services sector </w:t>
      </w:r>
      <w:r w:rsidRPr="00546239">
        <w:rPr>
          <w:rFonts w:ascii="Arial" w:hAnsi="Arial" w:cs="Arial"/>
          <w:color w:val="000000"/>
          <w:sz w:val="28"/>
          <w:szCs w:val="28"/>
        </w:rPr>
        <w:t xml:space="preserve">as one with </w:t>
      </w:r>
      <w:r w:rsidR="00F9463F" w:rsidRPr="00546239">
        <w:rPr>
          <w:rFonts w:ascii="Arial" w:hAnsi="Arial" w:cs="Arial"/>
          <w:color w:val="000000"/>
          <w:sz w:val="28"/>
          <w:szCs w:val="28"/>
        </w:rPr>
        <w:t xml:space="preserve">still </w:t>
      </w:r>
      <w:r w:rsidRPr="00546239">
        <w:rPr>
          <w:rFonts w:ascii="Arial" w:hAnsi="Arial" w:cs="Arial"/>
          <w:color w:val="000000"/>
          <w:sz w:val="28"/>
          <w:szCs w:val="28"/>
        </w:rPr>
        <w:t>significant potential</w:t>
      </w:r>
      <w:r w:rsidR="00B92F21" w:rsidRPr="00546239">
        <w:rPr>
          <w:rFonts w:ascii="Arial" w:hAnsi="Arial" w:cs="Arial"/>
          <w:color w:val="000000"/>
          <w:sz w:val="28"/>
          <w:szCs w:val="28"/>
        </w:rPr>
        <w:t xml:space="preserve"> and whose development needs to </w:t>
      </w:r>
      <w:r w:rsidR="00E6322F" w:rsidRPr="00546239">
        <w:rPr>
          <w:rFonts w:ascii="Arial" w:hAnsi="Arial" w:cs="Arial"/>
          <w:color w:val="000000"/>
          <w:sz w:val="28"/>
          <w:szCs w:val="28"/>
        </w:rPr>
        <w:t xml:space="preserve">be </w:t>
      </w:r>
      <w:r w:rsidR="00B92F21" w:rsidRPr="00546239">
        <w:rPr>
          <w:rFonts w:ascii="Arial" w:hAnsi="Arial" w:cs="Arial"/>
          <w:color w:val="000000"/>
          <w:sz w:val="28"/>
          <w:szCs w:val="28"/>
        </w:rPr>
        <w:t>supported further. The recently adopted tougher standards by the OECD’s Global Forum have added to</w:t>
      </w:r>
      <w:r w:rsidR="004C4DDB" w:rsidRPr="00546239">
        <w:rPr>
          <w:rFonts w:ascii="Arial" w:hAnsi="Arial" w:cs="Arial"/>
          <w:color w:val="000000"/>
          <w:sz w:val="28"/>
          <w:szCs w:val="28"/>
        </w:rPr>
        <w:t xml:space="preserve"> the challenges of this sector. </w:t>
      </w:r>
      <w:r w:rsidR="00E850D2">
        <w:rPr>
          <w:rFonts w:ascii="Arial" w:hAnsi="Arial" w:cs="Arial"/>
          <w:color w:val="000000"/>
          <w:sz w:val="28"/>
          <w:szCs w:val="28"/>
        </w:rPr>
        <w:t>Nevertheless, o</w:t>
      </w:r>
      <w:r w:rsidR="004C4DDB" w:rsidRPr="00546239">
        <w:rPr>
          <w:rFonts w:ascii="Arial" w:hAnsi="Arial" w:cs="Arial"/>
          <w:color w:val="000000"/>
          <w:sz w:val="28"/>
          <w:szCs w:val="28"/>
        </w:rPr>
        <w:t xml:space="preserve">ur </w:t>
      </w:r>
      <w:r w:rsidR="00B92F21" w:rsidRPr="00546239">
        <w:rPr>
          <w:rFonts w:ascii="Arial" w:hAnsi="Arial" w:cs="Arial"/>
          <w:color w:val="000000"/>
          <w:sz w:val="28"/>
          <w:szCs w:val="28"/>
        </w:rPr>
        <w:t xml:space="preserve">Government </w:t>
      </w:r>
      <w:r w:rsidR="004C4DDB" w:rsidRPr="00546239">
        <w:rPr>
          <w:rFonts w:ascii="Arial" w:hAnsi="Arial" w:cs="Arial"/>
          <w:color w:val="000000"/>
          <w:sz w:val="28"/>
          <w:szCs w:val="28"/>
        </w:rPr>
        <w:t xml:space="preserve">remains </w:t>
      </w:r>
      <w:r w:rsidR="00F9463F" w:rsidRPr="00546239">
        <w:rPr>
          <w:rFonts w:ascii="Arial" w:hAnsi="Arial" w:cs="Arial"/>
          <w:color w:val="000000"/>
          <w:sz w:val="28"/>
          <w:szCs w:val="28"/>
        </w:rPr>
        <w:t xml:space="preserve">committed to </w:t>
      </w:r>
      <w:r w:rsidR="00903BD9" w:rsidRPr="00546239">
        <w:rPr>
          <w:rFonts w:ascii="Arial" w:hAnsi="Arial" w:cs="Arial"/>
          <w:color w:val="000000"/>
          <w:sz w:val="28"/>
          <w:szCs w:val="28"/>
        </w:rPr>
        <w:t>continue support</w:t>
      </w:r>
      <w:r w:rsidR="00F9463F" w:rsidRPr="00546239">
        <w:rPr>
          <w:rFonts w:ascii="Arial" w:hAnsi="Arial" w:cs="Arial"/>
          <w:color w:val="000000"/>
          <w:sz w:val="28"/>
          <w:szCs w:val="28"/>
        </w:rPr>
        <w:t>ing this sector</w:t>
      </w:r>
      <w:r w:rsidR="00B92F21" w:rsidRPr="00546239">
        <w:rPr>
          <w:rFonts w:ascii="Arial" w:hAnsi="Arial" w:cs="Arial"/>
          <w:color w:val="000000"/>
          <w:sz w:val="28"/>
          <w:szCs w:val="28"/>
        </w:rPr>
        <w:t xml:space="preserve"> within the framework of internationally acceptable standards. </w:t>
      </w:r>
    </w:p>
    <w:p w:rsidR="0091682D" w:rsidRPr="00546239" w:rsidRDefault="00687011" w:rsidP="00075CF9">
      <w:pPr>
        <w:tabs>
          <w:tab w:val="left" w:pos="3330"/>
        </w:tabs>
        <w:spacing w:after="300" w:line="360" w:lineRule="auto"/>
        <w:jc w:val="both"/>
        <w:rPr>
          <w:rFonts w:ascii="Arial" w:hAnsi="Arial" w:cs="Arial"/>
          <w:sz w:val="28"/>
          <w:szCs w:val="28"/>
        </w:rPr>
      </w:pPr>
      <w:r>
        <w:rPr>
          <w:rFonts w:ascii="Arial" w:hAnsi="Arial" w:cs="Arial"/>
          <w:color w:val="000000"/>
          <w:sz w:val="28"/>
          <w:szCs w:val="28"/>
        </w:rPr>
        <w:t>T</w:t>
      </w:r>
      <w:r w:rsidR="0006371F" w:rsidRPr="00546239">
        <w:rPr>
          <w:rFonts w:ascii="Arial" w:hAnsi="Arial" w:cs="Arial"/>
          <w:color w:val="000000"/>
          <w:sz w:val="28"/>
          <w:szCs w:val="28"/>
        </w:rPr>
        <w:t xml:space="preserve">he most immediate priority </w:t>
      </w:r>
      <w:r w:rsidR="005D2365" w:rsidRPr="00546239">
        <w:rPr>
          <w:rFonts w:ascii="Arial" w:hAnsi="Arial" w:cs="Arial"/>
          <w:color w:val="000000"/>
          <w:sz w:val="28"/>
          <w:szCs w:val="28"/>
        </w:rPr>
        <w:t xml:space="preserve">for </w:t>
      </w:r>
      <w:r w:rsidR="0006371F" w:rsidRPr="00546239">
        <w:rPr>
          <w:rFonts w:ascii="Arial" w:hAnsi="Arial" w:cs="Arial"/>
          <w:color w:val="000000"/>
          <w:sz w:val="28"/>
          <w:szCs w:val="28"/>
        </w:rPr>
        <w:t xml:space="preserve">the financial sector </w:t>
      </w:r>
      <w:r w:rsidR="00A91FB1">
        <w:rPr>
          <w:rFonts w:ascii="Arial" w:hAnsi="Arial" w:cs="Arial"/>
          <w:color w:val="000000"/>
          <w:sz w:val="28"/>
          <w:szCs w:val="28"/>
        </w:rPr>
        <w:t xml:space="preserve">is </w:t>
      </w:r>
      <w:r w:rsidR="0006371F" w:rsidRPr="00546239">
        <w:rPr>
          <w:rFonts w:ascii="Arial" w:hAnsi="Arial" w:cs="Arial"/>
          <w:color w:val="000000"/>
          <w:sz w:val="28"/>
          <w:szCs w:val="28"/>
        </w:rPr>
        <w:t>to restore</w:t>
      </w:r>
      <w:r w:rsidR="0008749E" w:rsidRPr="00546239">
        <w:rPr>
          <w:rFonts w:ascii="Arial" w:hAnsi="Arial" w:cs="Arial"/>
          <w:color w:val="000000"/>
          <w:sz w:val="28"/>
          <w:szCs w:val="28"/>
        </w:rPr>
        <w:t xml:space="preserve"> Seychelles as a country Complian</w:t>
      </w:r>
      <w:r w:rsidR="0006371F" w:rsidRPr="00546239">
        <w:rPr>
          <w:rFonts w:ascii="Arial" w:hAnsi="Arial" w:cs="Arial"/>
          <w:color w:val="000000"/>
          <w:sz w:val="28"/>
          <w:szCs w:val="28"/>
        </w:rPr>
        <w:t>t</w:t>
      </w:r>
      <w:r w:rsidR="0008749E" w:rsidRPr="00546239">
        <w:rPr>
          <w:rFonts w:ascii="Arial" w:hAnsi="Arial" w:cs="Arial"/>
          <w:color w:val="000000"/>
          <w:sz w:val="28"/>
          <w:szCs w:val="28"/>
        </w:rPr>
        <w:t xml:space="preserve"> with OECD standards on exchange of information and transparency on tax matters</w:t>
      </w:r>
      <w:r w:rsidR="00FE6165" w:rsidRPr="00546239">
        <w:rPr>
          <w:rFonts w:ascii="Arial" w:hAnsi="Arial" w:cs="Arial"/>
          <w:color w:val="000000"/>
          <w:sz w:val="28"/>
          <w:szCs w:val="28"/>
        </w:rPr>
        <w:t xml:space="preserve">. </w:t>
      </w:r>
      <w:r w:rsidR="005D2365" w:rsidRPr="00546239">
        <w:rPr>
          <w:rFonts w:ascii="Arial" w:hAnsi="Arial" w:cs="Arial"/>
          <w:color w:val="000000"/>
          <w:sz w:val="28"/>
          <w:szCs w:val="28"/>
        </w:rPr>
        <w:t>This year</w:t>
      </w:r>
      <w:r w:rsidR="00FE6165" w:rsidRPr="00546239">
        <w:rPr>
          <w:rFonts w:ascii="Arial" w:hAnsi="Arial" w:cs="Arial"/>
          <w:color w:val="000000"/>
          <w:sz w:val="28"/>
          <w:szCs w:val="28"/>
        </w:rPr>
        <w:t xml:space="preserve"> we invested significant efforts in addressing </w:t>
      </w:r>
      <w:r w:rsidR="00A91FB1">
        <w:rPr>
          <w:rFonts w:ascii="Arial" w:hAnsi="Arial" w:cs="Arial"/>
          <w:color w:val="000000"/>
          <w:sz w:val="28"/>
          <w:szCs w:val="28"/>
        </w:rPr>
        <w:t>issues</w:t>
      </w:r>
      <w:r w:rsidR="00FE6165" w:rsidRPr="00546239">
        <w:rPr>
          <w:rFonts w:ascii="Arial" w:hAnsi="Arial" w:cs="Arial"/>
          <w:color w:val="000000"/>
          <w:sz w:val="28"/>
          <w:szCs w:val="28"/>
        </w:rPr>
        <w:t xml:space="preserve"> identified in the 2013 Phase 2 Peer Review by the Global Forum which resulted in Seychelles’ non-compliance status. </w:t>
      </w:r>
      <w:r w:rsidR="0040625E" w:rsidRPr="00546239">
        <w:rPr>
          <w:rFonts w:ascii="Arial" w:hAnsi="Arial" w:cs="Arial"/>
          <w:sz w:val="28"/>
          <w:szCs w:val="28"/>
        </w:rPr>
        <w:t>The FSA has stepped up its efforts to ensure compliance with the new standards and policies, including on-site inspections and sanctioning where non-compliance was observed</w:t>
      </w:r>
      <w:r w:rsidR="004E1EDA" w:rsidRPr="00546239">
        <w:rPr>
          <w:rFonts w:ascii="Arial" w:hAnsi="Arial" w:cs="Arial"/>
          <w:sz w:val="28"/>
          <w:szCs w:val="28"/>
        </w:rPr>
        <w:t>.</w:t>
      </w:r>
      <w:r w:rsidR="005D2365" w:rsidRPr="00546239">
        <w:rPr>
          <w:rFonts w:ascii="Arial" w:hAnsi="Arial" w:cs="Arial"/>
          <w:sz w:val="28"/>
          <w:szCs w:val="28"/>
        </w:rPr>
        <w:t xml:space="preserve"> </w:t>
      </w:r>
      <w:r w:rsidR="005D2365" w:rsidRPr="00546239">
        <w:rPr>
          <w:rFonts w:ascii="Arial" w:hAnsi="Arial" w:cs="Arial"/>
          <w:color w:val="000000"/>
          <w:sz w:val="28"/>
          <w:szCs w:val="28"/>
        </w:rPr>
        <w:t>We consider that the actions taken already will go a long way to restoring our compliance status.</w:t>
      </w:r>
    </w:p>
    <w:p w:rsidR="004E1EDA" w:rsidRPr="00546239" w:rsidRDefault="008866CA" w:rsidP="00075CF9">
      <w:pPr>
        <w:spacing w:after="300" w:line="360" w:lineRule="auto"/>
        <w:jc w:val="both"/>
        <w:rPr>
          <w:rFonts w:ascii="Arial" w:hAnsi="Arial" w:cs="Arial"/>
          <w:sz w:val="28"/>
          <w:szCs w:val="28"/>
        </w:rPr>
      </w:pPr>
      <w:r w:rsidRPr="00546239">
        <w:rPr>
          <w:rFonts w:ascii="Arial" w:hAnsi="Arial" w:cs="Arial"/>
          <w:sz w:val="28"/>
          <w:szCs w:val="28"/>
        </w:rPr>
        <w:t xml:space="preserve">Seychelles </w:t>
      </w:r>
      <w:r w:rsidR="00A46D77" w:rsidRPr="00546239">
        <w:rPr>
          <w:rFonts w:ascii="Arial" w:hAnsi="Arial" w:cs="Arial"/>
          <w:sz w:val="28"/>
          <w:szCs w:val="28"/>
        </w:rPr>
        <w:t>has strengthened</w:t>
      </w:r>
      <w:r w:rsidR="00B955A2" w:rsidRPr="00546239">
        <w:rPr>
          <w:rFonts w:ascii="Arial" w:hAnsi="Arial" w:cs="Arial"/>
          <w:sz w:val="28"/>
          <w:szCs w:val="28"/>
        </w:rPr>
        <w:t xml:space="preserve"> cooperation with </w:t>
      </w:r>
      <w:r w:rsidR="00895FBB" w:rsidRPr="00546239">
        <w:rPr>
          <w:rFonts w:ascii="Arial" w:hAnsi="Arial" w:cs="Arial"/>
          <w:sz w:val="28"/>
          <w:szCs w:val="28"/>
        </w:rPr>
        <w:t xml:space="preserve">our </w:t>
      </w:r>
      <w:r w:rsidR="007C2B2F" w:rsidRPr="00546239">
        <w:rPr>
          <w:rFonts w:ascii="Arial" w:hAnsi="Arial" w:cs="Arial"/>
          <w:sz w:val="28"/>
          <w:szCs w:val="28"/>
        </w:rPr>
        <w:t xml:space="preserve">international </w:t>
      </w:r>
      <w:r w:rsidR="00895FBB" w:rsidRPr="00546239">
        <w:rPr>
          <w:rFonts w:ascii="Arial" w:hAnsi="Arial" w:cs="Arial"/>
          <w:sz w:val="28"/>
          <w:szCs w:val="28"/>
        </w:rPr>
        <w:t>partners</w:t>
      </w:r>
      <w:r w:rsidR="007C2B2F" w:rsidRPr="00546239">
        <w:rPr>
          <w:rFonts w:ascii="Arial" w:hAnsi="Arial" w:cs="Arial"/>
          <w:sz w:val="28"/>
          <w:szCs w:val="28"/>
        </w:rPr>
        <w:t xml:space="preserve">, particularly with the OECD and the Global Forum on tax transparency and Exchange of Information. </w:t>
      </w:r>
      <w:r w:rsidR="0075688C">
        <w:rPr>
          <w:rFonts w:ascii="Arial" w:hAnsi="Arial" w:cs="Arial"/>
          <w:sz w:val="28"/>
          <w:szCs w:val="28"/>
        </w:rPr>
        <w:t xml:space="preserve">Government has approved for Seychelles </w:t>
      </w:r>
      <w:r w:rsidR="00895FBB" w:rsidRPr="00546239">
        <w:rPr>
          <w:rFonts w:ascii="Arial" w:hAnsi="Arial" w:cs="Arial"/>
          <w:sz w:val="28"/>
          <w:szCs w:val="28"/>
        </w:rPr>
        <w:t xml:space="preserve">to </w:t>
      </w:r>
      <w:r w:rsidR="0075688C">
        <w:rPr>
          <w:rFonts w:ascii="Arial" w:hAnsi="Arial" w:cs="Arial"/>
          <w:sz w:val="28"/>
          <w:szCs w:val="28"/>
        </w:rPr>
        <w:t xml:space="preserve">adhere to the requirements of the </w:t>
      </w:r>
      <w:r w:rsidR="00895FBB" w:rsidRPr="00546239">
        <w:rPr>
          <w:rFonts w:ascii="Arial" w:hAnsi="Arial" w:cs="Arial"/>
          <w:sz w:val="28"/>
          <w:szCs w:val="28"/>
        </w:rPr>
        <w:t xml:space="preserve">Foreign Account Tax Compliant Act (FATCA) approved by the US Congress in 2010 </w:t>
      </w:r>
      <w:r w:rsidR="00B955A2" w:rsidRPr="00546239">
        <w:rPr>
          <w:rFonts w:ascii="Arial" w:hAnsi="Arial" w:cs="Arial"/>
          <w:sz w:val="28"/>
          <w:szCs w:val="28"/>
        </w:rPr>
        <w:t xml:space="preserve">through a </w:t>
      </w:r>
      <w:r w:rsidR="007C2B2F" w:rsidRPr="00546239">
        <w:rPr>
          <w:rFonts w:ascii="Arial" w:hAnsi="Arial" w:cs="Arial"/>
          <w:sz w:val="28"/>
          <w:szCs w:val="28"/>
        </w:rPr>
        <w:t xml:space="preserve">Model 1 (B) Intergovernmental Agreement. </w:t>
      </w:r>
      <w:r w:rsidR="00953BA8" w:rsidRPr="00546239">
        <w:rPr>
          <w:rFonts w:ascii="Arial" w:hAnsi="Arial" w:cs="Arial"/>
          <w:sz w:val="28"/>
          <w:szCs w:val="28"/>
        </w:rPr>
        <w:t xml:space="preserve">We have </w:t>
      </w:r>
      <w:r w:rsidR="00425C64" w:rsidRPr="00546239">
        <w:rPr>
          <w:rFonts w:ascii="Arial" w:hAnsi="Arial" w:cs="Arial"/>
          <w:sz w:val="28"/>
          <w:szCs w:val="28"/>
        </w:rPr>
        <w:t xml:space="preserve">indicated </w:t>
      </w:r>
      <w:r w:rsidR="00953BA8" w:rsidRPr="00546239">
        <w:rPr>
          <w:rFonts w:ascii="Arial" w:hAnsi="Arial" w:cs="Arial"/>
          <w:sz w:val="28"/>
          <w:szCs w:val="28"/>
        </w:rPr>
        <w:t xml:space="preserve">our </w:t>
      </w:r>
      <w:r w:rsidR="00425C64" w:rsidRPr="00546239">
        <w:rPr>
          <w:rFonts w:ascii="Arial" w:hAnsi="Arial" w:cs="Arial"/>
          <w:sz w:val="28"/>
          <w:szCs w:val="28"/>
        </w:rPr>
        <w:t xml:space="preserve">readiness </w:t>
      </w:r>
      <w:r w:rsidR="001542F4" w:rsidRPr="00546239">
        <w:rPr>
          <w:rFonts w:ascii="Arial" w:hAnsi="Arial" w:cs="Arial"/>
          <w:sz w:val="28"/>
          <w:szCs w:val="28"/>
        </w:rPr>
        <w:t xml:space="preserve">to sign the IGA before </w:t>
      </w:r>
      <w:r w:rsidR="007C2B2F" w:rsidRPr="00546239">
        <w:rPr>
          <w:rFonts w:ascii="Arial" w:hAnsi="Arial" w:cs="Arial"/>
          <w:sz w:val="28"/>
          <w:szCs w:val="28"/>
        </w:rPr>
        <w:t>end</w:t>
      </w:r>
      <w:r w:rsidR="001542F4" w:rsidRPr="00546239">
        <w:rPr>
          <w:rFonts w:ascii="Arial" w:hAnsi="Arial" w:cs="Arial"/>
          <w:sz w:val="28"/>
          <w:szCs w:val="28"/>
        </w:rPr>
        <w:t>-2014</w:t>
      </w:r>
      <w:r w:rsidR="007C2B2F" w:rsidRPr="00546239">
        <w:rPr>
          <w:rFonts w:ascii="Arial" w:hAnsi="Arial" w:cs="Arial"/>
          <w:sz w:val="28"/>
          <w:szCs w:val="28"/>
        </w:rPr>
        <w:t xml:space="preserve"> </w:t>
      </w:r>
      <w:r w:rsidR="00425C64" w:rsidRPr="00546239">
        <w:rPr>
          <w:rFonts w:ascii="Arial" w:hAnsi="Arial" w:cs="Arial"/>
          <w:sz w:val="28"/>
          <w:szCs w:val="28"/>
        </w:rPr>
        <w:t xml:space="preserve">so as to </w:t>
      </w:r>
      <w:r w:rsidR="007C2B2F" w:rsidRPr="00546239">
        <w:rPr>
          <w:rFonts w:ascii="Arial" w:hAnsi="Arial" w:cs="Arial"/>
          <w:sz w:val="28"/>
          <w:szCs w:val="28"/>
        </w:rPr>
        <w:t>begin exchanges in 2015</w:t>
      </w:r>
      <w:r w:rsidR="00953BA8" w:rsidRPr="00546239">
        <w:rPr>
          <w:rFonts w:ascii="Arial" w:hAnsi="Arial" w:cs="Arial"/>
          <w:sz w:val="28"/>
          <w:szCs w:val="28"/>
        </w:rPr>
        <w:t xml:space="preserve"> and w</w:t>
      </w:r>
      <w:r w:rsidR="00425C64" w:rsidRPr="00546239">
        <w:rPr>
          <w:rFonts w:ascii="Arial" w:hAnsi="Arial" w:cs="Arial"/>
          <w:sz w:val="28"/>
          <w:szCs w:val="28"/>
        </w:rPr>
        <w:t>e await the response of the US authorities.</w:t>
      </w:r>
      <w:r w:rsidR="001A594A" w:rsidRPr="00546239">
        <w:rPr>
          <w:rFonts w:ascii="Arial" w:hAnsi="Arial" w:cs="Arial"/>
          <w:sz w:val="28"/>
          <w:szCs w:val="28"/>
        </w:rPr>
        <w:t xml:space="preserve"> I</w:t>
      </w:r>
      <w:r w:rsidR="00B9125C" w:rsidRPr="00546239">
        <w:rPr>
          <w:rFonts w:ascii="Arial" w:hAnsi="Arial" w:cs="Arial"/>
          <w:sz w:val="28"/>
          <w:szCs w:val="28"/>
        </w:rPr>
        <w:t xml:space="preserve"> call on all financial i</w:t>
      </w:r>
      <w:r w:rsidR="008A6E70" w:rsidRPr="00546239">
        <w:rPr>
          <w:rFonts w:ascii="Arial" w:hAnsi="Arial" w:cs="Arial"/>
          <w:sz w:val="28"/>
          <w:szCs w:val="28"/>
        </w:rPr>
        <w:t xml:space="preserve">nstitutions to take the necessary steps to ensure compliance with the FATCA requirements. </w:t>
      </w:r>
    </w:p>
    <w:p w:rsidR="00EE144C" w:rsidRPr="004C1FB7" w:rsidRDefault="001A594A" w:rsidP="00075CF9">
      <w:pPr>
        <w:spacing w:after="300" w:line="360" w:lineRule="auto"/>
        <w:jc w:val="both"/>
        <w:rPr>
          <w:rFonts w:ascii="Arial" w:hAnsi="Arial" w:cs="Arial"/>
          <w:sz w:val="28"/>
          <w:szCs w:val="28"/>
        </w:rPr>
      </w:pPr>
      <w:r w:rsidRPr="00546239">
        <w:rPr>
          <w:rFonts w:ascii="Arial" w:hAnsi="Arial" w:cs="Arial"/>
          <w:sz w:val="28"/>
          <w:szCs w:val="28"/>
        </w:rPr>
        <w:t>I</w:t>
      </w:r>
      <w:r w:rsidR="007C2B2F" w:rsidRPr="00546239">
        <w:rPr>
          <w:rFonts w:ascii="Arial" w:hAnsi="Arial" w:cs="Arial"/>
          <w:sz w:val="28"/>
          <w:szCs w:val="28"/>
        </w:rPr>
        <w:t>n 2013</w:t>
      </w:r>
      <w:r w:rsidRPr="00546239">
        <w:rPr>
          <w:rFonts w:ascii="Arial" w:hAnsi="Arial" w:cs="Arial"/>
          <w:sz w:val="28"/>
          <w:szCs w:val="28"/>
        </w:rPr>
        <w:t>,</w:t>
      </w:r>
      <w:r w:rsidR="007C2B2F" w:rsidRPr="00546239">
        <w:rPr>
          <w:rFonts w:ascii="Arial" w:hAnsi="Arial" w:cs="Arial"/>
          <w:sz w:val="28"/>
          <w:szCs w:val="28"/>
        </w:rPr>
        <w:t xml:space="preserve"> </w:t>
      </w:r>
      <w:r w:rsidRPr="00546239">
        <w:rPr>
          <w:rFonts w:ascii="Arial" w:hAnsi="Arial" w:cs="Arial"/>
          <w:sz w:val="28"/>
          <w:szCs w:val="28"/>
        </w:rPr>
        <w:t xml:space="preserve">G20 countries </w:t>
      </w:r>
      <w:r w:rsidR="007C2B2F" w:rsidRPr="00546239">
        <w:rPr>
          <w:rFonts w:ascii="Arial" w:hAnsi="Arial" w:cs="Arial"/>
          <w:sz w:val="28"/>
          <w:szCs w:val="28"/>
        </w:rPr>
        <w:t>endorsed Autom</w:t>
      </w:r>
      <w:r w:rsidRPr="00546239">
        <w:rPr>
          <w:rFonts w:ascii="Arial" w:hAnsi="Arial" w:cs="Arial"/>
          <w:sz w:val="28"/>
          <w:szCs w:val="28"/>
        </w:rPr>
        <w:t>atic Exchange of Information</w:t>
      </w:r>
      <w:r w:rsidR="00AC35CA">
        <w:rPr>
          <w:rFonts w:ascii="Arial" w:hAnsi="Arial" w:cs="Arial"/>
          <w:sz w:val="28"/>
          <w:szCs w:val="28"/>
        </w:rPr>
        <w:t xml:space="preserve"> </w:t>
      </w:r>
      <w:r w:rsidR="00AC35CA" w:rsidRPr="00546239">
        <w:rPr>
          <w:rFonts w:ascii="Arial" w:hAnsi="Arial" w:cs="Arial"/>
          <w:sz w:val="28"/>
          <w:szCs w:val="28"/>
        </w:rPr>
        <w:t>(AEOI)</w:t>
      </w:r>
      <w:r w:rsidRPr="00546239">
        <w:rPr>
          <w:rFonts w:ascii="Arial" w:hAnsi="Arial" w:cs="Arial"/>
          <w:sz w:val="28"/>
          <w:szCs w:val="28"/>
        </w:rPr>
        <w:t xml:space="preserve"> as a </w:t>
      </w:r>
      <w:r w:rsidR="007C2B2F" w:rsidRPr="00546239">
        <w:rPr>
          <w:rFonts w:ascii="Arial" w:hAnsi="Arial" w:cs="Arial"/>
          <w:sz w:val="28"/>
          <w:szCs w:val="28"/>
        </w:rPr>
        <w:t>new international tax standard</w:t>
      </w:r>
      <w:r w:rsidRPr="00546239">
        <w:rPr>
          <w:rFonts w:ascii="Arial" w:hAnsi="Arial" w:cs="Arial"/>
          <w:sz w:val="28"/>
          <w:szCs w:val="28"/>
        </w:rPr>
        <w:t>. Seychelles has</w:t>
      </w:r>
      <w:r w:rsidR="007C2B2F" w:rsidRPr="00546239">
        <w:rPr>
          <w:rFonts w:ascii="Arial" w:hAnsi="Arial" w:cs="Arial"/>
          <w:sz w:val="28"/>
          <w:szCs w:val="28"/>
        </w:rPr>
        <w:t xml:space="preserve"> committed </w:t>
      </w:r>
      <w:r w:rsidR="008866CA" w:rsidRPr="00546239">
        <w:rPr>
          <w:rFonts w:ascii="Arial" w:hAnsi="Arial" w:cs="Arial"/>
          <w:sz w:val="28"/>
          <w:szCs w:val="28"/>
        </w:rPr>
        <w:t xml:space="preserve">itself </w:t>
      </w:r>
      <w:r w:rsidR="007C2B2F" w:rsidRPr="00546239">
        <w:rPr>
          <w:rFonts w:ascii="Arial" w:hAnsi="Arial" w:cs="Arial"/>
          <w:sz w:val="28"/>
          <w:szCs w:val="28"/>
        </w:rPr>
        <w:t xml:space="preserve">to implement </w:t>
      </w:r>
      <w:r w:rsidRPr="00546239">
        <w:rPr>
          <w:rFonts w:ascii="Arial" w:hAnsi="Arial" w:cs="Arial"/>
          <w:sz w:val="28"/>
          <w:szCs w:val="28"/>
        </w:rPr>
        <w:t xml:space="preserve">the </w:t>
      </w:r>
      <w:r w:rsidR="007C2B2F" w:rsidRPr="00546239">
        <w:rPr>
          <w:rFonts w:ascii="Arial" w:hAnsi="Arial" w:cs="Arial"/>
          <w:sz w:val="28"/>
          <w:szCs w:val="28"/>
        </w:rPr>
        <w:t>AEOI</w:t>
      </w:r>
      <w:r w:rsidR="000401E5" w:rsidRPr="00546239">
        <w:rPr>
          <w:rFonts w:ascii="Arial" w:hAnsi="Arial" w:cs="Arial"/>
          <w:sz w:val="28"/>
          <w:szCs w:val="28"/>
        </w:rPr>
        <w:t xml:space="preserve">, including </w:t>
      </w:r>
      <w:r w:rsidR="007C2B2F" w:rsidRPr="00546239">
        <w:rPr>
          <w:rFonts w:ascii="Arial" w:hAnsi="Arial" w:cs="Arial"/>
          <w:sz w:val="28"/>
          <w:szCs w:val="28"/>
        </w:rPr>
        <w:t>joining the early adopters group wh</w:t>
      </w:r>
      <w:r w:rsidR="000401E5" w:rsidRPr="00546239">
        <w:rPr>
          <w:rFonts w:ascii="Arial" w:hAnsi="Arial" w:cs="Arial"/>
          <w:sz w:val="28"/>
          <w:szCs w:val="28"/>
        </w:rPr>
        <w:t xml:space="preserve">o will begin </w:t>
      </w:r>
      <w:r w:rsidR="007C2B2F" w:rsidRPr="00546239">
        <w:rPr>
          <w:rFonts w:ascii="Arial" w:hAnsi="Arial" w:cs="Arial"/>
          <w:sz w:val="28"/>
          <w:szCs w:val="28"/>
        </w:rPr>
        <w:t>information exchange in 2017.</w:t>
      </w:r>
      <w:r w:rsidR="002C3E97" w:rsidRPr="00546239">
        <w:rPr>
          <w:rFonts w:ascii="Arial" w:hAnsi="Arial" w:cs="Arial"/>
          <w:sz w:val="28"/>
          <w:szCs w:val="28"/>
        </w:rPr>
        <w:t xml:space="preserve"> Moreover, </w:t>
      </w:r>
      <w:r w:rsidR="00AC35CA">
        <w:rPr>
          <w:rFonts w:ascii="Arial" w:hAnsi="Arial" w:cs="Arial"/>
          <w:sz w:val="28"/>
          <w:szCs w:val="28"/>
        </w:rPr>
        <w:t>we have</w:t>
      </w:r>
      <w:r w:rsidR="004E1EDA" w:rsidRPr="00546239">
        <w:rPr>
          <w:rFonts w:ascii="Arial" w:hAnsi="Arial" w:cs="Arial"/>
          <w:sz w:val="28"/>
          <w:szCs w:val="28"/>
        </w:rPr>
        <w:t xml:space="preserve"> agreed to sign the Multilateral Convention on Mutua</w:t>
      </w:r>
      <w:r w:rsidR="0075688C">
        <w:rPr>
          <w:rFonts w:ascii="Arial" w:hAnsi="Arial" w:cs="Arial"/>
          <w:sz w:val="28"/>
          <w:szCs w:val="28"/>
        </w:rPr>
        <w:t>l Administrative Assistance in Tax M</w:t>
      </w:r>
      <w:r w:rsidR="004E1EDA" w:rsidRPr="00546239">
        <w:rPr>
          <w:rFonts w:ascii="Arial" w:hAnsi="Arial" w:cs="Arial"/>
          <w:sz w:val="28"/>
          <w:szCs w:val="28"/>
        </w:rPr>
        <w:t xml:space="preserve">atters. As a pre-requisite to signing this Convention we </w:t>
      </w:r>
      <w:r w:rsidR="00AC35CA">
        <w:rPr>
          <w:rFonts w:ascii="Arial" w:hAnsi="Arial" w:cs="Arial"/>
          <w:sz w:val="28"/>
          <w:szCs w:val="28"/>
        </w:rPr>
        <w:t xml:space="preserve">have </w:t>
      </w:r>
      <w:r w:rsidR="0075688C">
        <w:rPr>
          <w:rFonts w:ascii="Arial" w:hAnsi="Arial" w:cs="Arial"/>
          <w:sz w:val="28"/>
          <w:szCs w:val="28"/>
        </w:rPr>
        <w:t xml:space="preserve">submit to </w:t>
      </w:r>
      <w:r w:rsidR="00AC35CA">
        <w:rPr>
          <w:rFonts w:ascii="Arial" w:hAnsi="Arial" w:cs="Arial"/>
          <w:sz w:val="28"/>
          <w:szCs w:val="28"/>
        </w:rPr>
        <w:t xml:space="preserve">the National Assembly </w:t>
      </w:r>
      <w:r w:rsidR="00D17180">
        <w:rPr>
          <w:rFonts w:ascii="Arial" w:hAnsi="Arial" w:cs="Arial"/>
          <w:sz w:val="28"/>
          <w:szCs w:val="28"/>
        </w:rPr>
        <w:t>a</w:t>
      </w:r>
      <w:r w:rsidR="004E1EDA" w:rsidRPr="00546239">
        <w:rPr>
          <w:rFonts w:ascii="Arial" w:hAnsi="Arial" w:cs="Arial"/>
          <w:sz w:val="28"/>
          <w:szCs w:val="28"/>
        </w:rPr>
        <w:t xml:space="preserve"> </w:t>
      </w:r>
      <w:r w:rsidR="00D17180">
        <w:rPr>
          <w:rFonts w:ascii="Arial" w:hAnsi="Arial" w:cs="Arial"/>
          <w:sz w:val="28"/>
          <w:szCs w:val="28"/>
        </w:rPr>
        <w:t>propos</w:t>
      </w:r>
      <w:r w:rsidR="00AC35CA">
        <w:rPr>
          <w:rFonts w:ascii="Arial" w:hAnsi="Arial" w:cs="Arial"/>
          <w:sz w:val="28"/>
          <w:szCs w:val="28"/>
        </w:rPr>
        <w:t>ed</w:t>
      </w:r>
      <w:r w:rsidR="00D17180">
        <w:rPr>
          <w:rFonts w:ascii="Arial" w:hAnsi="Arial" w:cs="Arial"/>
          <w:sz w:val="28"/>
          <w:szCs w:val="28"/>
        </w:rPr>
        <w:t xml:space="preserve"> amend</w:t>
      </w:r>
      <w:r w:rsidR="00AC35CA">
        <w:rPr>
          <w:rFonts w:ascii="Arial" w:hAnsi="Arial" w:cs="Arial"/>
          <w:sz w:val="28"/>
          <w:szCs w:val="28"/>
        </w:rPr>
        <w:t>ment to</w:t>
      </w:r>
      <w:r w:rsidR="00D17180">
        <w:rPr>
          <w:rFonts w:ascii="Arial" w:hAnsi="Arial" w:cs="Arial"/>
          <w:sz w:val="28"/>
          <w:szCs w:val="28"/>
        </w:rPr>
        <w:t xml:space="preserve"> </w:t>
      </w:r>
      <w:r w:rsidR="004E1EDA" w:rsidRPr="00546239">
        <w:rPr>
          <w:rFonts w:ascii="Arial" w:hAnsi="Arial" w:cs="Arial"/>
          <w:sz w:val="28"/>
          <w:szCs w:val="28"/>
        </w:rPr>
        <w:t xml:space="preserve">the Seychelles Revenue Commission Act which clarifies certain aspects of information exchange to bring it in line with the Convention. </w:t>
      </w:r>
      <w:r w:rsidR="0075688C">
        <w:rPr>
          <w:rFonts w:ascii="Arial" w:hAnsi="Arial" w:cs="Arial"/>
          <w:sz w:val="28"/>
          <w:szCs w:val="28"/>
        </w:rPr>
        <w:t xml:space="preserve">We expect to sign </w:t>
      </w:r>
      <w:r w:rsidR="004E1EDA" w:rsidRPr="00546239">
        <w:rPr>
          <w:rFonts w:ascii="Arial" w:hAnsi="Arial" w:cs="Arial"/>
          <w:sz w:val="28"/>
          <w:szCs w:val="28"/>
        </w:rPr>
        <w:t xml:space="preserve">the Convention in </w:t>
      </w:r>
      <w:r w:rsidR="0075688C">
        <w:rPr>
          <w:rFonts w:ascii="Arial" w:hAnsi="Arial" w:cs="Arial"/>
          <w:sz w:val="28"/>
          <w:szCs w:val="28"/>
        </w:rPr>
        <w:t xml:space="preserve">early </w:t>
      </w:r>
      <w:r w:rsidR="00AC35CA">
        <w:rPr>
          <w:rFonts w:ascii="Arial" w:hAnsi="Arial" w:cs="Arial"/>
          <w:sz w:val="28"/>
          <w:szCs w:val="28"/>
        </w:rPr>
        <w:t xml:space="preserve">2015 </w:t>
      </w:r>
      <w:r w:rsidR="0075688C">
        <w:rPr>
          <w:rFonts w:ascii="Arial" w:hAnsi="Arial" w:cs="Arial"/>
          <w:sz w:val="28"/>
          <w:szCs w:val="28"/>
        </w:rPr>
        <w:t xml:space="preserve">after which Seychelles </w:t>
      </w:r>
      <w:r w:rsidR="00D17180">
        <w:rPr>
          <w:rFonts w:ascii="Arial" w:hAnsi="Arial" w:cs="Arial"/>
          <w:sz w:val="28"/>
          <w:szCs w:val="28"/>
        </w:rPr>
        <w:t xml:space="preserve">will </w:t>
      </w:r>
      <w:r w:rsidR="004E1EDA" w:rsidRPr="00546239">
        <w:rPr>
          <w:rFonts w:ascii="Arial" w:hAnsi="Arial" w:cs="Arial"/>
          <w:sz w:val="28"/>
          <w:szCs w:val="28"/>
        </w:rPr>
        <w:t>lodge its request for a Su</w:t>
      </w:r>
      <w:r w:rsidR="002B3F23" w:rsidRPr="00546239">
        <w:rPr>
          <w:rFonts w:ascii="Arial" w:hAnsi="Arial" w:cs="Arial"/>
          <w:sz w:val="28"/>
          <w:szCs w:val="28"/>
        </w:rPr>
        <w:t xml:space="preserve">pplementary Report </w:t>
      </w:r>
      <w:r w:rsidR="004E1EDA" w:rsidRPr="00546239">
        <w:rPr>
          <w:rFonts w:ascii="Arial" w:hAnsi="Arial" w:cs="Arial"/>
          <w:sz w:val="28"/>
          <w:szCs w:val="28"/>
        </w:rPr>
        <w:t>with a view to resto</w:t>
      </w:r>
      <w:r w:rsidR="004E1EDA" w:rsidRPr="004C1FB7">
        <w:rPr>
          <w:rFonts w:ascii="Arial" w:hAnsi="Arial" w:cs="Arial"/>
          <w:sz w:val="28"/>
          <w:szCs w:val="28"/>
        </w:rPr>
        <w:t xml:space="preserve">ring </w:t>
      </w:r>
      <w:r w:rsidR="00AC35CA" w:rsidRPr="004C1FB7">
        <w:rPr>
          <w:rFonts w:ascii="Arial" w:hAnsi="Arial" w:cs="Arial"/>
          <w:sz w:val="28"/>
          <w:szCs w:val="28"/>
        </w:rPr>
        <w:t xml:space="preserve">our </w:t>
      </w:r>
      <w:r w:rsidR="004E1EDA" w:rsidRPr="004C1FB7">
        <w:rPr>
          <w:rFonts w:ascii="Arial" w:hAnsi="Arial" w:cs="Arial"/>
          <w:sz w:val="28"/>
          <w:szCs w:val="28"/>
        </w:rPr>
        <w:t>compliance status by mid-2015.</w:t>
      </w:r>
      <w:r w:rsidRPr="004C1FB7">
        <w:rPr>
          <w:rFonts w:ascii="Arial" w:hAnsi="Arial" w:cs="Arial"/>
          <w:sz w:val="28"/>
          <w:szCs w:val="28"/>
        </w:rPr>
        <w:t xml:space="preserve"> </w:t>
      </w:r>
    </w:p>
    <w:p w:rsidR="004E1EDA" w:rsidRPr="004C1FB7" w:rsidRDefault="001A594A" w:rsidP="00075CF9">
      <w:pPr>
        <w:spacing w:after="300" w:line="360" w:lineRule="auto"/>
        <w:jc w:val="both"/>
        <w:rPr>
          <w:rFonts w:ascii="Arial" w:hAnsi="Arial" w:cs="Arial"/>
          <w:sz w:val="28"/>
          <w:szCs w:val="28"/>
        </w:rPr>
      </w:pPr>
      <w:r w:rsidRPr="004C1FB7">
        <w:rPr>
          <w:rFonts w:ascii="Arial" w:hAnsi="Arial" w:cs="Arial"/>
          <w:sz w:val="28"/>
          <w:szCs w:val="28"/>
        </w:rPr>
        <w:t xml:space="preserve">Mr. Speaker, </w:t>
      </w:r>
      <w:r w:rsidR="00EE144C" w:rsidRPr="004C1FB7">
        <w:rPr>
          <w:rFonts w:ascii="Arial" w:hAnsi="Arial" w:cs="Arial"/>
          <w:sz w:val="28"/>
          <w:szCs w:val="28"/>
        </w:rPr>
        <w:t>I w</w:t>
      </w:r>
      <w:r w:rsidR="00984B87" w:rsidRPr="004C1FB7">
        <w:rPr>
          <w:rFonts w:ascii="Arial" w:hAnsi="Arial" w:cs="Arial"/>
          <w:sz w:val="28"/>
          <w:szCs w:val="28"/>
        </w:rPr>
        <w:t xml:space="preserve">ant </w:t>
      </w:r>
      <w:r w:rsidR="00EE144C" w:rsidRPr="004C1FB7">
        <w:rPr>
          <w:rFonts w:ascii="Arial" w:hAnsi="Arial" w:cs="Arial"/>
          <w:sz w:val="28"/>
          <w:szCs w:val="28"/>
        </w:rPr>
        <w:t xml:space="preserve">to stress that </w:t>
      </w:r>
      <w:r w:rsidRPr="004C1FB7">
        <w:rPr>
          <w:rFonts w:ascii="Arial" w:hAnsi="Arial" w:cs="Arial"/>
          <w:sz w:val="28"/>
          <w:szCs w:val="28"/>
        </w:rPr>
        <w:t xml:space="preserve">whilst Seychelles needs </w:t>
      </w:r>
      <w:r w:rsidR="00883A50" w:rsidRPr="004C1FB7">
        <w:rPr>
          <w:rFonts w:ascii="Arial" w:hAnsi="Arial" w:cs="Arial"/>
          <w:sz w:val="28"/>
          <w:szCs w:val="28"/>
        </w:rPr>
        <w:t xml:space="preserve">to, </w:t>
      </w:r>
      <w:r w:rsidRPr="004C1FB7">
        <w:rPr>
          <w:rFonts w:ascii="Arial" w:hAnsi="Arial" w:cs="Arial"/>
          <w:sz w:val="28"/>
          <w:szCs w:val="28"/>
        </w:rPr>
        <w:t>and will be</w:t>
      </w:r>
      <w:r w:rsidR="00883A50" w:rsidRPr="004C1FB7">
        <w:rPr>
          <w:rFonts w:ascii="Arial" w:hAnsi="Arial" w:cs="Arial"/>
          <w:sz w:val="28"/>
          <w:szCs w:val="28"/>
        </w:rPr>
        <w:t>,</w:t>
      </w:r>
      <w:r w:rsidRPr="004C1FB7">
        <w:rPr>
          <w:rFonts w:ascii="Arial" w:hAnsi="Arial" w:cs="Arial"/>
          <w:sz w:val="28"/>
          <w:szCs w:val="28"/>
        </w:rPr>
        <w:t xml:space="preserve"> part of th</w:t>
      </w:r>
      <w:r w:rsidR="00883A50" w:rsidRPr="004C1FB7">
        <w:rPr>
          <w:rFonts w:ascii="Arial" w:hAnsi="Arial" w:cs="Arial"/>
          <w:sz w:val="28"/>
          <w:szCs w:val="28"/>
        </w:rPr>
        <w:t>ese</w:t>
      </w:r>
      <w:r w:rsidRPr="004C1FB7">
        <w:rPr>
          <w:rFonts w:ascii="Arial" w:hAnsi="Arial" w:cs="Arial"/>
          <w:sz w:val="28"/>
          <w:szCs w:val="28"/>
        </w:rPr>
        <w:t xml:space="preserve"> </w:t>
      </w:r>
      <w:r w:rsidR="00C47AA2" w:rsidRPr="004C1FB7">
        <w:rPr>
          <w:rFonts w:ascii="Arial" w:hAnsi="Arial" w:cs="Arial"/>
          <w:sz w:val="28"/>
          <w:szCs w:val="28"/>
        </w:rPr>
        <w:t xml:space="preserve">information exchange </w:t>
      </w:r>
      <w:r w:rsidRPr="004C1FB7">
        <w:rPr>
          <w:rFonts w:ascii="Arial" w:hAnsi="Arial" w:cs="Arial"/>
          <w:sz w:val="28"/>
          <w:szCs w:val="28"/>
        </w:rPr>
        <w:t>initiatives</w:t>
      </w:r>
      <w:r w:rsidR="00EE144C" w:rsidRPr="004C1FB7">
        <w:rPr>
          <w:rFonts w:ascii="Arial" w:hAnsi="Arial" w:cs="Arial"/>
          <w:sz w:val="28"/>
          <w:szCs w:val="28"/>
        </w:rPr>
        <w:t>,</w:t>
      </w:r>
      <w:r w:rsidRPr="004C1FB7">
        <w:rPr>
          <w:rFonts w:ascii="Arial" w:hAnsi="Arial" w:cs="Arial"/>
          <w:sz w:val="28"/>
          <w:szCs w:val="28"/>
        </w:rPr>
        <w:t xml:space="preserve"> </w:t>
      </w:r>
      <w:r w:rsidR="00984B87" w:rsidRPr="004C1FB7">
        <w:rPr>
          <w:rFonts w:ascii="Arial" w:hAnsi="Arial" w:cs="Arial"/>
          <w:sz w:val="28"/>
          <w:szCs w:val="28"/>
        </w:rPr>
        <w:t xml:space="preserve">in </w:t>
      </w:r>
      <w:r w:rsidRPr="004C1FB7">
        <w:rPr>
          <w:rFonts w:ascii="Arial" w:hAnsi="Arial" w:cs="Arial"/>
          <w:sz w:val="28"/>
          <w:szCs w:val="28"/>
        </w:rPr>
        <w:t>amend</w:t>
      </w:r>
      <w:r w:rsidR="00984B87" w:rsidRPr="004C1FB7">
        <w:rPr>
          <w:rFonts w:ascii="Arial" w:hAnsi="Arial" w:cs="Arial"/>
          <w:sz w:val="28"/>
          <w:szCs w:val="28"/>
        </w:rPr>
        <w:t>ing</w:t>
      </w:r>
      <w:r w:rsidRPr="004C1FB7">
        <w:rPr>
          <w:rFonts w:ascii="Arial" w:hAnsi="Arial" w:cs="Arial"/>
          <w:sz w:val="28"/>
          <w:szCs w:val="28"/>
        </w:rPr>
        <w:t xml:space="preserve"> our fr</w:t>
      </w:r>
      <w:r w:rsidR="00EE144C" w:rsidRPr="004C1FB7">
        <w:rPr>
          <w:rFonts w:ascii="Arial" w:hAnsi="Arial" w:cs="Arial"/>
          <w:sz w:val="28"/>
          <w:szCs w:val="28"/>
        </w:rPr>
        <w:t xml:space="preserve">ameworks </w:t>
      </w:r>
      <w:r w:rsidR="00984B87" w:rsidRPr="004C1FB7">
        <w:rPr>
          <w:rFonts w:ascii="Arial" w:hAnsi="Arial" w:cs="Arial"/>
          <w:sz w:val="28"/>
          <w:szCs w:val="28"/>
        </w:rPr>
        <w:t xml:space="preserve">Government </w:t>
      </w:r>
      <w:r w:rsidR="00C47AA2" w:rsidRPr="004C1FB7">
        <w:rPr>
          <w:rFonts w:ascii="Arial" w:hAnsi="Arial" w:cs="Arial"/>
          <w:sz w:val="28"/>
          <w:szCs w:val="28"/>
        </w:rPr>
        <w:t>as much as possible</w:t>
      </w:r>
      <w:r w:rsidR="00984B87" w:rsidRPr="004C1FB7">
        <w:rPr>
          <w:rFonts w:ascii="Arial" w:hAnsi="Arial" w:cs="Arial"/>
          <w:sz w:val="28"/>
          <w:szCs w:val="28"/>
        </w:rPr>
        <w:t xml:space="preserve"> </w:t>
      </w:r>
      <w:r w:rsidR="00EC6D26" w:rsidRPr="004C1FB7">
        <w:rPr>
          <w:rFonts w:ascii="Arial" w:hAnsi="Arial" w:cs="Arial"/>
          <w:sz w:val="28"/>
          <w:szCs w:val="28"/>
        </w:rPr>
        <w:t xml:space="preserve">will </w:t>
      </w:r>
      <w:r w:rsidR="00984B87" w:rsidRPr="004C1FB7">
        <w:rPr>
          <w:rFonts w:ascii="Arial" w:hAnsi="Arial" w:cs="Arial"/>
          <w:sz w:val="28"/>
          <w:szCs w:val="28"/>
        </w:rPr>
        <w:t>do so</w:t>
      </w:r>
      <w:r w:rsidR="00C47AA2" w:rsidRPr="004C1FB7">
        <w:rPr>
          <w:rFonts w:ascii="Arial" w:hAnsi="Arial" w:cs="Arial"/>
          <w:sz w:val="28"/>
          <w:szCs w:val="28"/>
        </w:rPr>
        <w:t xml:space="preserve"> </w:t>
      </w:r>
      <w:r w:rsidR="00EE144C" w:rsidRPr="004C1FB7">
        <w:rPr>
          <w:rFonts w:ascii="Arial" w:hAnsi="Arial" w:cs="Arial"/>
          <w:sz w:val="28"/>
          <w:szCs w:val="28"/>
        </w:rPr>
        <w:t xml:space="preserve">in a way that </w:t>
      </w:r>
      <w:r w:rsidR="00C47AA2" w:rsidRPr="004C1FB7">
        <w:rPr>
          <w:rFonts w:ascii="Arial" w:hAnsi="Arial" w:cs="Arial"/>
          <w:sz w:val="28"/>
          <w:szCs w:val="28"/>
        </w:rPr>
        <w:t xml:space="preserve">would </w:t>
      </w:r>
      <w:r w:rsidR="00EE144C" w:rsidRPr="004C1FB7">
        <w:rPr>
          <w:rFonts w:ascii="Arial" w:hAnsi="Arial" w:cs="Arial"/>
          <w:sz w:val="28"/>
          <w:szCs w:val="28"/>
        </w:rPr>
        <w:t>maintain</w:t>
      </w:r>
      <w:r w:rsidR="00984B87" w:rsidRPr="004C1FB7">
        <w:rPr>
          <w:rFonts w:ascii="Arial" w:hAnsi="Arial" w:cs="Arial"/>
          <w:sz w:val="28"/>
          <w:szCs w:val="28"/>
        </w:rPr>
        <w:t xml:space="preserve"> our</w:t>
      </w:r>
      <w:r w:rsidRPr="004C1FB7">
        <w:rPr>
          <w:rFonts w:ascii="Arial" w:hAnsi="Arial" w:cs="Arial"/>
          <w:sz w:val="28"/>
          <w:szCs w:val="28"/>
        </w:rPr>
        <w:t xml:space="preserve"> competitiveness </w:t>
      </w:r>
      <w:r w:rsidR="00B53DC0" w:rsidRPr="004C1FB7">
        <w:rPr>
          <w:rFonts w:ascii="Arial" w:hAnsi="Arial" w:cs="Arial"/>
          <w:sz w:val="28"/>
          <w:szCs w:val="28"/>
        </w:rPr>
        <w:t xml:space="preserve">and preserve </w:t>
      </w:r>
      <w:r w:rsidRPr="004C1FB7">
        <w:rPr>
          <w:rFonts w:ascii="Arial" w:hAnsi="Arial" w:cs="Arial"/>
          <w:sz w:val="28"/>
          <w:szCs w:val="28"/>
        </w:rPr>
        <w:t xml:space="preserve">our rights as a sovereign nation. </w:t>
      </w:r>
    </w:p>
    <w:p w:rsidR="00B35EB6" w:rsidRPr="002C3195" w:rsidRDefault="00116F5D" w:rsidP="00075CF9">
      <w:pPr>
        <w:autoSpaceDE w:val="0"/>
        <w:spacing w:after="300" w:line="360" w:lineRule="auto"/>
        <w:jc w:val="both"/>
        <w:rPr>
          <w:rFonts w:ascii="Arial" w:hAnsi="Arial" w:cs="Arial"/>
          <w:sz w:val="28"/>
          <w:szCs w:val="28"/>
        </w:rPr>
      </w:pPr>
      <w:r w:rsidRPr="004C1FB7">
        <w:rPr>
          <w:rFonts w:ascii="Arial" w:hAnsi="Arial" w:cs="Arial"/>
          <w:sz w:val="28"/>
          <w:szCs w:val="28"/>
        </w:rPr>
        <w:t>L</w:t>
      </w:r>
      <w:r w:rsidR="00864F44" w:rsidRPr="004C1FB7">
        <w:rPr>
          <w:rFonts w:ascii="Arial" w:hAnsi="Arial" w:cs="Arial"/>
          <w:sz w:val="28"/>
          <w:szCs w:val="28"/>
        </w:rPr>
        <w:t xml:space="preserve">ast year I announced </w:t>
      </w:r>
      <w:r w:rsidR="00864F44" w:rsidRPr="00546239">
        <w:rPr>
          <w:rFonts w:ascii="Arial" w:hAnsi="Arial" w:cs="Arial"/>
          <w:sz w:val="28"/>
          <w:szCs w:val="28"/>
        </w:rPr>
        <w:t>plans to introduce financial leasing and hire</w:t>
      </w:r>
      <w:r w:rsidR="00333E0F">
        <w:rPr>
          <w:rFonts w:ascii="Arial" w:hAnsi="Arial" w:cs="Arial"/>
          <w:sz w:val="28"/>
          <w:szCs w:val="28"/>
        </w:rPr>
        <w:t>-</w:t>
      </w:r>
      <w:r w:rsidR="00864F44" w:rsidRPr="00546239">
        <w:rPr>
          <w:rFonts w:ascii="Arial" w:hAnsi="Arial" w:cs="Arial"/>
          <w:sz w:val="28"/>
          <w:szCs w:val="28"/>
        </w:rPr>
        <w:t>purc</w:t>
      </w:r>
      <w:r w:rsidR="00D86ECF" w:rsidRPr="00546239">
        <w:rPr>
          <w:rFonts w:ascii="Arial" w:hAnsi="Arial" w:cs="Arial"/>
          <w:sz w:val="28"/>
          <w:szCs w:val="28"/>
        </w:rPr>
        <w:t>hase</w:t>
      </w:r>
      <w:r w:rsidR="00864F44" w:rsidRPr="00546239">
        <w:rPr>
          <w:rFonts w:ascii="Arial" w:hAnsi="Arial" w:cs="Arial"/>
          <w:sz w:val="28"/>
          <w:szCs w:val="28"/>
        </w:rPr>
        <w:t xml:space="preserve">. The legal frameworks for </w:t>
      </w:r>
      <w:r w:rsidR="00D86ECF" w:rsidRPr="00546239">
        <w:rPr>
          <w:rFonts w:ascii="Arial" w:hAnsi="Arial" w:cs="Arial"/>
          <w:sz w:val="28"/>
          <w:szCs w:val="28"/>
        </w:rPr>
        <w:t>these prod</w:t>
      </w:r>
      <w:r w:rsidR="00864F44" w:rsidRPr="00546239">
        <w:rPr>
          <w:rFonts w:ascii="Arial" w:hAnsi="Arial" w:cs="Arial"/>
          <w:sz w:val="28"/>
          <w:szCs w:val="28"/>
        </w:rPr>
        <w:t xml:space="preserve">ucts are now </w:t>
      </w:r>
      <w:r w:rsidR="00333E0F">
        <w:rPr>
          <w:rFonts w:ascii="Arial" w:hAnsi="Arial" w:cs="Arial"/>
          <w:sz w:val="28"/>
          <w:szCs w:val="28"/>
        </w:rPr>
        <w:t xml:space="preserve">in </w:t>
      </w:r>
      <w:r w:rsidR="00864F44" w:rsidRPr="00546239">
        <w:rPr>
          <w:rFonts w:ascii="Arial" w:hAnsi="Arial" w:cs="Arial"/>
          <w:sz w:val="28"/>
          <w:szCs w:val="28"/>
        </w:rPr>
        <w:t>place and outstanding regulations for hire-purchase</w:t>
      </w:r>
      <w:r w:rsidR="00D86ECF" w:rsidRPr="00546239">
        <w:rPr>
          <w:rFonts w:ascii="Arial" w:hAnsi="Arial" w:cs="Arial"/>
          <w:sz w:val="28"/>
          <w:szCs w:val="28"/>
        </w:rPr>
        <w:t xml:space="preserve"> will be published </w:t>
      </w:r>
      <w:r w:rsidRPr="00546239">
        <w:rPr>
          <w:rFonts w:ascii="Arial" w:hAnsi="Arial" w:cs="Arial"/>
          <w:sz w:val="28"/>
          <w:szCs w:val="28"/>
        </w:rPr>
        <w:t>shortly</w:t>
      </w:r>
      <w:r w:rsidR="00864F44" w:rsidRPr="00546239">
        <w:rPr>
          <w:rFonts w:ascii="Arial" w:hAnsi="Arial" w:cs="Arial"/>
          <w:sz w:val="28"/>
          <w:szCs w:val="28"/>
        </w:rPr>
        <w:t xml:space="preserve">. </w:t>
      </w:r>
    </w:p>
    <w:p w:rsidR="007D1C91" w:rsidRPr="002C3195" w:rsidRDefault="00FC24FC" w:rsidP="00075CF9">
      <w:pPr>
        <w:spacing w:after="300" w:line="360" w:lineRule="auto"/>
        <w:jc w:val="both"/>
        <w:rPr>
          <w:rFonts w:ascii="Arial" w:hAnsi="Arial" w:cs="Arial"/>
          <w:color w:val="FF0000"/>
          <w:sz w:val="28"/>
          <w:szCs w:val="28"/>
        </w:rPr>
      </w:pPr>
      <w:r w:rsidRPr="00546239">
        <w:rPr>
          <w:rFonts w:ascii="Arial" w:hAnsi="Arial" w:cs="Arial"/>
          <w:sz w:val="28"/>
          <w:szCs w:val="28"/>
        </w:rPr>
        <w:t>T</w:t>
      </w:r>
      <w:r w:rsidR="005949DD" w:rsidRPr="00546239">
        <w:rPr>
          <w:rFonts w:ascii="Arial" w:hAnsi="Arial" w:cs="Arial"/>
          <w:sz w:val="28"/>
          <w:szCs w:val="28"/>
        </w:rPr>
        <w:t>o enhance our competitive advantage in the n</w:t>
      </w:r>
      <w:r w:rsidRPr="00546239">
        <w:rPr>
          <w:rFonts w:ascii="Arial" w:hAnsi="Arial" w:cs="Arial"/>
          <w:sz w:val="28"/>
          <w:szCs w:val="28"/>
        </w:rPr>
        <w:t>on-bank financial services arena</w:t>
      </w:r>
      <w:r w:rsidR="001421F7">
        <w:rPr>
          <w:rFonts w:ascii="Arial" w:hAnsi="Arial" w:cs="Arial"/>
          <w:sz w:val="28"/>
          <w:szCs w:val="28"/>
        </w:rPr>
        <w:t xml:space="preserve">, </w:t>
      </w:r>
      <w:r w:rsidR="00F437A9" w:rsidRPr="00546239">
        <w:rPr>
          <w:rFonts w:ascii="Arial" w:hAnsi="Arial" w:cs="Arial"/>
          <w:sz w:val="28"/>
          <w:szCs w:val="28"/>
        </w:rPr>
        <w:t xml:space="preserve">we will </w:t>
      </w:r>
      <w:r w:rsidR="001421F7">
        <w:rPr>
          <w:rFonts w:ascii="Arial" w:hAnsi="Arial" w:cs="Arial"/>
          <w:sz w:val="28"/>
          <w:szCs w:val="28"/>
        </w:rPr>
        <w:t xml:space="preserve">by the middle of next year, </w:t>
      </w:r>
      <w:r w:rsidR="00F437A9" w:rsidRPr="00546239">
        <w:rPr>
          <w:rFonts w:ascii="Arial" w:hAnsi="Arial" w:cs="Arial"/>
          <w:sz w:val="28"/>
          <w:szCs w:val="28"/>
        </w:rPr>
        <w:t xml:space="preserve">introduce </w:t>
      </w:r>
      <w:r w:rsidR="001421F7">
        <w:rPr>
          <w:rFonts w:ascii="Arial" w:hAnsi="Arial" w:cs="Arial"/>
          <w:sz w:val="28"/>
          <w:szCs w:val="28"/>
        </w:rPr>
        <w:t xml:space="preserve">a </w:t>
      </w:r>
      <w:r w:rsidR="005949DD" w:rsidRPr="00546239">
        <w:rPr>
          <w:rFonts w:ascii="Arial" w:hAnsi="Arial" w:cs="Arial"/>
          <w:sz w:val="28"/>
          <w:szCs w:val="28"/>
        </w:rPr>
        <w:t>modern piece of legislation covering Int</w:t>
      </w:r>
      <w:r w:rsidR="00F437A9" w:rsidRPr="00546239">
        <w:rPr>
          <w:rFonts w:ascii="Arial" w:hAnsi="Arial" w:cs="Arial"/>
          <w:sz w:val="28"/>
          <w:szCs w:val="28"/>
        </w:rPr>
        <w:t>ernational Business Companies as well as a new law to replace the Companies (Special Licences) Act</w:t>
      </w:r>
      <w:r w:rsidR="0075222F" w:rsidRPr="00546239">
        <w:rPr>
          <w:rFonts w:ascii="Arial" w:hAnsi="Arial" w:cs="Arial"/>
          <w:sz w:val="28"/>
          <w:szCs w:val="28"/>
        </w:rPr>
        <w:t>. N</w:t>
      </w:r>
      <w:r w:rsidR="00F437A9" w:rsidRPr="00546239">
        <w:rPr>
          <w:rFonts w:ascii="Arial" w:hAnsi="Arial" w:cs="Arial"/>
          <w:sz w:val="28"/>
          <w:szCs w:val="28"/>
        </w:rPr>
        <w:t xml:space="preserve">ew provisions will be made to existing laws to introduce private trust companies. </w:t>
      </w:r>
    </w:p>
    <w:p w:rsidR="0071708D" w:rsidRDefault="007D1C91" w:rsidP="00075CF9">
      <w:pPr>
        <w:spacing w:after="300" w:line="360" w:lineRule="auto"/>
        <w:jc w:val="both"/>
        <w:rPr>
          <w:rFonts w:ascii="Arial" w:hAnsi="Arial" w:cs="Arial"/>
          <w:iCs/>
          <w:sz w:val="28"/>
          <w:szCs w:val="28"/>
          <w:lang w:val="en-ZA"/>
        </w:rPr>
      </w:pPr>
      <w:r w:rsidRPr="00546239">
        <w:rPr>
          <w:rFonts w:ascii="Arial" w:hAnsi="Arial" w:cs="Arial"/>
          <w:sz w:val="28"/>
          <w:szCs w:val="28"/>
        </w:rPr>
        <w:t xml:space="preserve">Mr. Speaker, </w:t>
      </w:r>
      <w:r w:rsidR="00FA0211" w:rsidRPr="00546239">
        <w:rPr>
          <w:rFonts w:ascii="Arial" w:hAnsi="Arial" w:cs="Arial"/>
          <w:sz w:val="28"/>
          <w:szCs w:val="28"/>
        </w:rPr>
        <w:t xml:space="preserve">the proposed </w:t>
      </w:r>
      <w:r w:rsidR="004307FF" w:rsidRPr="00546239">
        <w:rPr>
          <w:rFonts w:ascii="Arial" w:hAnsi="Arial" w:cs="Arial"/>
          <w:sz w:val="28"/>
          <w:szCs w:val="28"/>
        </w:rPr>
        <w:t xml:space="preserve">new legislation </w:t>
      </w:r>
      <w:r w:rsidR="00187587" w:rsidRPr="00546239">
        <w:rPr>
          <w:rFonts w:ascii="Arial" w:hAnsi="Arial" w:cs="Arial"/>
          <w:sz w:val="28"/>
          <w:szCs w:val="28"/>
        </w:rPr>
        <w:t xml:space="preserve">to strengthen </w:t>
      </w:r>
      <w:r w:rsidR="004307FF" w:rsidRPr="00546239">
        <w:rPr>
          <w:rFonts w:ascii="Arial" w:hAnsi="Arial" w:cs="Arial"/>
          <w:sz w:val="28"/>
          <w:szCs w:val="28"/>
        </w:rPr>
        <w:t xml:space="preserve">supervision of </w:t>
      </w:r>
      <w:r w:rsidR="00187587" w:rsidRPr="00546239">
        <w:rPr>
          <w:rFonts w:ascii="Arial" w:hAnsi="Arial" w:cs="Arial"/>
          <w:sz w:val="28"/>
          <w:szCs w:val="28"/>
        </w:rPr>
        <w:t>gambling activities</w:t>
      </w:r>
      <w:r w:rsidR="00FA0211" w:rsidRPr="00546239">
        <w:rPr>
          <w:rFonts w:ascii="Arial" w:hAnsi="Arial" w:cs="Arial"/>
          <w:sz w:val="28"/>
          <w:szCs w:val="28"/>
        </w:rPr>
        <w:t xml:space="preserve"> </w:t>
      </w:r>
      <w:r w:rsidR="006F283C">
        <w:rPr>
          <w:rFonts w:ascii="Arial" w:hAnsi="Arial" w:cs="Arial"/>
          <w:sz w:val="28"/>
          <w:szCs w:val="28"/>
        </w:rPr>
        <w:t>will be presen</w:t>
      </w:r>
      <w:r w:rsidR="000B515C">
        <w:rPr>
          <w:rFonts w:ascii="Arial" w:hAnsi="Arial" w:cs="Arial"/>
          <w:sz w:val="28"/>
          <w:szCs w:val="28"/>
        </w:rPr>
        <w:t>ted</w:t>
      </w:r>
      <w:r w:rsidR="00187587" w:rsidRPr="00546239">
        <w:rPr>
          <w:rFonts w:ascii="Arial" w:hAnsi="Arial" w:cs="Arial"/>
          <w:sz w:val="28"/>
          <w:szCs w:val="28"/>
        </w:rPr>
        <w:t xml:space="preserve"> to the </w:t>
      </w:r>
      <w:r w:rsidR="00717BE3" w:rsidRPr="00546239">
        <w:rPr>
          <w:rFonts w:ascii="Arial" w:hAnsi="Arial" w:cs="Arial"/>
          <w:sz w:val="28"/>
          <w:szCs w:val="28"/>
        </w:rPr>
        <w:t>National Assembly</w:t>
      </w:r>
      <w:r w:rsidR="006F283C">
        <w:rPr>
          <w:rFonts w:ascii="Arial" w:hAnsi="Arial" w:cs="Arial"/>
          <w:sz w:val="28"/>
          <w:szCs w:val="28"/>
        </w:rPr>
        <w:t xml:space="preserve"> shortly</w:t>
      </w:r>
      <w:r w:rsidR="008B53E2" w:rsidRPr="00546239">
        <w:rPr>
          <w:rFonts w:ascii="Arial" w:hAnsi="Arial" w:cs="Arial"/>
          <w:sz w:val="28"/>
          <w:szCs w:val="28"/>
        </w:rPr>
        <w:t>.</w:t>
      </w:r>
      <w:r w:rsidR="00871F38" w:rsidRPr="00546239">
        <w:rPr>
          <w:rFonts w:ascii="Arial" w:hAnsi="Arial" w:cs="Arial"/>
          <w:sz w:val="28"/>
          <w:szCs w:val="28"/>
        </w:rPr>
        <w:t xml:space="preserve"> </w:t>
      </w:r>
      <w:r w:rsidR="004307FF" w:rsidRPr="00546239">
        <w:rPr>
          <w:rFonts w:ascii="Arial" w:hAnsi="Arial" w:cs="Arial"/>
          <w:sz w:val="28"/>
          <w:szCs w:val="28"/>
        </w:rPr>
        <w:t>T</w:t>
      </w:r>
      <w:r w:rsidR="00717BE3" w:rsidRPr="00546239">
        <w:rPr>
          <w:rFonts w:ascii="Arial" w:hAnsi="Arial" w:cs="Arial"/>
          <w:sz w:val="28"/>
          <w:szCs w:val="28"/>
        </w:rPr>
        <w:t>his bill</w:t>
      </w:r>
      <w:r w:rsidR="004307FF" w:rsidRPr="00546239">
        <w:rPr>
          <w:rFonts w:ascii="Arial" w:hAnsi="Arial" w:cs="Arial"/>
          <w:sz w:val="28"/>
          <w:szCs w:val="28"/>
        </w:rPr>
        <w:t xml:space="preserve"> provides for </w:t>
      </w:r>
      <w:r w:rsidR="00871F38" w:rsidRPr="00546239">
        <w:rPr>
          <w:rFonts w:ascii="Arial" w:hAnsi="Arial" w:cs="Arial"/>
          <w:sz w:val="28"/>
          <w:szCs w:val="28"/>
          <w:lang w:val="en-ZA"/>
        </w:rPr>
        <w:t xml:space="preserve">monitoring and licensing </w:t>
      </w:r>
      <w:r w:rsidR="008C2C40" w:rsidRPr="00546239">
        <w:rPr>
          <w:rFonts w:ascii="Arial" w:hAnsi="Arial" w:cs="Arial"/>
          <w:sz w:val="28"/>
          <w:szCs w:val="28"/>
          <w:lang w:val="en-ZA"/>
        </w:rPr>
        <w:t xml:space="preserve">of </w:t>
      </w:r>
      <w:r w:rsidR="00871F38" w:rsidRPr="00546239">
        <w:rPr>
          <w:rFonts w:ascii="Arial" w:hAnsi="Arial" w:cs="Arial"/>
          <w:sz w:val="28"/>
          <w:szCs w:val="28"/>
          <w:lang w:val="en-ZA"/>
        </w:rPr>
        <w:t>gambling</w:t>
      </w:r>
      <w:r w:rsidR="008C2C40" w:rsidRPr="00546239">
        <w:rPr>
          <w:rFonts w:ascii="Arial" w:hAnsi="Arial" w:cs="Arial"/>
          <w:sz w:val="28"/>
          <w:szCs w:val="28"/>
          <w:lang w:val="en-ZA"/>
        </w:rPr>
        <w:t xml:space="preserve"> </w:t>
      </w:r>
      <w:r w:rsidR="004307FF" w:rsidRPr="00546239">
        <w:rPr>
          <w:rFonts w:ascii="Arial" w:hAnsi="Arial" w:cs="Arial"/>
          <w:sz w:val="28"/>
          <w:szCs w:val="28"/>
          <w:lang w:val="en-ZA"/>
        </w:rPr>
        <w:t xml:space="preserve">to be </w:t>
      </w:r>
      <w:r w:rsidR="00717BE3" w:rsidRPr="00546239">
        <w:rPr>
          <w:rFonts w:ascii="Arial" w:hAnsi="Arial" w:cs="Arial"/>
          <w:sz w:val="28"/>
          <w:szCs w:val="28"/>
          <w:lang w:val="en-ZA"/>
        </w:rPr>
        <w:t xml:space="preserve">transferred from the </w:t>
      </w:r>
      <w:r w:rsidR="00871F38" w:rsidRPr="00546239">
        <w:rPr>
          <w:rFonts w:ascii="Arial" w:hAnsi="Arial" w:cs="Arial"/>
          <w:sz w:val="28"/>
          <w:szCs w:val="28"/>
          <w:lang w:val="en-ZA"/>
        </w:rPr>
        <w:t>Seychelles Licensing Authority</w:t>
      </w:r>
      <w:r w:rsidR="00717BE3" w:rsidRPr="00546239">
        <w:rPr>
          <w:rFonts w:ascii="Arial" w:hAnsi="Arial" w:cs="Arial"/>
          <w:sz w:val="28"/>
          <w:szCs w:val="28"/>
          <w:lang w:val="en-ZA"/>
        </w:rPr>
        <w:t xml:space="preserve"> </w:t>
      </w:r>
      <w:r w:rsidR="004307FF" w:rsidRPr="00546239">
        <w:rPr>
          <w:rFonts w:ascii="Arial" w:hAnsi="Arial" w:cs="Arial"/>
          <w:sz w:val="28"/>
          <w:szCs w:val="28"/>
          <w:lang w:val="en-ZA"/>
        </w:rPr>
        <w:t xml:space="preserve">(SLA) </w:t>
      </w:r>
      <w:r w:rsidR="00717BE3" w:rsidRPr="00546239">
        <w:rPr>
          <w:rFonts w:ascii="Arial" w:hAnsi="Arial" w:cs="Arial"/>
          <w:sz w:val="28"/>
          <w:szCs w:val="28"/>
          <w:lang w:val="en-ZA"/>
        </w:rPr>
        <w:t>to the FS</w:t>
      </w:r>
      <w:r w:rsidR="004307FF" w:rsidRPr="00546239">
        <w:rPr>
          <w:rFonts w:ascii="Arial" w:hAnsi="Arial" w:cs="Arial"/>
          <w:sz w:val="28"/>
          <w:szCs w:val="28"/>
          <w:lang w:val="en-ZA"/>
        </w:rPr>
        <w:t>A</w:t>
      </w:r>
      <w:r w:rsidR="00871F38" w:rsidRPr="00546239">
        <w:rPr>
          <w:rFonts w:ascii="Arial" w:hAnsi="Arial" w:cs="Arial"/>
          <w:sz w:val="28"/>
          <w:szCs w:val="28"/>
          <w:lang w:val="en-ZA"/>
        </w:rPr>
        <w:t xml:space="preserve">. </w:t>
      </w:r>
      <w:r w:rsidR="00CE11B3" w:rsidRPr="00546239">
        <w:rPr>
          <w:rFonts w:ascii="Arial" w:hAnsi="Arial" w:cs="Arial"/>
          <w:iCs/>
          <w:sz w:val="28"/>
          <w:szCs w:val="28"/>
          <w:lang w:val="en-ZA"/>
        </w:rPr>
        <w:t>R</w:t>
      </w:r>
      <w:r w:rsidR="00FA0211" w:rsidRPr="00546239">
        <w:rPr>
          <w:rFonts w:ascii="Arial" w:hAnsi="Arial" w:cs="Arial"/>
          <w:iCs/>
          <w:sz w:val="28"/>
          <w:szCs w:val="28"/>
          <w:lang w:val="en-ZA"/>
        </w:rPr>
        <w:t xml:space="preserve">egulation of game of </w:t>
      </w:r>
      <w:r w:rsidR="00461BD6" w:rsidRPr="00546239">
        <w:rPr>
          <w:rFonts w:ascii="Arial" w:hAnsi="Arial" w:cs="Arial"/>
          <w:iCs/>
          <w:sz w:val="28"/>
          <w:szCs w:val="28"/>
          <w:lang w:val="en-ZA"/>
        </w:rPr>
        <w:t xml:space="preserve">chance and betting will remain </w:t>
      </w:r>
      <w:r w:rsidR="00FA0211" w:rsidRPr="00546239">
        <w:rPr>
          <w:rFonts w:ascii="Arial" w:hAnsi="Arial" w:cs="Arial"/>
          <w:iCs/>
          <w:sz w:val="28"/>
          <w:szCs w:val="28"/>
          <w:lang w:val="en-ZA"/>
        </w:rPr>
        <w:t xml:space="preserve">under </w:t>
      </w:r>
      <w:r w:rsidR="00461BD6" w:rsidRPr="00546239">
        <w:rPr>
          <w:rFonts w:ascii="Arial" w:hAnsi="Arial" w:cs="Arial"/>
          <w:iCs/>
          <w:sz w:val="28"/>
          <w:szCs w:val="28"/>
          <w:lang w:val="en-ZA"/>
        </w:rPr>
        <w:t>th</w:t>
      </w:r>
      <w:r w:rsidR="00BA1852" w:rsidRPr="00546239">
        <w:rPr>
          <w:rFonts w:ascii="Arial" w:hAnsi="Arial" w:cs="Arial"/>
          <w:iCs/>
          <w:sz w:val="28"/>
          <w:szCs w:val="28"/>
          <w:lang w:val="en-ZA"/>
        </w:rPr>
        <w:t>e SLA</w:t>
      </w:r>
      <w:r w:rsidR="00461BD6" w:rsidRPr="00546239">
        <w:rPr>
          <w:rFonts w:ascii="Arial" w:hAnsi="Arial" w:cs="Arial"/>
          <w:iCs/>
          <w:sz w:val="28"/>
          <w:szCs w:val="28"/>
          <w:lang w:val="en-ZA"/>
        </w:rPr>
        <w:t xml:space="preserve">. </w:t>
      </w:r>
      <w:r w:rsidR="00D64FA6" w:rsidRPr="00546239">
        <w:rPr>
          <w:rFonts w:ascii="Arial" w:hAnsi="Arial" w:cs="Arial"/>
          <w:sz w:val="28"/>
          <w:szCs w:val="28"/>
          <w:lang w:val="en-ZA"/>
        </w:rPr>
        <w:t>A</w:t>
      </w:r>
      <w:r w:rsidR="00D64FA6" w:rsidRPr="00546239">
        <w:rPr>
          <w:rFonts w:ascii="Arial" w:hAnsi="Arial" w:cs="Arial"/>
          <w:iCs/>
          <w:sz w:val="28"/>
          <w:szCs w:val="28"/>
          <w:lang w:val="en-ZA"/>
        </w:rPr>
        <w:t xml:space="preserve"> </w:t>
      </w:r>
      <w:r w:rsidR="00D64FA6" w:rsidRPr="00654474">
        <w:rPr>
          <w:rFonts w:ascii="Arial" w:hAnsi="Arial" w:cs="Arial"/>
          <w:iCs/>
          <w:sz w:val="28"/>
          <w:szCs w:val="28"/>
          <w:lang w:val="en-ZA"/>
        </w:rPr>
        <w:t>9-month</w:t>
      </w:r>
      <w:r w:rsidR="00D64FA6" w:rsidRPr="00546239">
        <w:rPr>
          <w:rFonts w:ascii="Arial" w:hAnsi="Arial" w:cs="Arial"/>
          <w:iCs/>
          <w:sz w:val="28"/>
          <w:szCs w:val="28"/>
          <w:lang w:val="en-ZA"/>
        </w:rPr>
        <w:t xml:space="preserve"> period will be given to </w:t>
      </w:r>
      <w:r w:rsidR="00CE11B3" w:rsidRPr="00546239">
        <w:rPr>
          <w:rFonts w:ascii="Arial" w:hAnsi="Arial" w:cs="Arial"/>
          <w:iCs/>
          <w:sz w:val="28"/>
          <w:szCs w:val="28"/>
          <w:lang w:val="en-ZA"/>
        </w:rPr>
        <w:t>existing</w:t>
      </w:r>
      <w:r w:rsidR="00D64FA6" w:rsidRPr="00546239">
        <w:rPr>
          <w:rFonts w:ascii="Arial" w:hAnsi="Arial" w:cs="Arial"/>
          <w:iCs/>
          <w:sz w:val="28"/>
          <w:szCs w:val="28"/>
          <w:lang w:val="en-ZA"/>
        </w:rPr>
        <w:t xml:space="preserve"> licensees </w:t>
      </w:r>
      <w:r w:rsidR="00CE11B3" w:rsidRPr="00546239">
        <w:rPr>
          <w:rFonts w:ascii="Arial" w:hAnsi="Arial" w:cs="Arial"/>
          <w:iCs/>
          <w:sz w:val="28"/>
          <w:szCs w:val="28"/>
          <w:lang w:val="en-ZA"/>
        </w:rPr>
        <w:t xml:space="preserve">to implement </w:t>
      </w:r>
      <w:r w:rsidR="00D64FA6" w:rsidRPr="00546239">
        <w:rPr>
          <w:rFonts w:ascii="Arial" w:hAnsi="Arial" w:cs="Arial"/>
          <w:iCs/>
          <w:sz w:val="28"/>
          <w:szCs w:val="28"/>
          <w:lang w:val="en-ZA"/>
        </w:rPr>
        <w:t xml:space="preserve">changes prescribed in the new law to level the playing field and ensure fair competition among all operators. </w:t>
      </w:r>
    </w:p>
    <w:p w:rsidR="00D21748" w:rsidRPr="002C3195" w:rsidRDefault="00D21748" w:rsidP="00075CF9">
      <w:pPr>
        <w:spacing w:after="300" w:line="360" w:lineRule="auto"/>
        <w:jc w:val="both"/>
        <w:rPr>
          <w:rFonts w:ascii="Arial" w:hAnsi="Arial" w:cs="Arial"/>
          <w:sz w:val="28"/>
          <w:szCs w:val="28"/>
          <w:lang w:val="en-ZA"/>
        </w:rPr>
      </w:pPr>
    </w:p>
    <w:p w:rsidR="001E2BCF" w:rsidRPr="00546239" w:rsidRDefault="00053F19" w:rsidP="00F12DA4">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 xml:space="preserve">Trade Issues, Policies and Trades </w:t>
      </w:r>
      <w:r w:rsidR="0071708D" w:rsidRPr="00546239">
        <w:rPr>
          <w:rFonts w:ascii="Arial" w:hAnsi="Arial" w:cs="Arial"/>
          <w:b/>
          <w:bCs/>
          <w:sz w:val="28"/>
          <w:szCs w:val="28"/>
        </w:rPr>
        <w:t xml:space="preserve">Tax </w:t>
      </w:r>
      <w:r w:rsidRPr="00546239">
        <w:rPr>
          <w:rFonts w:ascii="Arial" w:hAnsi="Arial" w:cs="Arial"/>
          <w:b/>
          <w:bCs/>
          <w:sz w:val="28"/>
          <w:szCs w:val="28"/>
        </w:rPr>
        <w:t xml:space="preserve">Reductions </w:t>
      </w:r>
      <w:r w:rsidR="0071708D" w:rsidRPr="00546239">
        <w:rPr>
          <w:rFonts w:ascii="Arial" w:hAnsi="Arial" w:cs="Arial"/>
          <w:b/>
          <w:bCs/>
          <w:sz w:val="28"/>
          <w:szCs w:val="28"/>
        </w:rPr>
        <w:t>for 2015</w:t>
      </w:r>
    </w:p>
    <w:p w:rsidR="00053F19" w:rsidRPr="00546239" w:rsidRDefault="00053F19" w:rsidP="00F12DA4">
      <w:pPr>
        <w:numPr>
          <w:ilvl w:val="1"/>
          <w:numId w:val="21"/>
        </w:numPr>
        <w:spacing w:after="0" w:line="360" w:lineRule="auto"/>
        <w:ind w:left="0" w:firstLine="0"/>
        <w:jc w:val="both"/>
        <w:rPr>
          <w:rFonts w:ascii="Arial" w:hAnsi="Arial" w:cs="Arial"/>
          <w:b/>
          <w:bCs/>
          <w:sz w:val="28"/>
          <w:szCs w:val="28"/>
        </w:rPr>
      </w:pPr>
      <w:r w:rsidRPr="00546239">
        <w:rPr>
          <w:rFonts w:ascii="Arial" w:hAnsi="Arial" w:cs="Arial"/>
          <w:b/>
          <w:bCs/>
          <w:sz w:val="28"/>
          <w:szCs w:val="28"/>
        </w:rPr>
        <w:t>Accession to World Trade Organization (WTO)</w:t>
      </w:r>
    </w:p>
    <w:p w:rsidR="00E338BB" w:rsidRPr="002C3195" w:rsidRDefault="00053F19" w:rsidP="00075CF9">
      <w:pPr>
        <w:spacing w:after="300" w:line="360" w:lineRule="auto"/>
        <w:jc w:val="both"/>
        <w:rPr>
          <w:rFonts w:ascii="Arial" w:hAnsi="Arial" w:cs="Arial"/>
          <w:sz w:val="28"/>
          <w:szCs w:val="28"/>
        </w:rPr>
      </w:pPr>
      <w:r w:rsidRPr="00546239">
        <w:rPr>
          <w:rFonts w:ascii="Arial" w:hAnsi="Arial" w:cs="Arial"/>
          <w:sz w:val="28"/>
          <w:szCs w:val="28"/>
        </w:rPr>
        <w:t>Mr. Speaker</w:t>
      </w:r>
      <w:r w:rsidR="001421F7">
        <w:rPr>
          <w:rFonts w:ascii="Arial" w:hAnsi="Arial" w:cs="Arial"/>
          <w:sz w:val="28"/>
          <w:szCs w:val="28"/>
        </w:rPr>
        <w:t>,</w:t>
      </w:r>
      <w:r w:rsidRPr="00546239">
        <w:rPr>
          <w:rFonts w:ascii="Arial" w:hAnsi="Arial" w:cs="Arial"/>
          <w:sz w:val="28"/>
          <w:szCs w:val="28"/>
        </w:rPr>
        <w:t xml:space="preserve"> following </w:t>
      </w:r>
      <w:r w:rsidR="00753461" w:rsidRPr="00546239">
        <w:rPr>
          <w:rFonts w:ascii="Arial" w:hAnsi="Arial" w:cs="Arial"/>
          <w:sz w:val="28"/>
          <w:szCs w:val="28"/>
        </w:rPr>
        <w:t>19</w:t>
      </w:r>
      <w:r w:rsidR="004540C9" w:rsidRPr="00546239">
        <w:rPr>
          <w:rFonts w:ascii="Arial" w:hAnsi="Arial" w:cs="Arial"/>
          <w:sz w:val="28"/>
          <w:szCs w:val="28"/>
        </w:rPr>
        <w:t xml:space="preserve"> </w:t>
      </w:r>
      <w:r w:rsidRPr="00546239">
        <w:rPr>
          <w:rFonts w:ascii="Arial" w:hAnsi="Arial" w:cs="Arial"/>
          <w:sz w:val="28"/>
          <w:szCs w:val="28"/>
        </w:rPr>
        <w:t xml:space="preserve">years of </w:t>
      </w:r>
      <w:r w:rsidR="004168C8">
        <w:rPr>
          <w:rFonts w:ascii="Arial" w:hAnsi="Arial" w:cs="Arial"/>
          <w:sz w:val="28"/>
          <w:szCs w:val="28"/>
        </w:rPr>
        <w:t>negotiations</w:t>
      </w:r>
      <w:r w:rsidRPr="00546239">
        <w:rPr>
          <w:rFonts w:ascii="Arial" w:hAnsi="Arial" w:cs="Arial"/>
          <w:sz w:val="28"/>
          <w:szCs w:val="28"/>
        </w:rPr>
        <w:t xml:space="preserve"> Seychelles</w:t>
      </w:r>
      <w:r w:rsidR="004540C9" w:rsidRPr="00546239">
        <w:rPr>
          <w:rFonts w:ascii="Arial" w:hAnsi="Arial" w:cs="Arial"/>
          <w:sz w:val="28"/>
          <w:szCs w:val="28"/>
        </w:rPr>
        <w:t>’</w:t>
      </w:r>
      <w:r w:rsidRPr="00546239">
        <w:rPr>
          <w:rFonts w:ascii="Arial" w:hAnsi="Arial" w:cs="Arial"/>
          <w:sz w:val="28"/>
          <w:szCs w:val="28"/>
        </w:rPr>
        <w:t xml:space="preserve"> accession into the WTO was </w:t>
      </w:r>
      <w:r w:rsidR="00753461" w:rsidRPr="00546239">
        <w:rPr>
          <w:rFonts w:ascii="Arial" w:hAnsi="Arial" w:cs="Arial"/>
          <w:sz w:val="28"/>
          <w:szCs w:val="28"/>
        </w:rPr>
        <w:t xml:space="preserve">finally approved </w:t>
      </w:r>
      <w:r w:rsidR="001421F7">
        <w:rPr>
          <w:rFonts w:ascii="Arial" w:hAnsi="Arial" w:cs="Arial"/>
          <w:sz w:val="28"/>
          <w:szCs w:val="28"/>
        </w:rPr>
        <w:t xml:space="preserve">last week </w:t>
      </w:r>
      <w:r w:rsidRPr="00546239">
        <w:rPr>
          <w:rFonts w:ascii="Arial" w:hAnsi="Arial" w:cs="Arial"/>
          <w:sz w:val="28"/>
          <w:szCs w:val="28"/>
        </w:rPr>
        <w:t>by the Organization’s General Council</w:t>
      </w:r>
      <w:r w:rsidR="00716F0A">
        <w:rPr>
          <w:rFonts w:ascii="Arial" w:hAnsi="Arial" w:cs="Arial"/>
          <w:sz w:val="28"/>
          <w:szCs w:val="28"/>
        </w:rPr>
        <w:t>. This will make</w:t>
      </w:r>
      <w:r w:rsidRPr="00546239">
        <w:rPr>
          <w:rFonts w:ascii="Arial" w:hAnsi="Arial" w:cs="Arial"/>
          <w:sz w:val="28"/>
          <w:szCs w:val="28"/>
        </w:rPr>
        <w:t xml:space="preserve"> Seychelles the 161</w:t>
      </w:r>
      <w:r w:rsidRPr="00546239">
        <w:rPr>
          <w:rFonts w:ascii="Arial" w:hAnsi="Arial" w:cs="Arial"/>
          <w:sz w:val="28"/>
          <w:szCs w:val="28"/>
          <w:vertAlign w:val="superscript"/>
        </w:rPr>
        <w:t>st</w:t>
      </w:r>
      <w:r w:rsidR="004168C8">
        <w:rPr>
          <w:rFonts w:ascii="Arial" w:hAnsi="Arial" w:cs="Arial"/>
          <w:sz w:val="28"/>
          <w:szCs w:val="28"/>
        </w:rPr>
        <w:t xml:space="preserve"> </w:t>
      </w:r>
      <w:r w:rsidR="001421F7">
        <w:rPr>
          <w:rFonts w:ascii="Arial" w:hAnsi="Arial" w:cs="Arial"/>
          <w:sz w:val="28"/>
          <w:szCs w:val="28"/>
        </w:rPr>
        <w:t>member. The Accession P</w:t>
      </w:r>
      <w:r w:rsidRPr="00546239">
        <w:rPr>
          <w:rFonts w:ascii="Arial" w:hAnsi="Arial" w:cs="Arial"/>
          <w:sz w:val="28"/>
          <w:szCs w:val="28"/>
        </w:rPr>
        <w:t xml:space="preserve">rotocol will be submitted for </w:t>
      </w:r>
      <w:r w:rsidR="004168C8">
        <w:rPr>
          <w:rFonts w:ascii="Arial" w:hAnsi="Arial" w:cs="Arial"/>
          <w:sz w:val="28"/>
          <w:szCs w:val="28"/>
        </w:rPr>
        <w:t xml:space="preserve">Government endorsement </w:t>
      </w:r>
      <w:r w:rsidR="00B74EE4" w:rsidRPr="00546239">
        <w:rPr>
          <w:rFonts w:ascii="Arial" w:hAnsi="Arial" w:cs="Arial"/>
          <w:sz w:val="28"/>
          <w:szCs w:val="28"/>
        </w:rPr>
        <w:t xml:space="preserve">before the end of this year and </w:t>
      </w:r>
      <w:r w:rsidRPr="00546239">
        <w:rPr>
          <w:rFonts w:ascii="Arial" w:hAnsi="Arial" w:cs="Arial"/>
          <w:sz w:val="28"/>
          <w:szCs w:val="28"/>
        </w:rPr>
        <w:t xml:space="preserve">to </w:t>
      </w:r>
      <w:r w:rsidR="004168C8">
        <w:rPr>
          <w:rFonts w:ascii="Arial" w:hAnsi="Arial" w:cs="Arial"/>
          <w:sz w:val="28"/>
          <w:szCs w:val="28"/>
        </w:rPr>
        <w:t xml:space="preserve">the </w:t>
      </w:r>
      <w:r w:rsidRPr="00546239">
        <w:rPr>
          <w:rFonts w:ascii="Arial" w:hAnsi="Arial" w:cs="Arial"/>
          <w:sz w:val="28"/>
          <w:szCs w:val="28"/>
        </w:rPr>
        <w:t xml:space="preserve">National Assembly </w:t>
      </w:r>
      <w:r w:rsidR="004168C8">
        <w:rPr>
          <w:rFonts w:ascii="Arial" w:hAnsi="Arial" w:cs="Arial"/>
          <w:sz w:val="28"/>
          <w:szCs w:val="28"/>
        </w:rPr>
        <w:t xml:space="preserve">in early 2015 </w:t>
      </w:r>
      <w:r w:rsidRPr="00546239">
        <w:rPr>
          <w:rFonts w:ascii="Arial" w:hAnsi="Arial" w:cs="Arial"/>
          <w:sz w:val="28"/>
          <w:szCs w:val="28"/>
        </w:rPr>
        <w:t xml:space="preserve">for </w:t>
      </w:r>
      <w:r w:rsidR="009739D0">
        <w:rPr>
          <w:rFonts w:ascii="Arial" w:hAnsi="Arial" w:cs="Arial"/>
          <w:sz w:val="28"/>
          <w:szCs w:val="28"/>
        </w:rPr>
        <w:t>ratification</w:t>
      </w:r>
      <w:r w:rsidR="00B74EE4" w:rsidRPr="00546239">
        <w:rPr>
          <w:rFonts w:ascii="Arial" w:hAnsi="Arial" w:cs="Arial"/>
          <w:sz w:val="28"/>
          <w:szCs w:val="28"/>
        </w:rPr>
        <w:t xml:space="preserve">. </w:t>
      </w:r>
      <w:r w:rsidRPr="00546239">
        <w:rPr>
          <w:rFonts w:ascii="Arial" w:hAnsi="Arial" w:cs="Arial"/>
          <w:sz w:val="28"/>
          <w:szCs w:val="28"/>
        </w:rPr>
        <w:t xml:space="preserve">Seychelles would become a full WTO member 30 days thereafter. </w:t>
      </w:r>
    </w:p>
    <w:p w:rsidR="004C23FC" w:rsidRPr="00546239" w:rsidRDefault="004A30C0" w:rsidP="00F12DA4">
      <w:pPr>
        <w:spacing w:after="0" w:line="360" w:lineRule="auto"/>
        <w:jc w:val="both"/>
        <w:rPr>
          <w:rFonts w:ascii="Arial" w:hAnsi="Arial" w:cs="Arial"/>
          <w:sz w:val="28"/>
          <w:szCs w:val="28"/>
        </w:rPr>
      </w:pPr>
      <w:r w:rsidRPr="00546239">
        <w:rPr>
          <w:rFonts w:ascii="Arial" w:hAnsi="Arial" w:cs="Arial"/>
          <w:sz w:val="28"/>
          <w:szCs w:val="28"/>
        </w:rPr>
        <w:t>Mr. Speake</w:t>
      </w:r>
      <w:r w:rsidR="00427255" w:rsidRPr="00546239">
        <w:rPr>
          <w:rFonts w:ascii="Arial" w:hAnsi="Arial" w:cs="Arial"/>
          <w:sz w:val="28"/>
          <w:szCs w:val="28"/>
        </w:rPr>
        <w:t xml:space="preserve">r, </w:t>
      </w:r>
      <w:r w:rsidR="00CE75D1">
        <w:rPr>
          <w:rFonts w:ascii="Arial" w:hAnsi="Arial" w:cs="Arial"/>
          <w:sz w:val="28"/>
          <w:szCs w:val="28"/>
        </w:rPr>
        <w:t>WTO membership</w:t>
      </w:r>
      <w:r w:rsidR="00427255" w:rsidRPr="00546239">
        <w:rPr>
          <w:rFonts w:ascii="Arial" w:hAnsi="Arial" w:cs="Arial"/>
          <w:sz w:val="28"/>
          <w:szCs w:val="28"/>
        </w:rPr>
        <w:t xml:space="preserve"> </w:t>
      </w:r>
      <w:r w:rsidR="003E1053" w:rsidRPr="00546239">
        <w:rPr>
          <w:rFonts w:ascii="Arial" w:hAnsi="Arial" w:cs="Arial"/>
          <w:sz w:val="28"/>
          <w:szCs w:val="28"/>
        </w:rPr>
        <w:t xml:space="preserve">will </w:t>
      </w:r>
      <w:r w:rsidR="00427255" w:rsidRPr="00546239">
        <w:rPr>
          <w:rFonts w:ascii="Arial" w:hAnsi="Arial" w:cs="Arial"/>
          <w:sz w:val="28"/>
          <w:szCs w:val="28"/>
        </w:rPr>
        <w:t xml:space="preserve">benefit </w:t>
      </w:r>
      <w:r w:rsidR="00EF506A">
        <w:rPr>
          <w:rFonts w:ascii="Arial" w:hAnsi="Arial" w:cs="Arial"/>
          <w:sz w:val="28"/>
          <w:szCs w:val="28"/>
        </w:rPr>
        <w:t>Seychelles in many ways. Among other things, it will:</w:t>
      </w:r>
    </w:p>
    <w:p w:rsidR="00A0450F" w:rsidRPr="00546239" w:rsidRDefault="00BF0C6D" w:rsidP="00F12DA4">
      <w:pPr>
        <w:numPr>
          <w:ilvl w:val="0"/>
          <w:numId w:val="41"/>
        </w:numPr>
        <w:spacing w:after="0" w:line="360" w:lineRule="auto"/>
        <w:jc w:val="both"/>
        <w:rPr>
          <w:rFonts w:ascii="Arial" w:hAnsi="Arial" w:cs="Arial"/>
          <w:sz w:val="28"/>
          <w:szCs w:val="28"/>
        </w:rPr>
      </w:pPr>
      <w:r>
        <w:rPr>
          <w:rFonts w:ascii="Arial" w:hAnsi="Arial" w:cs="Arial"/>
          <w:sz w:val="28"/>
          <w:szCs w:val="28"/>
        </w:rPr>
        <w:t>Improve</w:t>
      </w:r>
      <w:r w:rsidR="004F4B79">
        <w:rPr>
          <w:rFonts w:ascii="Arial" w:hAnsi="Arial" w:cs="Arial"/>
          <w:sz w:val="28"/>
          <w:szCs w:val="28"/>
        </w:rPr>
        <w:t xml:space="preserve"> </w:t>
      </w:r>
      <w:r w:rsidR="000F7EA6" w:rsidRPr="00546239">
        <w:rPr>
          <w:rFonts w:ascii="Arial" w:hAnsi="Arial" w:cs="Arial"/>
          <w:sz w:val="28"/>
          <w:szCs w:val="28"/>
        </w:rPr>
        <w:t xml:space="preserve">access </w:t>
      </w:r>
      <w:r>
        <w:rPr>
          <w:rFonts w:ascii="Arial" w:hAnsi="Arial" w:cs="Arial"/>
          <w:sz w:val="28"/>
          <w:szCs w:val="28"/>
        </w:rPr>
        <w:t xml:space="preserve">to </w:t>
      </w:r>
      <w:r w:rsidR="000F7EA6" w:rsidRPr="00546239">
        <w:rPr>
          <w:rFonts w:ascii="Arial" w:hAnsi="Arial" w:cs="Arial"/>
          <w:sz w:val="28"/>
          <w:szCs w:val="28"/>
        </w:rPr>
        <w:t>member states</w:t>
      </w:r>
      <w:r w:rsidR="00F622CA" w:rsidRPr="00546239">
        <w:rPr>
          <w:rFonts w:ascii="Arial" w:hAnsi="Arial" w:cs="Arial"/>
          <w:sz w:val="28"/>
          <w:szCs w:val="28"/>
        </w:rPr>
        <w:t>’ markets</w:t>
      </w:r>
      <w:r w:rsidR="000F7EA6" w:rsidRPr="00546239">
        <w:rPr>
          <w:rFonts w:ascii="Arial" w:hAnsi="Arial" w:cs="Arial"/>
          <w:sz w:val="28"/>
          <w:szCs w:val="28"/>
        </w:rPr>
        <w:t xml:space="preserve"> which will help </w:t>
      </w:r>
      <w:r>
        <w:rPr>
          <w:rFonts w:ascii="Arial" w:hAnsi="Arial" w:cs="Arial"/>
          <w:sz w:val="28"/>
          <w:szCs w:val="28"/>
        </w:rPr>
        <w:t>increase and diversify</w:t>
      </w:r>
      <w:r w:rsidR="000F7EA6" w:rsidRPr="00546239">
        <w:rPr>
          <w:rFonts w:ascii="Arial" w:hAnsi="Arial" w:cs="Arial"/>
          <w:sz w:val="28"/>
          <w:szCs w:val="28"/>
        </w:rPr>
        <w:t xml:space="preserve"> our export capacity</w:t>
      </w:r>
      <w:r w:rsidR="00A0450F" w:rsidRPr="00546239">
        <w:rPr>
          <w:rFonts w:ascii="Arial" w:hAnsi="Arial" w:cs="Arial"/>
          <w:sz w:val="28"/>
          <w:szCs w:val="28"/>
        </w:rPr>
        <w:t xml:space="preserve"> under</w:t>
      </w:r>
      <w:r w:rsidR="001421F7">
        <w:rPr>
          <w:rFonts w:ascii="Arial" w:hAnsi="Arial" w:cs="Arial"/>
          <w:sz w:val="28"/>
          <w:szCs w:val="28"/>
        </w:rPr>
        <w:t xml:space="preserve"> the</w:t>
      </w:r>
      <w:r w:rsidR="00A0450F" w:rsidRPr="00546239">
        <w:rPr>
          <w:rFonts w:ascii="Arial" w:hAnsi="Arial" w:cs="Arial"/>
          <w:sz w:val="28"/>
          <w:szCs w:val="28"/>
        </w:rPr>
        <w:t xml:space="preserve"> "Most Favored Nation" principle; </w:t>
      </w:r>
    </w:p>
    <w:p w:rsidR="00BF0C6D" w:rsidRDefault="00A0450F" w:rsidP="00F12DA4">
      <w:pPr>
        <w:numPr>
          <w:ilvl w:val="0"/>
          <w:numId w:val="41"/>
        </w:numPr>
        <w:spacing w:after="0" w:line="360" w:lineRule="auto"/>
        <w:jc w:val="both"/>
        <w:rPr>
          <w:rFonts w:ascii="Arial" w:hAnsi="Arial" w:cs="Arial"/>
          <w:sz w:val="28"/>
          <w:szCs w:val="28"/>
        </w:rPr>
      </w:pPr>
      <w:r w:rsidRPr="00546239">
        <w:rPr>
          <w:rFonts w:ascii="Arial" w:hAnsi="Arial" w:cs="Arial"/>
          <w:sz w:val="28"/>
          <w:szCs w:val="28"/>
        </w:rPr>
        <w:t xml:space="preserve">Strengthen our </w:t>
      </w:r>
      <w:r w:rsidR="000F7EA6" w:rsidRPr="00546239">
        <w:rPr>
          <w:rFonts w:ascii="Arial" w:hAnsi="Arial" w:cs="Arial"/>
          <w:sz w:val="28"/>
          <w:szCs w:val="28"/>
        </w:rPr>
        <w:t>internal policies, laws and regulations</w:t>
      </w:r>
      <w:r w:rsidR="004F4B79">
        <w:rPr>
          <w:rFonts w:ascii="Arial" w:hAnsi="Arial" w:cs="Arial"/>
          <w:sz w:val="28"/>
          <w:szCs w:val="28"/>
        </w:rPr>
        <w:t xml:space="preserve"> to make them more </w:t>
      </w:r>
      <w:r w:rsidR="004F4B79" w:rsidRPr="00546239">
        <w:rPr>
          <w:rFonts w:ascii="Arial" w:hAnsi="Arial" w:cs="Arial"/>
          <w:sz w:val="28"/>
          <w:szCs w:val="28"/>
        </w:rPr>
        <w:t>transparen</w:t>
      </w:r>
      <w:r w:rsidR="004F4B79">
        <w:rPr>
          <w:rFonts w:ascii="Arial" w:hAnsi="Arial" w:cs="Arial"/>
          <w:sz w:val="28"/>
          <w:szCs w:val="28"/>
        </w:rPr>
        <w:t>t</w:t>
      </w:r>
      <w:r w:rsidR="004F4B79" w:rsidRPr="00546239">
        <w:rPr>
          <w:rFonts w:ascii="Arial" w:hAnsi="Arial" w:cs="Arial"/>
          <w:sz w:val="28"/>
          <w:szCs w:val="28"/>
        </w:rPr>
        <w:t xml:space="preserve"> and predictab</w:t>
      </w:r>
      <w:r w:rsidR="004F4B79">
        <w:rPr>
          <w:rFonts w:ascii="Arial" w:hAnsi="Arial" w:cs="Arial"/>
          <w:sz w:val="28"/>
          <w:szCs w:val="28"/>
        </w:rPr>
        <w:t>le</w:t>
      </w:r>
      <w:r w:rsidR="00BF0C6D">
        <w:rPr>
          <w:rFonts w:ascii="Arial" w:hAnsi="Arial" w:cs="Arial"/>
          <w:sz w:val="28"/>
          <w:szCs w:val="28"/>
        </w:rPr>
        <w:t>;</w:t>
      </w:r>
    </w:p>
    <w:p w:rsidR="002F512B" w:rsidRPr="00546239" w:rsidRDefault="00BF0C6D" w:rsidP="00F12DA4">
      <w:pPr>
        <w:numPr>
          <w:ilvl w:val="0"/>
          <w:numId w:val="41"/>
        </w:numPr>
        <w:spacing w:after="0" w:line="360" w:lineRule="auto"/>
        <w:jc w:val="both"/>
        <w:rPr>
          <w:rFonts w:ascii="Arial" w:hAnsi="Arial" w:cs="Arial"/>
          <w:sz w:val="28"/>
          <w:szCs w:val="28"/>
        </w:rPr>
      </w:pPr>
      <w:r>
        <w:rPr>
          <w:rFonts w:ascii="Arial" w:hAnsi="Arial" w:cs="Arial"/>
          <w:sz w:val="28"/>
          <w:szCs w:val="28"/>
        </w:rPr>
        <w:t>E</w:t>
      </w:r>
      <w:r w:rsidR="004F4B79">
        <w:rPr>
          <w:rFonts w:ascii="Arial" w:hAnsi="Arial" w:cs="Arial"/>
          <w:sz w:val="28"/>
          <w:szCs w:val="28"/>
        </w:rPr>
        <w:t xml:space="preserve">nhance our </w:t>
      </w:r>
      <w:r>
        <w:rPr>
          <w:rFonts w:ascii="Arial" w:hAnsi="Arial" w:cs="Arial"/>
          <w:sz w:val="28"/>
          <w:szCs w:val="28"/>
        </w:rPr>
        <w:t>technical capacity</w:t>
      </w:r>
      <w:r w:rsidR="000F7EA6" w:rsidRPr="00546239">
        <w:rPr>
          <w:rFonts w:ascii="Arial" w:hAnsi="Arial" w:cs="Arial"/>
          <w:sz w:val="28"/>
          <w:szCs w:val="28"/>
        </w:rPr>
        <w:t xml:space="preserve"> and institutions that have a direct or indirect link </w:t>
      </w:r>
      <w:r w:rsidR="003730C2">
        <w:rPr>
          <w:rFonts w:ascii="Arial" w:hAnsi="Arial" w:cs="Arial"/>
          <w:sz w:val="28"/>
          <w:szCs w:val="28"/>
        </w:rPr>
        <w:t>with</w:t>
      </w:r>
      <w:r w:rsidR="000F7EA6" w:rsidRPr="00546239">
        <w:rPr>
          <w:rFonts w:ascii="Arial" w:hAnsi="Arial" w:cs="Arial"/>
          <w:sz w:val="28"/>
          <w:szCs w:val="28"/>
        </w:rPr>
        <w:t xml:space="preserve"> trade</w:t>
      </w:r>
      <w:r w:rsidR="002F512B" w:rsidRPr="00546239">
        <w:rPr>
          <w:rFonts w:ascii="Arial" w:hAnsi="Arial" w:cs="Arial"/>
          <w:sz w:val="28"/>
          <w:szCs w:val="28"/>
        </w:rPr>
        <w:t>;</w:t>
      </w:r>
    </w:p>
    <w:p w:rsidR="002F512B" w:rsidRPr="00546239" w:rsidRDefault="00B21D90" w:rsidP="00F12DA4">
      <w:pPr>
        <w:numPr>
          <w:ilvl w:val="0"/>
          <w:numId w:val="41"/>
        </w:numPr>
        <w:spacing w:after="0" w:line="360" w:lineRule="auto"/>
        <w:jc w:val="both"/>
        <w:rPr>
          <w:rFonts w:ascii="Arial" w:hAnsi="Arial" w:cs="Arial"/>
          <w:sz w:val="28"/>
          <w:szCs w:val="28"/>
        </w:rPr>
      </w:pPr>
      <w:r>
        <w:rPr>
          <w:rFonts w:ascii="Arial" w:hAnsi="Arial" w:cs="Arial"/>
          <w:sz w:val="28"/>
          <w:szCs w:val="28"/>
        </w:rPr>
        <w:t xml:space="preserve">Liberalize further </w:t>
      </w:r>
      <w:r w:rsidR="004C23FC" w:rsidRPr="00546239">
        <w:rPr>
          <w:rFonts w:ascii="Arial" w:hAnsi="Arial" w:cs="Arial"/>
          <w:sz w:val="28"/>
          <w:szCs w:val="28"/>
        </w:rPr>
        <w:t>our t</w:t>
      </w:r>
      <w:r w:rsidR="000F7EA6" w:rsidRPr="00546239">
        <w:rPr>
          <w:rFonts w:ascii="Arial" w:hAnsi="Arial" w:cs="Arial"/>
          <w:sz w:val="28"/>
          <w:szCs w:val="28"/>
        </w:rPr>
        <w:t xml:space="preserve">rade </w:t>
      </w:r>
      <w:r w:rsidR="00F622CA" w:rsidRPr="00546239">
        <w:rPr>
          <w:rFonts w:ascii="Arial" w:hAnsi="Arial" w:cs="Arial"/>
          <w:sz w:val="28"/>
          <w:szCs w:val="28"/>
        </w:rPr>
        <w:t xml:space="preserve">regime </w:t>
      </w:r>
      <w:r w:rsidR="00DD3AB5">
        <w:rPr>
          <w:rFonts w:ascii="Arial" w:hAnsi="Arial" w:cs="Arial"/>
          <w:sz w:val="28"/>
          <w:szCs w:val="28"/>
        </w:rPr>
        <w:t xml:space="preserve">to </w:t>
      </w:r>
      <w:r w:rsidR="000F7EA6" w:rsidRPr="00546239">
        <w:rPr>
          <w:rFonts w:ascii="Arial" w:hAnsi="Arial" w:cs="Arial"/>
          <w:sz w:val="28"/>
          <w:szCs w:val="28"/>
        </w:rPr>
        <w:t xml:space="preserve">assist in promoting social welfare in terms of cost of living </w:t>
      </w:r>
      <w:r w:rsidR="00F672E1">
        <w:rPr>
          <w:rFonts w:ascii="Arial" w:hAnsi="Arial" w:cs="Arial"/>
          <w:sz w:val="28"/>
          <w:szCs w:val="28"/>
        </w:rPr>
        <w:t xml:space="preserve">and to </w:t>
      </w:r>
      <w:r w:rsidR="00F622CA" w:rsidRPr="00546239">
        <w:rPr>
          <w:rFonts w:ascii="Arial" w:hAnsi="Arial" w:cs="Arial"/>
          <w:sz w:val="28"/>
          <w:szCs w:val="28"/>
        </w:rPr>
        <w:t xml:space="preserve">allow goods to enter </w:t>
      </w:r>
      <w:r w:rsidR="000F7EA6" w:rsidRPr="00546239">
        <w:rPr>
          <w:rFonts w:ascii="Arial" w:hAnsi="Arial" w:cs="Arial"/>
          <w:sz w:val="28"/>
          <w:szCs w:val="28"/>
        </w:rPr>
        <w:t xml:space="preserve">our country </w:t>
      </w:r>
      <w:r w:rsidR="00F622CA" w:rsidRPr="00546239">
        <w:rPr>
          <w:rFonts w:ascii="Arial" w:hAnsi="Arial" w:cs="Arial"/>
          <w:sz w:val="28"/>
          <w:szCs w:val="28"/>
        </w:rPr>
        <w:t xml:space="preserve">at </w:t>
      </w:r>
      <w:r w:rsidR="000F7EA6" w:rsidRPr="00546239">
        <w:rPr>
          <w:rFonts w:ascii="Arial" w:hAnsi="Arial" w:cs="Arial"/>
          <w:sz w:val="28"/>
          <w:szCs w:val="28"/>
        </w:rPr>
        <w:t xml:space="preserve">affordable </w:t>
      </w:r>
      <w:r w:rsidR="00F622CA" w:rsidRPr="00546239">
        <w:rPr>
          <w:rFonts w:ascii="Arial" w:hAnsi="Arial" w:cs="Arial"/>
          <w:sz w:val="28"/>
          <w:szCs w:val="28"/>
        </w:rPr>
        <w:t>prices</w:t>
      </w:r>
      <w:r w:rsidR="002F512B" w:rsidRPr="00546239">
        <w:rPr>
          <w:rFonts w:ascii="Arial" w:hAnsi="Arial" w:cs="Arial"/>
          <w:sz w:val="28"/>
          <w:szCs w:val="28"/>
        </w:rPr>
        <w:t>;</w:t>
      </w:r>
    </w:p>
    <w:p w:rsidR="002F512B" w:rsidRPr="00546239" w:rsidRDefault="006F5460" w:rsidP="00F12DA4">
      <w:pPr>
        <w:numPr>
          <w:ilvl w:val="0"/>
          <w:numId w:val="41"/>
        </w:numPr>
        <w:spacing w:after="0" w:line="360" w:lineRule="auto"/>
        <w:jc w:val="both"/>
        <w:rPr>
          <w:rFonts w:ascii="Arial" w:hAnsi="Arial" w:cs="Arial"/>
          <w:sz w:val="28"/>
          <w:szCs w:val="28"/>
        </w:rPr>
      </w:pPr>
      <w:r w:rsidRPr="00546239">
        <w:rPr>
          <w:rFonts w:ascii="Arial" w:hAnsi="Arial" w:cs="Arial"/>
          <w:sz w:val="28"/>
          <w:szCs w:val="28"/>
        </w:rPr>
        <w:t>A</w:t>
      </w:r>
      <w:r w:rsidR="000F7EA6" w:rsidRPr="00546239">
        <w:rPr>
          <w:rFonts w:ascii="Arial" w:hAnsi="Arial" w:cs="Arial"/>
          <w:sz w:val="28"/>
          <w:szCs w:val="28"/>
        </w:rPr>
        <w:t xml:space="preserve">ssist in the development of our economy </w:t>
      </w:r>
      <w:r w:rsidR="002F512B" w:rsidRPr="00546239">
        <w:rPr>
          <w:rFonts w:ascii="Arial" w:hAnsi="Arial" w:cs="Arial"/>
          <w:sz w:val="28"/>
          <w:szCs w:val="28"/>
        </w:rPr>
        <w:t xml:space="preserve">through sustainable trade </w:t>
      </w:r>
      <w:r w:rsidR="000F7EA6" w:rsidRPr="00546239">
        <w:rPr>
          <w:rFonts w:ascii="Arial" w:hAnsi="Arial" w:cs="Arial"/>
          <w:sz w:val="28"/>
          <w:szCs w:val="28"/>
        </w:rPr>
        <w:t xml:space="preserve">which </w:t>
      </w:r>
      <w:r w:rsidR="002F512B" w:rsidRPr="00546239">
        <w:rPr>
          <w:rFonts w:ascii="Arial" w:hAnsi="Arial" w:cs="Arial"/>
          <w:sz w:val="28"/>
          <w:szCs w:val="28"/>
        </w:rPr>
        <w:t xml:space="preserve">will </w:t>
      </w:r>
      <w:r w:rsidR="000F7EA6" w:rsidRPr="00546239">
        <w:rPr>
          <w:rFonts w:ascii="Arial" w:hAnsi="Arial" w:cs="Arial"/>
          <w:sz w:val="28"/>
          <w:szCs w:val="28"/>
        </w:rPr>
        <w:t>facilitate creation of employment for our people</w:t>
      </w:r>
      <w:r w:rsidR="002F512B" w:rsidRPr="00546239">
        <w:rPr>
          <w:rFonts w:ascii="Arial" w:hAnsi="Arial" w:cs="Arial"/>
          <w:sz w:val="28"/>
          <w:szCs w:val="28"/>
        </w:rPr>
        <w:t>; and</w:t>
      </w:r>
    </w:p>
    <w:p w:rsidR="00F12DA4" w:rsidRDefault="00191AD5" w:rsidP="00F12DA4">
      <w:pPr>
        <w:numPr>
          <w:ilvl w:val="0"/>
          <w:numId w:val="41"/>
        </w:numPr>
        <w:spacing w:after="0" w:line="360" w:lineRule="auto"/>
        <w:jc w:val="both"/>
        <w:rPr>
          <w:rFonts w:ascii="Arial" w:hAnsi="Arial" w:cs="Arial"/>
          <w:sz w:val="28"/>
          <w:szCs w:val="28"/>
        </w:rPr>
      </w:pPr>
      <w:r>
        <w:rPr>
          <w:rFonts w:ascii="Arial" w:hAnsi="Arial" w:cs="Arial"/>
          <w:sz w:val="28"/>
          <w:szCs w:val="28"/>
        </w:rPr>
        <w:t xml:space="preserve">Provide Seychelles with </w:t>
      </w:r>
      <w:r w:rsidR="000F7EA6" w:rsidRPr="00546239">
        <w:rPr>
          <w:rFonts w:ascii="Arial" w:hAnsi="Arial" w:cs="Arial"/>
          <w:sz w:val="28"/>
          <w:szCs w:val="28"/>
        </w:rPr>
        <w:t>recourse to a</w:t>
      </w:r>
      <w:r w:rsidR="002F512B" w:rsidRPr="00546239">
        <w:rPr>
          <w:rFonts w:ascii="Arial" w:hAnsi="Arial" w:cs="Arial"/>
          <w:sz w:val="28"/>
          <w:szCs w:val="28"/>
        </w:rPr>
        <w:t xml:space="preserve"> credible and</w:t>
      </w:r>
      <w:r w:rsidR="000F7EA6" w:rsidRPr="00546239">
        <w:rPr>
          <w:rFonts w:ascii="Arial" w:hAnsi="Arial" w:cs="Arial"/>
          <w:sz w:val="28"/>
          <w:szCs w:val="28"/>
        </w:rPr>
        <w:t xml:space="preserve"> </w:t>
      </w:r>
      <w:r w:rsidR="002F512B" w:rsidRPr="00546239">
        <w:rPr>
          <w:rFonts w:ascii="Arial" w:hAnsi="Arial" w:cs="Arial"/>
          <w:sz w:val="28"/>
          <w:szCs w:val="28"/>
        </w:rPr>
        <w:t xml:space="preserve">efficient </w:t>
      </w:r>
      <w:r w:rsidR="000F7EA6" w:rsidRPr="00546239">
        <w:rPr>
          <w:rFonts w:ascii="Arial" w:hAnsi="Arial" w:cs="Arial"/>
          <w:sz w:val="28"/>
          <w:szCs w:val="28"/>
        </w:rPr>
        <w:t>international dispute settlement mechanism</w:t>
      </w:r>
      <w:r w:rsidR="002F512B" w:rsidRPr="00546239">
        <w:rPr>
          <w:rFonts w:ascii="Arial" w:hAnsi="Arial" w:cs="Arial"/>
          <w:sz w:val="28"/>
          <w:szCs w:val="28"/>
        </w:rPr>
        <w:t xml:space="preserve"> </w:t>
      </w:r>
      <w:r w:rsidR="006F5460" w:rsidRPr="00546239">
        <w:rPr>
          <w:rFonts w:ascii="Arial" w:hAnsi="Arial" w:cs="Arial"/>
          <w:sz w:val="28"/>
          <w:szCs w:val="28"/>
        </w:rPr>
        <w:t xml:space="preserve">which </w:t>
      </w:r>
      <w:r w:rsidR="000F7EA6" w:rsidRPr="00546239">
        <w:rPr>
          <w:rFonts w:ascii="Arial" w:hAnsi="Arial" w:cs="Arial"/>
          <w:sz w:val="28"/>
          <w:szCs w:val="28"/>
        </w:rPr>
        <w:t xml:space="preserve">will assist in addressing potential conflicts that </w:t>
      </w:r>
      <w:r w:rsidR="006F5460" w:rsidRPr="00546239">
        <w:rPr>
          <w:rFonts w:ascii="Arial" w:hAnsi="Arial" w:cs="Arial"/>
          <w:sz w:val="28"/>
          <w:szCs w:val="28"/>
        </w:rPr>
        <w:t xml:space="preserve">our exporters </w:t>
      </w:r>
      <w:r w:rsidR="000F7EA6" w:rsidRPr="00546239">
        <w:rPr>
          <w:rFonts w:ascii="Arial" w:hAnsi="Arial" w:cs="Arial"/>
          <w:sz w:val="28"/>
          <w:szCs w:val="28"/>
        </w:rPr>
        <w:t>may face</w:t>
      </w:r>
      <w:r w:rsidR="006A69D9" w:rsidRPr="00546239">
        <w:rPr>
          <w:rFonts w:ascii="Arial" w:hAnsi="Arial" w:cs="Arial"/>
          <w:sz w:val="28"/>
          <w:szCs w:val="28"/>
        </w:rPr>
        <w:t>.</w:t>
      </w:r>
    </w:p>
    <w:p w:rsidR="00E338BB" w:rsidRDefault="00E338BB" w:rsidP="00F12DA4">
      <w:pPr>
        <w:spacing w:after="0" w:line="360" w:lineRule="auto"/>
        <w:ind w:left="720"/>
        <w:jc w:val="both"/>
        <w:rPr>
          <w:rFonts w:ascii="Arial" w:hAnsi="Arial" w:cs="Arial"/>
          <w:sz w:val="28"/>
          <w:szCs w:val="28"/>
        </w:rPr>
      </w:pPr>
    </w:p>
    <w:p w:rsidR="00D21748" w:rsidRPr="005175F0" w:rsidRDefault="00D21748" w:rsidP="00F12DA4">
      <w:pPr>
        <w:spacing w:after="0" w:line="360" w:lineRule="auto"/>
        <w:ind w:left="720"/>
        <w:jc w:val="both"/>
        <w:rPr>
          <w:rFonts w:ascii="Arial" w:hAnsi="Arial" w:cs="Arial"/>
          <w:b/>
          <w:sz w:val="28"/>
          <w:szCs w:val="28"/>
        </w:rPr>
      </w:pPr>
    </w:p>
    <w:p w:rsidR="001E2BCF" w:rsidRPr="005175F0" w:rsidRDefault="001E2BCF" w:rsidP="00F12DA4">
      <w:pPr>
        <w:numPr>
          <w:ilvl w:val="1"/>
          <w:numId w:val="21"/>
        </w:numPr>
        <w:spacing w:after="0" w:line="360" w:lineRule="auto"/>
        <w:ind w:left="0" w:firstLine="0"/>
        <w:jc w:val="both"/>
        <w:rPr>
          <w:rFonts w:ascii="Arial" w:hAnsi="Arial" w:cs="Arial"/>
          <w:b/>
          <w:sz w:val="28"/>
          <w:szCs w:val="28"/>
        </w:rPr>
      </w:pPr>
      <w:r w:rsidRPr="005175F0">
        <w:rPr>
          <w:rFonts w:ascii="Arial" w:hAnsi="Arial" w:cs="Arial"/>
          <w:b/>
          <w:bCs/>
          <w:sz w:val="28"/>
          <w:szCs w:val="28"/>
        </w:rPr>
        <w:t>T</w:t>
      </w:r>
      <w:r w:rsidR="004B1ED8" w:rsidRPr="005175F0">
        <w:rPr>
          <w:rFonts w:ascii="Arial" w:hAnsi="Arial" w:cs="Arial"/>
          <w:b/>
          <w:bCs/>
          <w:sz w:val="28"/>
          <w:szCs w:val="28"/>
        </w:rPr>
        <w:t xml:space="preserve">ax Implications of our </w:t>
      </w:r>
      <w:r w:rsidRPr="005175F0">
        <w:rPr>
          <w:rFonts w:ascii="Arial" w:hAnsi="Arial" w:cs="Arial"/>
          <w:b/>
          <w:bCs/>
          <w:sz w:val="28"/>
          <w:szCs w:val="28"/>
        </w:rPr>
        <w:t>Internati</w:t>
      </w:r>
      <w:r w:rsidR="00623F71" w:rsidRPr="005175F0">
        <w:rPr>
          <w:rFonts w:ascii="Arial" w:hAnsi="Arial" w:cs="Arial"/>
          <w:b/>
          <w:bCs/>
          <w:sz w:val="28"/>
          <w:szCs w:val="28"/>
        </w:rPr>
        <w:t>on</w:t>
      </w:r>
      <w:r w:rsidRPr="005175F0">
        <w:rPr>
          <w:rFonts w:ascii="Arial" w:hAnsi="Arial" w:cs="Arial"/>
          <w:b/>
          <w:bCs/>
          <w:sz w:val="28"/>
          <w:szCs w:val="28"/>
        </w:rPr>
        <w:t>al Trade Commitments</w:t>
      </w:r>
      <w:r w:rsidR="004B1ED8" w:rsidRPr="005175F0">
        <w:rPr>
          <w:rFonts w:ascii="Arial" w:hAnsi="Arial" w:cs="Arial"/>
          <w:b/>
          <w:bCs/>
          <w:sz w:val="28"/>
          <w:szCs w:val="28"/>
        </w:rPr>
        <w:t xml:space="preserve"> in 2015</w:t>
      </w:r>
    </w:p>
    <w:p w:rsidR="001E2BCF" w:rsidRPr="005175F0" w:rsidRDefault="001E2BCF" w:rsidP="00F12DA4">
      <w:pPr>
        <w:numPr>
          <w:ilvl w:val="2"/>
          <w:numId w:val="21"/>
        </w:numPr>
        <w:spacing w:after="0" w:line="360" w:lineRule="auto"/>
        <w:ind w:hanging="1224"/>
        <w:jc w:val="both"/>
        <w:rPr>
          <w:rFonts w:ascii="Arial" w:hAnsi="Arial" w:cs="Arial"/>
          <w:b/>
          <w:sz w:val="28"/>
          <w:szCs w:val="28"/>
        </w:rPr>
      </w:pPr>
      <w:r w:rsidRPr="005175F0">
        <w:rPr>
          <w:rFonts w:ascii="Arial" w:hAnsi="Arial" w:cs="Arial"/>
          <w:b/>
          <w:bCs/>
          <w:sz w:val="28"/>
          <w:szCs w:val="28"/>
        </w:rPr>
        <w:t>WTO Commitments</w:t>
      </w:r>
    </w:p>
    <w:p w:rsidR="000549ED" w:rsidRPr="00546239" w:rsidRDefault="001E2BCF" w:rsidP="00075CF9">
      <w:pPr>
        <w:spacing w:after="300" w:line="360" w:lineRule="auto"/>
        <w:jc w:val="both"/>
        <w:rPr>
          <w:rFonts w:ascii="Arial" w:hAnsi="Arial" w:cs="Arial"/>
          <w:sz w:val="28"/>
          <w:szCs w:val="28"/>
        </w:rPr>
      </w:pPr>
      <w:r w:rsidRPr="00546239">
        <w:rPr>
          <w:rFonts w:ascii="Arial" w:hAnsi="Arial" w:cs="Arial"/>
          <w:bCs/>
          <w:sz w:val="28"/>
          <w:szCs w:val="28"/>
        </w:rPr>
        <w:t>Mr. Speaker, u</w:t>
      </w:r>
      <w:r w:rsidR="00E338BB" w:rsidRPr="00546239">
        <w:rPr>
          <w:rFonts w:ascii="Arial" w:hAnsi="Arial" w:cs="Arial"/>
          <w:sz w:val="28"/>
          <w:szCs w:val="28"/>
        </w:rPr>
        <w:t>pon entry into the WTO</w:t>
      </w:r>
      <w:r w:rsidR="00372E9A" w:rsidRPr="00546239">
        <w:rPr>
          <w:rFonts w:ascii="Arial" w:hAnsi="Arial" w:cs="Arial"/>
          <w:sz w:val="28"/>
          <w:szCs w:val="28"/>
        </w:rPr>
        <w:t>,</w:t>
      </w:r>
      <w:r w:rsidR="00B73C95">
        <w:rPr>
          <w:rFonts w:ascii="Arial" w:hAnsi="Arial" w:cs="Arial"/>
          <w:sz w:val="28"/>
          <w:szCs w:val="28"/>
        </w:rPr>
        <w:t xml:space="preserve"> Seychelles will</w:t>
      </w:r>
      <w:r w:rsidR="00E338BB" w:rsidRPr="00546239">
        <w:rPr>
          <w:rFonts w:ascii="Arial" w:hAnsi="Arial" w:cs="Arial"/>
          <w:sz w:val="28"/>
          <w:szCs w:val="28"/>
        </w:rPr>
        <w:t xml:space="preserve"> be required to implement its commitments towards the organization in </w:t>
      </w:r>
      <w:r w:rsidR="00372E9A" w:rsidRPr="00546239">
        <w:rPr>
          <w:rFonts w:ascii="Arial" w:hAnsi="Arial" w:cs="Arial"/>
          <w:sz w:val="28"/>
          <w:szCs w:val="28"/>
        </w:rPr>
        <w:t xml:space="preserve">terms of </w:t>
      </w:r>
      <w:r w:rsidR="00E338BB" w:rsidRPr="00546239">
        <w:rPr>
          <w:rFonts w:ascii="Arial" w:hAnsi="Arial" w:cs="Arial"/>
          <w:sz w:val="28"/>
          <w:szCs w:val="28"/>
        </w:rPr>
        <w:t>customs duty</w:t>
      </w:r>
      <w:r w:rsidR="008678EC" w:rsidRPr="00546239">
        <w:rPr>
          <w:rFonts w:ascii="Arial" w:hAnsi="Arial" w:cs="Arial"/>
          <w:sz w:val="28"/>
          <w:szCs w:val="28"/>
        </w:rPr>
        <w:t xml:space="preserve"> reductions o</w:t>
      </w:r>
      <w:r w:rsidR="00372E9A" w:rsidRPr="00546239">
        <w:rPr>
          <w:rFonts w:ascii="Arial" w:hAnsi="Arial" w:cs="Arial"/>
          <w:sz w:val="28"/>
          <w:szCs w:val="28"/>
        </w:rPr>
        <w:t xml:space="preserve">n </w:t>
      </w:r>
      <w:r w:rsidR="00E8123D" w:rsidRPr="00546239">
        <w:rPr>
          <w:rFonts w:ascii="Arial" w:hAnsi="Arial" w:cs="Arial"/>
          <w:sz w:val="28"/>
          <w:szCs w:val="28"/>
        </w:rPr>
        <w:t xml:space="preserve">several items. Given that ratification </w:t>
      </w:r>
      <w:r w:rsidR="00E338BB" w:rsidRPr="00546239">
        <w:rPr>
          <w:rFonts w:ascii="Arial" w:hAnsi="Arial" w:cs="Arial"/>
          <w:sz w:val="28"/>
          <w:szCs w:val="28"/>
        </w:rPr>
        <w:t>is e</w:t>
      </w:r>
      <w:r w:rsidR="00BB0C5F">
        <w:rPr>
          <w:rFonts w:ascii="Arial" w:hAnsi="Arial" w:cs="Arial"/>
          <w:sz w:val="28"/>
          <w:szCs w:val="28"/>
        </w:rPr>
        <w:t xml:space="preserve">xpected in the </w:t>
      </w:r>
      <w:r w:rsidR="00E338BB" w:rsidRPr="00546239">
        <w:rPr>
          <w:rFonts w:ascii="Arial" w:hAnsi="Arial" w:cs="Arial"/>
          <w:sz w:val="28"/>
          <w:szCs w:val="28"/>
        </w:rPr>
        <w:t xml:space="preserve">first quarter of 2015, </w:t>
      </w:r>
      <w:r w:rsidR="00946EB8">
        <w:rPr>
          <w:rFonts w:ascii="Arial" w:hAnsi="Arial" w:cs="Arial"/>
          <w:sz w:val="28"/>
          <w:szCs w:val="28"/>
        </w:rPr>
        <w:t xml:space="preserve">implementation of commitments </w:t>
      </w:r>
      <w:r w:rsidR="00BB0C5F">
        <w:rPr>
          <w:rFonts w:ascii="Arial" w:hAnsi="Arial" w:cs="Arial"/>
          <w:sz w:val="28"/>
          <w:szCs w:val="28"/>
        </w:rPr>
        <w:t>on a range of products</w:t>
      </w:r>
      <w:r w:rsidR="00896C7C">
        <w:rPr>
          <w:rFonts w:ascii="Arial" w:hAnsi="Arial" w:cs="Arial"/>
          <w:sz w:val="28"/>
          <w:szCs w:val="28"/>
        </w:rPr>
        <w:t xml:space="preserve"> </w:t>
      </w:r>
      <w:r w:rsidR="00946EB8">
        <w:rPr>
          <w:rFonts w:ascii="Arial" w:hAnsi="Arial" w:cs="Arial"/>
          <w:sz w:val="28"/>
          <w:szCs w:val="28"/>
        </w:rPr>
        <w:t xml:space="preserve">will </w:t>
      </w:r>
      <w:r w:rsidR="00E8123D" w:rsidRPr="00546239">
        <w:rPr>
          <w:rFonts w:ascii="Arial" w:hAnsi="Arial" w:cs="Arial"/>
          <w:sz w:val="28"/>
          <w:szCs w:val="28"/>
        </w:rPr>
        <w:t xml:space="preserve">begin </w:t>
      </w:r>
      <w:r w:rsidR="00B73C95">
        <w:rPr>
          <w:rFonts w:ascii="Arial" w:hAnsi="Arial" w:cs="Arial"/>
          <w:sz w:val="28"/>
          <w:szCs w:val="28"/>
        </w:rPr>
        <w:t>a</w:t>
      </w:r>
      <w:r w:rsidR="001D7962" w:rsidRPr="00546239">
        <w:rPr>
          <w:rFonts w:ascii="Arial" w:hAnsi="Arial" w:cs="Arial"/>
          <w:sz w:val="28"/>
          <w:szCs w:val="28"/>
        </w:rPr>
        <w:t xml:space="preserve">s </w:t>
      </w:r>
      <w:r w:rsidR="00B73C95">
        <w:rPr>
          <w:rFonts w:ascii="Arial" w:hAnsi="Arial" w:cs="Arial"/>
          <w:sz w:val="28"/>
          <w:szCs w:val="28"/>
        </w:rPr>
        <w:t xml:space="preserve">from </w:t>
      </w:r>
      <w:r w:rsidR="00E338BB" w:rsidRPr="00546239">
        <w:rPr>
          <w:rFonts w:ascii="Arial" w:hAnsi="Arial" w:cs="Arial"/>
          <w:sz w:val="28"/>
          <w:szCs w:val="28"/>
        </w:rPr>
        <w:t>1</w:t>
      </w:r>
      <w:r w:rsidR="00E338BB" w:rsidRPr="00546239">
        <w:rPr>
          <w:rFonts w:ascii="Arial" w:hAnsi="Arial" w:cs="Arial"/>
          <w:sz w:val="28"/>
          <w:szCs w:val="28"/>
          <w:vertAlign w:val="superscript"/>
        </w:rPr>
        <w:t>st</w:t>
      </w:r>
      <w:r w:rsidR="008678EC" w:rsidRPr="00546239">
        <w:rPr>
          <w:rFonts w:ascii="Arial" w:hAnsi="Arial" w:cs="Arial"/>
          <w:sz w:val="28"/>
          <w:szCs w:val="28"/>
        </w:rPr>
        <w:t xml:space="preserve"> January</w:t>
      </w:r>
      <w:r w:rsidR="00B73C95">
        <w:rPr>
          <w:rFonts w:ascii="Arial" w:hAnsi="Arial" w:cs="Arial"/>
          <w:sz w:val="28"/>
          <w:szCs w:val="28"/>
        </w:rPr>
        <w:t xml:space="preserve">. </w:t>
      </w:r>
      <w:r w:rsidR="00E33E38">
        <w:rPr>
          <w:rFonts w:ascii="Arial" w:hAnsi="Arial" w:cs="Arial"/>
          <w:sz w:val="28"/>
          <w:szCs w:val="28"/>
        </w:rPr>
        <w:t>From 100 percent</w:t>
      </w:r>
      <w:r w:rsidR="00B73C95">
        <w:rPr>
          <w:rFonts w:ascii="Arial" w:hAnsi="Arial" w:cs="Arial"/>
          <w:sz w:val="28"/>
          <w:szCs w:val="28"/>
        </w:rPr>
        <w:t xml:space="preserve">, trades tax on </w:t>
      </w:r>
      <w:r w:rsidR="000549ED" w:rsidRPr="00546239">
        <w:rPr>
          <w:rFonts w:ascii="Arial" w:hAnsi="Arial" w:cs="Arial"/>
          <w:sz w:val="28"/>
          <w:szCs w:val="28"/>
        </w:rPr>
        <w:t>bread</w:t>
      </w:r>
      <w:r w:rsidR="003F6623" w:rsidRPr="00546239">
        <w:rPr>
          <w:rFonts w:ascii="Arial" w:hAnsi="Arial" w:cs="Arial"/>
          <w:sz w:val="28"/>
          <w:szCs w:val="28"/>
        </w:rPr>
        <w:t xml:space="preserve"> and </w:t>
      </w:r>
      <w:r w:rsidR="000549ED" w:rsidRPr="00546239">
        <w:rPr>
          <w:rFonts w:ascii="Arial" w:hAnsi="Arial" w:cs="Arial"/>
          <w:sz w:val="28"/>
          <w:szCs w:val="28"/>
        </w:rPr>
        <w:t>mixture snacks</w:t>
      </w:r>
      <w:r w:rsidR="003F6623" w:rsidRPr="00546239">
        <w:rPr>
          <w:rFonts w:ascii="Arial" w:hAnsi="Arial" w:cs="Arial"/>
          <w:sz w:val="28"/>
          <w:szCs w:val="28"/>
        </w:rPr>
        <w:t xml:space="preserve"> </w:t>
      </w:r>
      <w:r w:rsidR="00B73C95">
        <w:rPr>
          <w:rFonts w:ascii="Arial" w:hAnsi="Arial" w:cs="Arial"/>
          <w:sz w:val="28"/>
          <w:szCs w:val="28"/>
        </w:rPr>
        <w:t xml:space="preserve">will be reduced </w:t>
      </w:r>
      <w:r w:rsidR="000549ED" w:rsidRPr="00546239">
        <w:rPr>
          <w:rFonts w:ascii="Arial" w:hAnsi="Arial" w:cs="Arial"/>
          <w:sz w:val="28"/>
          <w:szCs w:val="28"/>
        </w:rPr>
        <w:t>to 50</w:t>
      </w:r>
      <w:r w:rsidR="003F6623" w:rsidRPr="00546239">
        <w:rPr>
          <w:rFonts w:ascii="Arial" w:hAnsi="Arial" w:cs="Arial"/>
          <w:sz w:val="28"/>
          <w:szCs w:val="28"/>
        </w:rPr>
        <w:t xml:space="preserve"> percent</w:t>
      </w:r>
      <w:r w:rsidR="000549ED" w:rsidRPr="00546239">
        <w:rPr>
          <w:rFonts w:ascii="Arial" w:hAnsi="Arial" w:cs="Arial"/>
          <w:sz w:val="28"/>
          <w:szCs w:val="28"/>
        </w:rPr>
        <w:t xml:space="preserve">, </w:t>
      </w:r>
      <w:r w:rsidR="00E8123D" w:rsidRPr="00546239">
        <w:rPr>
          <w:rFonts w:ascii="Arial" w:hAnsi="Arial" w:cs="Arial"/>
          <w:sz w:val="28"/>
          <w:szCs w:val="28"/>
        </w:rPr>
        <w:t xml:space="preserve">and </w:t>
      </w:r>
      <w:r w:rsidR="00DC3B6D">
        <w:rPr>
          <w:rFonts w:ascii="Arial" w:hAnsi="Arial" w:cs="Arial"/>
          <w:sz w:val="28"/>
          <w:szCs w:val="28"/>
        </w:rPr>
        <w:t xml:space="preserve">on </w:t>
      </w:r>
      <w:r w:rsidR="00E8123D" w:rsidRPr="00546239">
        <w:rPr>
          <w:rFonts w:ascii="Arial" w:hAnsi="Arial" w:cs="Arial"/>
          <w:sz w:val="28"/>
          <w:szCs w:val="28"/>
        </w:rPr>
        <w:t>a number of other</w:t>
      </w:r>
      <w:r w:rsidR="00B73C95">
        <w:rPr>
          <w:rFonts w:ascii="Arial" w:hAnsi="Arial" w:cs="Arial"/>
          <w:sz w:val="28"/>
          <w:szCs w:val="28"/>
        </w:rPr>
        <w:t>s</w:t>
      </w:r>
      <w:r w:rsidR="00E33E38">
        <w:rPr>
          <w:rFonts w:ascii="Arial" w:hAnsi="Arial" w:cs="Arial"/>
          <w:sz w:val="28"/>
          <w:szCs w:val="28"/>
        </w:rPr>
        <w:t>,</w:t>
      </w:r>
      <w:r w:rsidR="00E8123D" w:rsidRPr="00546239">
        <w:rPr>
          <w:rFonts w:ascii="Arial" w:hAnsi="Arial" w:cs="Arial"/>
          <w:sz w:val="28"/>
          <w:szCs w:val="28"/>
        </w:rPr>
        <w:t xml:space="preserve"> including certain ceramic articles</w:t>
      </w:r>
      <w:r w:rsidR="003F6623" w:rsidRPr="00546239">
        <w:rPr>
          <w:rFonts w:ascii="Arial" w:hAnsi="Arial" w:cs="Arial"/>
          <w:sz w:val="28"/>
          <w:szCs w:val="28"/>
        </w:rPr>
        <w:t xml:space="preserve">, </w:t>
      </w:r>
      <w:r w:rsidR="002A2D99" w:rsidRPr="00546239">
        <w:rPr>
          <w:rFonts w:ascii="Arial" w:hAnsi="Arial" w:cs="Arial"/>
          <w:sz w:val="28"/>
          <w:szCs w:val="28"/>
        </w:rPr>
        <w:t>g</w:t>
      </w:r>
      <w:r w:rsidR="003F6623" w:rsidRPr="00546239">
        <w:rPr>
          <w:rFonts w:ascii="Arial" w:hAnsi="Arial" w:cs="Arial"/>
          <w:sz w:val="28"/>
          <w:szCs w:val="28"/>
        </w:rPr>
        <w:t>lassware of kind used for indoor decoration or similar purposes</w:t>
      </w:r>
      <w:r w:rsidR="00E33E38">
        <w:rPr>
          <w:rFonts w:ascii="Arial" w:hAnsi="Arial" w:cs="Arial"/>
          <w:sz w:val="28"/>
          <w:szCs w:val="28"/>
        </w:rPr>
        <w:t>,</w:t>
      </w:r>
      <w:r w:rsidR="00B73C95">
        <w:rPr>
          <w:rFonts w:ascii="Arial" w:hAnsi="Arial" w:cs="Arial"/>
          <w:sz w:val="28"/>
          <w:szCs w:val="28"/>
        </w:rPr>
        <w:t xml:space="preserve"> it will fall to </w:t>
      </w:r>
      <w:r w:rsidR="00B73C95" w:rsidRPr="00546239">
        <w:rPr>
          <w:rFonts w:ascii="Arial" w:hAnsi="Arial" w:cs="Arial"/>
          <w:sz w:val="28"/>
          <w:szCs w:val="28"/>
        </w:rPr>
        <w:t>25 per</w:t>
      </w:r>
      <w:r w:rsidR="00B73C95">
        <w:rPr>
          <w:rFonts w:ascii="Arial" w:hAnsi="Arial" w:cs="Arial"/>
          <w:sz w:val="28"/>
          <w:szCs w:val="28"/>
        </w:rPr>
        <w:t>cent</w:t>
      </w:r>
      <w:r w:rsidR="003F6623" w:rsidRPr="00546239">
        <w:rPr>
          <w:rFonts w:ascii="Arial" w:hAnsi="Arial" w:cs="Arial"/>
          <w:sz w:val="28"/>
          <w:szCs w:val="28"/>
        </w:rPr>
        <w:t>.</w:t>
      </w:r>
      <w:r w:rsidR="009229A3">
        <w:rPr>
          <w:rFonts w:ascii="Arial" w:hAnsi="Arial" w:cs="Arial"/>
          <w:sz w:val="28"/>
          <w:szCs w:val="28"/>
        </w:rPr>
        <w:t xml:space="preserve"> Full d</w:t>
      </w:r>
      <w:r w:rsidR="00896C7C">
        <w:rPr>
          <w:rFonts w:ascii="Arial" w:hAnsi="Arial" w:cs="Arial"/>
          <w:sz w:val="28"/>
          <w:szCs w:val="28"/>
        </w:rPr>
        <w:t>etails will be p</w:t>
      </w:r>
      <w:r w:rsidR="009229A3">
        <w:rPr>
          <w:rFonts w:ascii="Arial" w:hAnsi="Arial" w:cs="Arial"/>
          <w:sz w:val="28"/>
          <w:szCs w:val="28"/>
        </w:rPr>
        <w:t xml:space="preserve">rovided shortly. </w:t>
      </w:r>
    </w:p>
    <w:p w:rsidR="001E2BCF" w:rsidRPr="002C3195" w:rsidRDefault="00E03894" w:rsidP="00075CF9">
      <w:pPr>
        <w:spacing w:after="300" w:line="360" w:lineRule="auto"/>
        <w:jc w:val="both"/>
        <w:rPr>
          <w:rFonts w:ascii="Arial" w:hAnsi="Arial" w:cs="Arial"/>
          <w:i/>
          <w:color w:val="FF0000"/>
          <w:sz w:val="28"/>
          <w:szCs w:val="28"/>
        </w:rPr>
      </w:pPr>
      <w:r w:rsidRPr="00546239">
        <w:rPr>
          <w:rFonts w:ascii="Arial" w:hAnsi="Arial" w:cs="Arial"/>
          <w:sz w:val="28"/>
          <w:szCs w:val="28"/>
        </w:rPr>
        <w:t xml:space="preserve">For </w:t>
      </w:r>
      <w:r w:rsidR="000549ED" w:rsidRPr="00546239">
        <w:rPr>
          <w:rFonts w:ascii="Arial" w:hAnsi="Arial" w:cs="Arial"/>
          <w:sz w:val="28"/>
          <w:szCs w:val="28"/>
        </w:rPr>
        <w:t xml:space="preserve">our </w:t>
      </w:r>
      <w:r w:rsidRPr="00546239">
        <w:rPr>
          <w:rFonts w:ascii="Arial" w:hAnsi="Arial" w:cs="Arial"/>
          <w:sz w:val="28"/>
          <w:szCs w:val="28"/>
        </w:rPr>
        <w:t xml:space="preserve">more </w:t>
      </w:r>
      <w:r w:rsidR="000549ED" w:rsidRPr="00546239">
        <w:rPr>
          <w:rFonts w:ascii="Arial" w:hAnsi="Arial" w:cs="Arial"/>
          <w:sz w:val="28"/>
          <w:szCs w:val="28"/>
        </w:rPr>
        <w:t>sensitive economic sectors, Government has negotiate</w:t>
      </w:r>
      <w:r w:rsidRPr="00546239">
        <w:rPr>
          <w:rFonts w:ascii="Arial" w:hAnsi="Arial" w:cs="Arial"/>
          <w:sz w:val="28"/>
          <w:szCs w:val="28"/>
        </w:rPr>
        <w:t>d</w:t>
      </w:r>
      <w:r w:rsidR="000549ED" w:rsidRPr="00546239">
        <w:rPr>
          <w:rFonts w:ascii="Arial" w:hAnsi="Arial" w:cs="Arial"/>
          <w:sz w:val="28"/>
          <w:szCs w:val="28"/>
        </w:rPr>
        <w:t xml:space="preserve"> for </w:t>
      </w:r>
      <w:r w:rsidR="00C32344">
        <w:rPr>
          <w:rFonts w:ascii="Arial" w:hAnsi="Arial" w:cs="Arial"/>
          <w:sz w:val="28"/>
          <w:szCs w:val="28"/>
        </w:rPr>
        <w:t xml:space="preserve">certain </w:t>
      </w:r>
      <w:r w:rsidR="000549ED" w:rsidRPr="00546239">
        <w:rPr>
          <w:rFonts w:ascii="Arial" w:hAnsi="Arial" w:cs="Arial"/>
          <w:sz w:val="28"/>
          <w:szCs w:val="28"/>
        </w:rPr>
        <w:t xml:space="preserve">protection </w:t>
      </w:r>
      <w:r w:rsidR="00C32344">
        <w:rPr>
          <w:rFonts w:ascii="Arial" w:hAnsi="Arial" w:cs="Arial"/>
          <w:sz w:val="28"/>
          <w:szCs w:val="28"/>
        </w:rPr>
        <w:t xml:space="preserve">levels </w:t>
      </w:r>
      <w:r w:rsidR="000549ED" w:rsidRPr="00546239">
        <w:rPr>
          <w:rFonts w:ascii="Arial" w:hAnsi="Arial" w:cs="Arial"/>
          <w:sz w:val="28"/>
          <w:szCs w:val="28"/>
        </w:rPr>
        <w:t>and policy space. Th</w:t>
      </w:r>
      <w:r w:rsidR="00853F05">
        <w:rPr>
          <w:rFonts w:ascii="Arial" w:hAnsi="Arial" w:cs="Arial"/>
          <w:sz w:val="28"/>
          <w:szCs w:val="28"/>
        </w:rPr>
        <w:t>is include</w:t>
      </w:r>
      <w:r w:rsidR="00C32344">
        <w:rPr>
          <w:rFonts w:ascii="Arial" w:hAnsi="Arial" w:cs="Arial"/>
          <w:sz w:val="28"/>
          <w:szCs w:val="28"/>
        </w:rPr>
        <w:t xml:space="preserve">s </w:t>
      </w:r>
      <w:r w:rsidR="005D174C">
        <w:rPr>
          <w:rFonts w:ascii="Arial" w:hAnsi="Arial" w:cs="Arial"/>
          <w:sz w:val="28"/>
          <w:szCs w:val="28"/>
        </w:rPr>
        <w:t xml:space="preserve">a </w:t>
      </w:r>
      <w:r w:rsidR="00C32344">
        <w:rPr>
          <w:rFonts w:ascii="Arial" w:hAnsi="Arial" w:cs="Arial"/>
          <w:sz w:val="28"/>
          <w:szCs w:val="28"/>
        </w:rPr>
        <w:t>transition period</w:t>
      </w:r>
      <w:r w:rsidR="009D72F1">
        <w:rPr>
          <w:rFonts w:ascii="Arial" w:hAnsi="Arial" w:cs="Arial"/>
          <w:sz w:val="28"/>
          <w:szCs w:val="28"/>
        </w:rPr>
        <w:t xml:space="preserve"> </w:t>
      </w:r>
      <w:r w:rsidR="009D72F1" w:rsidRPr="009F313B">
        <w:rPr>
          <w:rFonts w:ascii="Arial" w:hAnsi="Arial" w:cs="Arial"/>
          <w:sz w:val="28"/>
          <w:szCs w:val="28"/>
        </w:rPr>
        <w:t xml:space="preserve">of </w:t>
      </w:r>
      <w:r w:rsidR="009F313B" w:rsidRPr="009F313B">
        <w:rPr>
          <w:rFonts w:ascii="Arial" w:hAnsi="Arial" w:cs="Arial"/>
          <w:sz w:val="28"/>
          <w:szCs w:val="28"/>
        </w:rPr>
        <w:t>8 years</w:t>
      </w:r>
      <w:r w:rsidR="00C32344">
        <w:rPr>
          <w:rFonts w:ascii="Arial" w:hAnsi="Arial" w:cs="Arial"/>
          <w:sz w:val="28"/>
          <w:szCs w:val="28"/>
        </w:rPr>
        <w:t xml:space="preserve"> for </w:t>
      </w:r>
      <w:r w:rsidR="000549ED" w:rsidRPr="00546239">
        <w:rPr>
          <w:rFonts w:ascii="Arial" w:hAnsi="Arial" w:cs="Arial"/>
          <w:sz w:val="28"/>
          <w:szCs w:val="28"/>
        </w:rPr>
        <w:t xml:space="preserve">poultry </w:t>
      </w:r>
      <w:r w:rsidR="00C32344">
        <w:rPr>
          <w:rFonts w:ascii="Arial" w:hAnsi="Arial" w:cs="Arial"/>
          <w:sz w:val="28"/>
          <w:szCs w:val="28"/>
        </w:rPr>
        <w:t xml:space="preserve">to allow domestic operators sufficient </w:t>
      </w:r>
      <w:r w:rsidR="00CA2C99" w:rsidRPr="009F313B">
        <w:rPr>
          <w:rFonts w:ascii="Arial" w:hAnsi="Arial" w:cs="Arial"/>
          <w:sz w:val="28"/>
          <w:szCs w:val="28"/>
        </w:rPr>
        <w:t xml:space="preserve">time </w:t>
      </w:r>
      <w:r w:rsidR="005D174C" w:rsidRPr="009F313B">
        <w:rPr>
          <w:rFonts w:ascii="Arial" w:hAnsi="Arial" w:cs="Arial"/>
          <w:sz w:val="28"/>
          <w:szCs w:val="28"/>
        </w:rPr>
        <w:t xml:space="preserve">to </w:t>
      </w:r>
      <w:r w:rsidR="00CA2C99" w:rsidRPr="009F313B">
        <w:rPr>
          <w:rFonts w:ascii="Arial" w:hAnsi="Arial" w:cs="Arial"/>
          <w:sz w:val="28"/>
          <w:szCs w:val="28"/>
        </w:rPr>
        <w:t>compet</w:t>
      </w:r>
      <w:r w:rsidR="00C32344" w:rsidRPr="009F313B">
        <w:rPr>
          <w:rFonts w:ascii="Arial" w:hAnsi="Arial" w:cs="Arial"/>
          <w:sz w:val="28"/>
          <w:szCs w:val="28"/>
        </w:rPr>
        <w:t xml:space="preserve">e </w:t>
      </w:r>
      <w:r w:rsidR="00DC3B6D" w:rsidRPr="009F313B">
        <w:rPr>
          <w:rFonts w:ascii="Arial" w:hAnsi="Arial" w:cs="Arial"/>
          <w:sz w:val="28"/>
          <w:szCs w:val="28"/>
        </w:rPr>
        <w:t xml:space="preserve">more effectively </w:t>
      </w:r>
      <w:r w:rsidR="00CA2C99" w:rsidRPr="009F313B">
        <w:rPr>
          <w:rFonts w:ascii="Arial" w:hAnsi="Arial" w:cs="Arial"/>
          <w:sz w:val="28"/>
          <w:szCs w:val="28"/>
        </w:rPr>
        <w:t xml:space="preserve">against </w:t>
      </w:r>
      <w:r w:rsidR="00DC3B6D" w:rsidRPr="009F313B">
        <w:rPr>
          <w:rFonts w:ascii="Arial" w:hAnsi="Arial" w:cs="Arial"/>
          <w:sz w:val="28"/>
          <w:szCs w:val="28"/>
        </w:rPr>
        <w:t>imports</w:t>
      </w:r>
      <w:r w:rsidR="00C32344" w:rsidRPr="009F313B">
        <w:rPr>
          <w:rFonts w:ascii="Arial" w:hAnsi="Arial" w:cs="Arial"/>
          <w:sz w:val="28"/>
          <w:szCs w:val="28"/>
        </w:rPr>
        <w:t xml:space="preserve"> when the transition periods end</w:t>
      </w:r>
      <w:r w:rsidR="00CA2C99" w:rsidRPr="009F313B">
        <w:rPr>
          <w:rFonts w:ascii="Arial" w:hAnsi="Arial" w:cs="Arial"/>
          <w:sz w:val="28"/>
          <w:szCs w:val="28"/>
        </w:rPr>
        <w:t xml:space="preserve">. </w:t>
      </w:r>
      <w:r w:rsidR="009D72F1" w:rsidRPr="009F313B">
        <w:rPr>
          <w:rFonts w:ascii="Arial" w:hAnsi="Arial" w:cs="Arial"/>
          <w:sz w:val="28"/>
          <w:szCs w:val="28"/>
        </w:rPr>
        <w:t xml:space="preserve">During the </w:t>
      </w:r>
      <w:r w:rsidR="009F313B" w:rsidRPr="009F313B">
        <w:rPr>
          <w:rFonts w:ascii="Arial" w:hAnsi="Arial" w:cs="Arial"/>
          <w:sz w:val="28"/>
          <w:szCs w:val="28"/>
        </w:rPr>
        <w:t xml:space="preserve">first three years the </w:t>
      </w:r>
      <w:r w:rsidR="009D72F1" w:rsidRPr="009F313B">
        <w:rPr>
          <w:rFonts w:ascii="Arial" w:hAnsi="Arial" w:cs="Arial"/>
          <w:sz w:val="28"/>
          <w:szCs w:val="28"/>
        </w:rPr>
        <w:t xml:space="preserve">current level of protection of </w:t>
      </w:r>
      <w:r w:rsidR="009F313B" w:rsidRPr="009F313B">
        <w:rPr>
          <w:rFonts w:ascii="Arial" w:hAnsi="Arial" w:cs="Arial"/>
          <w:sz w:val="28"/>
          <w:szCs w:val="28"/>
        </w:rPr>
        <w:t>45</w:t>
      </w:r>
      <w:r w:rsidR="009D72F1" w:rsidRPr="009F313B">
        <w:rPr>
          <w:rFonts w:ascii="Arial" w:hAnsi="Arial" w:cs="Arial"/>
          <w:sz w:val="28"/>
          <w:szCs w:val="28"/>
        </w:rPr>
        <w:t xml:space="preserve"> percent</w:t>
      </w:r>
      <w:r w:rsidR="009F313B" w:rsidRPr="009F313B">
        <w:rPr>
          <w:rFonts w:ascii="Arial" w:hAnsi="Arial" w:cs="Arial"/>
          <w:sz w:val="28"/>
          <w:szCs w:val="28"/>
        </w:rPr>
        <w:t xml:space="preserve"> will remain after which it will gradually reduce annually over the following three years until it reaches 25 percent at the end of eight years</w:t>
      </w:r>
      <w:r w:rsidR="009D72F1" w:rsidRPr="009F313B">
        <w:rPr>
          <w:rFonts w:ascii="Arial" w:hAnsi="Arial" w:cs="Arial"/>
          <w:sz w:val="28"/>
          <w:szCs w:val="28"/>
        </w:rPr>
        <w:t>.</w:t>
      </w:r>
    </w:p>
    <w:p w:rsidR="00E338BB" w:rsidRPr="005175F0" w:rsidRDefault="00E338BB" w:rsidP="00F12DA4">
      <w:pPr>
        <w:numPr>
          <w:ilvl w:val="2"/>
          <w:numId w:val="21"/>
        </w:numPr>
        <w:spacing w:after="0" w:line="360" w:lineRule="auto"/>
        <w:ind w:hanging="1224"/>
        <w:jc w:val="both"/>
        <w:rPr>
          <w:rFonts w:ascii="Arial" w:hAnsi="Arial" w:cs="Arial"/>
          <w:b/>
          <w:sz w:val="28"/>
          <w:szCs w:val="28"/>
        </w:rPr>
      </w:pPr>
      <w:r w:rsidRPr="005175F0">
        <w:rPr>
          <w:rFonts w:ascii="Arial" w:hAnsi="Arial" w:cs="Arial"/>
          <w:b/>
          <w:sz w:val="28"/>
          <w:szCs w:val="28"/>
        </w:rPr>
        <w:t xml:space="preserve">SADC Protocol on Trade   </w:t>
      </w:r>
    </w:p>
    <w:p w:rsidR="001C6383" w:rsidRDefault="00E86B02"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E338BB" w:rsidRPr="00546239">
        <w:rPr>
          <w:rFonts w:ascii="Arial" w:hAnsi="Arial" w:cs="Arial"/>
          <w:sz w:val="28"/>
          <w:szCs w:val="28"/>
        </w:rPr>
        <w:t xml:space="preserve">to </w:t>
      </w:r>
      <w:r w:rsidRPr="00546239">
        <w:rPr>
          <w:rFonts w:ascii="Arial" w:hAnsi="Arial" w:cs="Arial"/>
          <w:sz w:val="28"/>
          <w:szCs w:val="28"/>
        </w:rPr>
        <w:t>enhance</w:t>
      </w:r>
      <w:r w:rsidR="00E338BB" w:rsidRPr="00546239">
        <w:rPr>
          <w:rFonts w:ascii="Arial" w:hAnsi="Arial" w:cs="Arial"/>
          <w:sz w:val="28"/>
          <w:szCs w:val="28"/>
        </w:rPr>
        <w:t xml:space="preserve"> regional trade and </w:t>
      </w:r>
      <w:r w:rsidR="00DC3B6D">
        <w:rPr>
          <w:rFonts w:ascii="Arial" w:hAnsi="Arial" w:cs="Arial"/>
          <w:sz w:val="28"/>
          <w:szCs w:val="28"/>
        </w:rPr>
        <w:t>derive m</w:t>
      </w:r>
      <w:r w:rsidR="00B16888">
        <w:rPr>
          <w:rFonts w:ascii="Arial" w:hAnsi="Arial" w:cs="Arial"/>
          <w:sz w:val="28"/>
          <w:szCs w:val="28"/>
        </w:rPr>
        <w:t>aximum</w:t>
      </w:r>
      <w:r w:rsidR="008A7BDD">
        <w:rPr>
          <w:rFonts w:ascii="Arial" w:hAnsi="Arial" w:cs="Arial"/>
          <w:sz w:val="28"/>
          <w:szCs w:val="28"/>
        </w:rPr>
        <w:t xml:space="preserve"> </w:t>
      </w:r>
      <w:r w:rsidR="00793C15">
        <w:rPr>
          <w:rFonts w:ascii="Arial" w:hAnsi="Arial" w:cs="Arial"/>
          <w:sz w:val="28"/>
          <w:szCs w:val="28"/>
        </w:rPr>
        <w:t xml:space="preserve">benefit from </w:t>
      </w:r>
      <w:r w:rsidR="00E338BB" w:rsidRPr="00546239">
        <w:rPr>
          <w:rFonts w:ascii="Arial" w:hAnsi="Arial" w:cs="Arial"/>
          <w:sz w:val="28"/>
          <w:szCs w:val="28"/>
        </w:rPr>
        <w:t>regional integration, Seychelles</w:t>
      </w:r>
      <w:r w:rsidR="00C61F6C" w:rsidRPr="00546239">
        <w:rPr>
          <w:rFonts w:ascii="Arial" w:hAnsi="Arial" w:cs="Arial"/>
          <w:sz w:val="28"/>
          <w:szCs w:val="28"/>
        </w:rPr>
        <w:t xml:space="preserve"> signed up to the COMESA Free Trade Agreement (FTA) in </w:t>
      </w:r>
      <w:r w:rsidR="007F32BA" w:rsidRPr="007F32BA">
        <w:rPr>
          <w:rFonts w:ascii="Arial" w:hAnsi="Arial" w:cs="Arial"/>
          <w:sz w:val="28"/>
          <w:szCs w:val="28"/>
        </w:rPr>
        <w:t>2009</w:t>
      </w:r>
      <w:r w:rsidR="00635740" w:rsidRPr="007F32BA">
        <w:rPr>
          <w:rFonts w:ascii="Arial" w:hAnsi="Arial" w:cs="Arial"/>
          <w:sz w:val="28"/>
          <w:szCs w:val="28"/>
        </w:rPr>
        <w:t xml:space="preserve">. </w:t>
      </w:r>
      <w:r w:rsidR="00DC3B6D">
        <w:rPr>
          <w:rFonts w:ascii="Arial" w:hAnsi="Arial" w:cs="Arial"/>
          <w:sz w:val="28"/>
          <w:szCs w:val="28"/>
        </w:rPr>
        <w:t>We</w:t>
      </w:r>
      <w:r w:rsidR="00426333" w:rsidRPr="007F32BA">
        <w:rPr>
          <w:rFonts w:ascii="Arial" w:hAnsi="Arial" w:cs="Arial"/>
          <w:sz w:val="28"/>
          <w:szCs w:val="28"/>
        </w:rPr>
        <w:t xml:space="preserve"> </w:t>
      </w:r>
      <w:r w:rsidR="00DC3B6D">
        <w:rPr>
          <w:rFonts w:ascii="Arial" w:hAnsi="Arial" w:cs="Arial"/>
          <w:sz w:val="28"/>
          <w:szCs w:val="28"/>
        </w:rPr>
        <w:t>will now join</w:t>
      </w:r>
      <w:r w:rsidR="00E338BB" w:rsidRPr="007F32BA">
        <w:rPr>
          <w:rFonts w:ascii="Arial" w:hAnsi="Arial" w:cs="Arial"/>
          <w:sz w:val="28"/>
          <w:szCs w:val="28"/>
        </w:rPr>
        <w:t xml:space="preserve"> the SADC </w:t>
      </w:r>
      <w:r w:rsidR="008A7BDD">
        <w:rPr>
          <w:rFonts w:ascii="Arial" w:hAnsi="Arial" w:cs="Arial"/>
          <w:sz w:val="28"/>
          <w:szCs w:val="28"/>
        </w:rPr>
        <w:t xml:space="preserve">FTA </w:t>
      </w:r>
      <w:r w:rsidR="00426333" w:rsidRPr="007F32BA">
        <w:rPr>
          <w:rFonts w:ascii="Arial" w:hAnsi="Arial" w:cs="Arial"/>
          <w:sz w:val="28"/>
          <w:szCs w:val="28"/>
        </w:rPr>
        <w:t xml:space="preserve">in </w:t>
      </w:r>
      <w:r w:rsidR="00426333" w:rsidRPr="00546239">
        <w:rPr>
          <w:rFonts w:ascii="Arial" w:hAnsi="Arial" w:cs="Arial"/>
          <w:sz w:val="28"/>
          <w:szCs w:val="28"/>
        </w:rPr>
        <w:t>2015</w:t>
      </w:r>
      <w:r w:rsidR="00DC3B6D">
        <w:rPr>
          <w:rFonts w:ascii="Arial" w:hAnsi="Arial" w:cs="Arial"/>
          <w:sz w:val="28"/>
          <w:szCs w:val="28"/>
        </w:rPr>
        <w:t xml:space="preserve"> which</w:t>
      </w:r>
      <w:r w:rsidR="001C6383">
        <w:rPr>
          <w:rFonts w:ascii="Arial" w:hAnsi="Arial" w:cs="Arial"/>
          <w:sz w:val="28"/>
          <w:szCs w:val="28"/>
          <w:lang w:val="en-GB"/>
        </w:rPr>
        <w:t xml:space="preserve"> </w:t>
      </w:r>
      <w:r w:rsidR="001C6383" w:rsidRPr="00546239">
        <w:rPr>
          <w:rFonts w:ascii="Arial" w:hAnsi="Arial" w:cs="Arial"/>
          <w:sz w:val="28"/>
          <w:szCs w:val="28"/>
          <w:lang w:val="en-GB"/>
        </w:rPr>
        <w:t>will al</w:t>
      </w:r>
      <w:r w:rsidR="001C6383">
        <w:rPr>
          <w:rFonts w:ascii="Arial" w:hAnsi="Arial" w:cs="Arial"/>
          <w:sz w:val="28"/>
          <w:szCs w:val="28"/>
          <w:lang w:val="en-GB"/>
        </w:rPr>
        <w:t xml:space="preserve">low </w:t>
      </w:r>
      <w:r w:rsidR="001C6383" w:rsidRPr="00546239">
        <w:rPr>
          <w:rFonts w:ascii="Arial" w:hAnsi="Arial" w:cs="Arial"/>
          <w:sz w:val="28"/>
          <w:szCs w:val="28"/>
          <w:lang w:val="en-GB"/>
        </w:rPr>
        <w:t xml:space="preserve">our </w:t>
      </w:r>
      <w:r w:rsidR="001C6383">
        <w:rPr>
          <w:rFonts w:ascii="Arial" w:hAnsi="Arial" w:cs="Arial"/>
          <w:sz w:val="28"/>
          <w:szCs w:val="28"/>
          <w:lang w:val="en-GB"/>
        </w:rPr>
        <w:t>producers</w:t>
      </w:r>
      <w:r w:rsidR="001C6383" w:rsidRPr="00546239">
        <w:rPr>
          <w:rFonts w:ascii="Arial" w:hAnsi="Arial" w:cs="Arial"/>
          <w:sz w:val="28"/>
          <w:szCs w:val="28"/>
          <w:lang w:val="en-GB"/>
        </w:rPr>
        <w:t xml:space="preserve"> </w:t>
      </w:r>
      <w:r w:rsidR="001C6383">
        <w:rPr>
          <w:rFonts w:ascii="Arial" w:hAnsi="Arial" w:cs="Arial"/>
          <w:sz w:val="28"/>
          <w:szCs w:val="28"/>
          <w:lang w:val="en-GB"/>
        </w:rPr>
        <w:t xml:space="preserve">to expand their export base to those countries. </w:t>
      </w:r>
      <w:r w:rsidR="00B16888">
        <w:rPr>
          <w:rFonts w:ascii="Arial" w:hAnsi="Arial" w:cs="Arial"/>
          <w:sz w:val="28"/>
          <w:szCs w:val="28"/>
          <w:lang w:val="en-GB"/>
        </w:rPr>
        <w:t xml:space="preserve">This </w:t>
      </w:r>
      <w:r w:rsidR="00DC3B6D">
        <w:rPr>
          <w:rFonts w:ascii="Arial" w:hAnsi="Arial" w:cs="Arial"/>
          <w:sz w:val="28"/>
          <w:szCs w:val="28"/>
        </w:rPr>
        <w:t xml:space="preserve">will </w:t>
      </w:r>
      <w:r w:rsidR="00B16888">
        <w:rPr>
          <w:rFonts w:ascii="Arial" w:hAnsi="Arial" w:cs="Arial"/>
          <w:sz w:val="28"/>
          <w:szCs w:val="28"/>
        </w:rPr>
        <w:t xml:space="preserve">also provide </w:t>
      </w:r>
      <w:r w:rsidR="00DC3B6D" w:rsidRPr="00546239">
        <w:rPr>
          <w:rFonts w:ascii="Arial" w:hAnsi="Arial" w:cs="Arial"/>
          <w:sz w:val="28"/>
          <w:szCs w:val="28"/>
          <w:lang w:val="en-GB"/>
        </w:rPr>
        <w:t xml:space="preserve">access </w:t>
      </w:r>
      <w:r w:rsidR="001C6383">
        <w:rPr>
          <w:rFonts w:ascii="Arial" w:hAnsi="Arial" w:cs="Arial"/>
          <w:sz w:val="28"/>
          <w:szCs w:val="28"/>
          <w:lang w:val="en-GB"/>
        </w:rPr>
        <w:t xml:space="preserve">by our producers and consumers to </w:t>
      </w:r>
      <w:r w:rsidR="00DC3B6D" w:rsidRPr="00546239">
        <w:rPr>
          <w:rFonts w:ascii="Arial" w:hAnsi="Arial" w:cs="Arial"/>
          <w:sz w:val="28"/>
          <w:szCs w:val="28"/>
          <w:lang w:val="en-GB"/>
        </w:rPr>
        <w:t xml:space="preserve">quality and affordable </w:t>
      </w:r>
      <w:r w:rsidR="00DC3B6D">
        <w:rPr>
          <w:rFonts w:ascii="Arial" w:hAnsi="Arial" w:cs="Arial"/>
          <w:sz w:val="28"/>
          <w:szCs w:val="28"/>
          <w:lang w:val="en-GB"/>
        </w:rPr>
        <w:t xml:space="preserve">products </w:t>
      </w:r>
      <w:r w:rsidR="00B16888">
        <w:rPr>
          <w:rFonts w:ascii="Arial" w:hAnsi="Arial" w:cs="Arial"/>
          <w:sz w:val="28"/>
          <w:szCs w:val="28"/>
          <w:lang w:val="en-GB"/>
        </w:rPr>
        <w:t xml:space="preserve">originating </w:t>
      </w:r>
      <w:r w:rsidR="00DC3B6D">
        <w:rPr>
          <w:rFonts w:ascii="Arial" w:hAnsi="Arial" w:cs="Arial"/>
          <w:sz w:val="28"/>
          <w:szCs w:val="28"/>
          <w:lang w:val="en-GB"/>
        </w:rPr>
        <w:t xml:space="preserve">from SADC </w:t>
      </w:r>
      <w:r w:rsidR="00B16888">
        <w:rPr>
          <w:rFonts w:ascii="Arial" w:hAnsi="Arial" w:cs="Arial"/>
          <w:sz w:val="28"/>
          <w:szCs w:val="28"/>
          <w:lang w:val="en-GB"/>
        </w:rPr>
        <w:t>countries t</w:t>
      </w:r>
      <w:r w:rsidR="001C6383">
        <w:rPr>
          <w:rFonts w:ascii="Arial" w:hAnsi="Arial" w:cs="Arial"/>
          <w:sz w:val="28"/>
          <w:szCs w:val="28"/>
          <w:lang w:val="en-GB"/>
        </w:rPr>
        <w:t xml:space="preserve">hrough </w:t>
      </w:r>
      <w:r w:rsidR="00124996" w:rsidRPr="00546239">
        <w:rPr>
          <w:rFonts w:ascii="Arial" w:hAnsi="Arial" w:cs="Arial"/>
          <w:sz w:val="28"/>
          <w:szCs w:val="28"/>
        </w:rPr>
        <w:t xml:space="preserve">removal of </w:t>
      </w:r>
      <w:r w:rsidR="00B16888">
        <w:rPr>
          <w:rFonts w:ascii="Arial" w:hAnsi="Arial" w:cs="Arial"/>
          <w:sz w:val="28"/>
          <w:szCs w:val="28"/>
        </w:rPr>
        <w:t>trades tax</w:t>
      </w:r>
      <w:r w:rsidR="00124996" w:rsidRPr="00546239">
        <w:rPr>
          <w:rFonts w:ascii="Arial" w:hAnsi="Arial" w:cs="Arial"/>
          <w:sz w:val="28"/>
          <w:szCs w:val="28"/>
        </w:rPr>
        <w:t xml:space="preserve"> on </w:t>
      </w:r>
      <w:r w:rsidR="00B76CAC" w:rsidRPr="00546239">
        <w:rPr>
          <w:rFonts w:ascii="Arial" w:hAnsi="Arial" w:cs="Arial"/>
          <w:sz w:val="28"/>
          <w:szCs w:val="28"/>
        </w:rPr>
        <w:t xml:space="preserve">certain </w:t>
      </w:r>
      <w:r w:rsidR="00E338BB" w:rsidRPr="00546239">
        <w:rPr>
          <w:rFonts w:ascii="Arial" w:hAnsi="Arial" w:cs="Arial"/>
          <w:sz w:val="28"/>
          <w:szCs w:val="28"/>
        </w:rPr>
        <w:t>products</w:t>
      </w:r>
      <w:r w:rsidR="001C6383">
        <w:rPr>
          <w:rFonts w:ascii="Arial" w:hAnsi="Arial" w:cs="Arial"/>
          <w:sz w:val="28"/>
          <w:szCs w:val="28"/>
        </w:rPr>
        <w:t xml:space="preserve"> begin</w:t>
      </w:r>
      <w:r w:rsidR="00B16888">
        <w:rPr>
          <w:rFonts w:ascii="Arial" w:hAnsi="Arial" w:cs="Arial"/>
          <w:sz w:val="28"/>
          <w:szCs w:val="28"/>
        </w:rPr>
        <w:t>ning</w:t>
      </w:r>
      <w:r w:rsidR="001C6383">
        <w:rPr>
          <w:rFonts w:ascii="Arial" w:hAnsi="Arial" w:cs="Arial"/>
          <w:sz w:val="28"/>
          <w:szCs w:val="28"/>
        </w:rPr>
        <w:t xml:space="preserve"> January 2015</w:t>
      </w:r>
      <w:r w:rsidR="00B16888">
        <w:rPr>
          <w:rFonts w:ascii="Arial" w:hAnsi="Arial" w:cs="Arial"/>
          <w:sz w:val="28"/>
          <w:szCs w:val="28"/>
        </w:rPr>
        <w:t>. D</w:t>
      </w:r>
      <w:r w:rsidR="00D675BF">
        <w:rPr>
          <w:rFonts w:ascii="Arial" w:hAnsi="Arial" w:cs="Arial"/>
          <w:sz w:val="28"/>
          <w:szCs w:val="28"/>
        </w:rPr>
        <w:t xml:space="preserve">etails </w:t>
      </w:r>
      <w:r w:rsidR="00E76CD6" w:rsidRPr="00546239">
        <w:rPr>
          <w:rFonts w:ascii="Arial" w:hAnsi="Arial" w:cs="Arial"/>
          <w:sz w:val="28"/>
          <w:szCs w:val="28"/>
        </w:rPr>
        <w:t xml:space="preserve">will be provided in the coming days. </w:t>
      </w:r>
    </w:p>
    <w:p w:rsidR="00E338BB" w:rsidRPr="00546239" w:rsidRDefault="00E338BB" w:rsidP="00075CF9">
      <w:pPr>
        <w:spacing w:after="300" w:line="360" w:lineRule="auto"/>
        <w:jc w:val="both"/>
        <w:rPr>
          <w:rFonts w:ascii="Arial" w:hAnsi="Arial" w:cs="Arial"/>
          <w:sz w:val="28"/>
          <w:szCs w:val="28"/>
        </w:rPr>
      </w:pPr>
      <w:r w:rsidRPr="00546239">
        <w:rPr>
          <w:rFonts w:ascii="Arial" w:hAnsi="Arial" w:cs="Arial"/>
          <w:sz w:val="28"/>
          <w:szCs w:val="28"/>
        </w:rPr>
        <w:t>We will also be applying a phased-</w:t>
      </w:r>
      <w:r w:rsidR="00495E06" w:rsidRPr="00546239">
        <w:rPr>
          <w:rFonts w:ascii="Arial" w:hAnsi="Arial" w:cs="Arial"/>
          <w:sz w:val="28"/>
          <w:szCs w:val="28"/>
        </w:rPr>
        <w:t>down period for customs d</w:t>
      </w:r>
      <w:r w:rsidRPr="00546239">
        <w:rPr>
          <w:rFonts w:ascii="Arial" w:hAnsi="Arial" w:cs="Arial"/>
          <w:sz w:val="28"/>
          <w:szCs w:val="28"/>
        </w:rPr>
        <w:t xml:space="preserve">uty reduction on several other products originating from the region. </w:t>
      </w:r>
      <w:r w:rsidR="00140982">
        <w:rPr>
          <w:rFonts w:ascii="Arial" w:hAnsi="Arial" w:cs="Arial"/>
          <w:sz w:val="28"/>
          <w:szCs w:val="28"/>
        </w:rPr>
        <w:t xml:space="preserve">Under the </w:t>
      </w:r>
      <w:r w:rsidRPr="00546239">
        <w:rPr>
          <w:rFonts w:ascii="Arial" w:hAnsi="Arial" w:cs="Arial"/>
          <w:sz w:val="28"/>
          <w:szCs w:val="28"/>
        </w:rPr>
        <w:t xml:space="preserve">SADC FTA </w:t>
      </w:r>
      <w:r w:rsidR="00140982">
        <w:rPr>
          <w:rFonts w:ascii="Arial" w:hAnsi="Arial" w:cs="Arial"/>
          <w:sz w:val="28"/>
          <w:szCs w:val="28"/>
        </w:rPr>
        <w:t xml:space="preserve">Seychelles will be allowed to maintain </w:t>
      </w:r>
      <w:r w:rsidRPr="00546239">
        <w:rPr>
          <w:rFonts w:ascii="Arial" w:hAnsi="Arial" w:cs="Arial"/>
          <w:sz w:val="28"/>
          <w:szCs w:val="28"/>
        </w:rPr>
        <w:t>a sensitive list</w:t>
      </w:r>
      <w:r w:rsidR="004C1C7C" w:rsidRPr="00546239">
        <w:rPr>
          <w:rFonts w:ascii="Arial" w:hAnsi="Arial" w:cs="Arial"/>
          <w:sz w:val="28"/>
          <w:szCs w:val="28"/>
        </w:rPr>
        <w:t xml:space="preserve"> which </w:t>
      </w:r>
      <w:r w:rsidR="00B816F2" w:rsidRPr="00F13233">
        <w:rPr>
          <w:rFonts w:ascii="Arial" w:hAnsi="Arial" w:cs="Arial"/>
          <w:sz w:val="28"/>
          <w:szCs w:val="28"/>
          <w:lang w:val="en-GB"/>
        </w:rPr>
        <w:t>exclude</w:t>
      </w:r>
      <w:r w:rsidR="008475FF" w:rsidRPr="00F13233">
        <w:rPr>
          <w:rFonts w:ascii="Arial" w:hAnsi="Arial" w:cs="Arial"/>
          <w:sz w:val="28"/>
          <w:szCs w:val="28"/>
          <w:lang w:val="en-GB"/>
        </w:rPr>
        <w:t>s</w:t>
      </w:r>
      <w:r w:rsidR="00B816F2" w:rsidRPr="00546239">
        <w:rPr>
          <w:rFonts w:ascii="Arial" w:hAnsi="Arial" w:cs="Arial"/>
          <w:sz w:val="28"/>
          <w:szCs w:val="28"/>
          <w:lang w:val="en-GB"/>
        </w:rPr>
        <w:t xml:space="preserve"> ce</w:t>
      </w:r>
      <w:r w:rsidR="008475FF" w:rsidRPr="00546239">
        <w:rPr>
          <w:rFonts w:ascii="Arial" w:hAnsi="Arial" w:cs="Arial"/>
          <w:sz w:val="28"/>
          <w:szCs w:val="28"/>
          <w:lang w:val="en-GB"/>
        </w:rPr>
        <w:t>rtain products deeme</w:t>
      </w:r>
      <w:r w:rsidR="00F13233">
        <w:rPr>
          <w:rFonts w:ascii="Arial" w:hAnsi="Arial" w:cs="Arial"/>
          <w:sz w:val="28"/>
          <w:szCs w:val="28"/>
          <w:lang w:val="en-GB"/>
        </w:rPr>
        <w:t>d sensitive</w:t>
      </w:r>
      <w:r w:rsidR="00804136" w:rsidRPr="00804136">
        <w:rPr>
          <w:rFonts w:ascii="Arial" w:hAnsi="Arial" w:cs="Arial"/>
          <w:sz w:val="28"/>
          <w:szCs w:val="28"/>
          <w:lang w:val="en-GB"/>
        </w:rPr>
        <w:t xml:space="preserve"> </w:t>
      </w:r>
      <w:r w:rsidR="00F13233">
        <w:rPr>
          <w:rFonts w:ascii="Arial" w:hAnsi="Arial" w:cs="Arial"/>
          <w:sz w:val="28"/>
          <w:szCs w:val="28"/>
          <w:lang w:val="en-GB"/>
        </w:rPr>
        <w:t xml:space="preserve">either </w:t>
      </w:r>
      <w:r w:rsidR="0034752F">
        <w:rPr>
          <w:rFonts w:ascii="Arial" w:hAnsi="Arial" w:cs="Arial"/>
          <w:sz w:val="28"/>
          <w:szCs w:val="28"/>
          <w:lang w:val="en-GB"/>
        </w:rPr>
        <w:t xml:space="preserve">for </w:t>
      </w:r>
      <w:r w:rsidR="00F13233">
        <w:rPr>
          <w:rFonts w:ascii="Arial" w:hAnsi="Arial" w:cs="Arial"/>
          <w:sz w:val="28"/>
          <w:szCs w:val="28"/>
          <w:lang w:val="en-GB"/>
        </w:rPr>
        <w:t>revenue</w:t>
      </w:r>
      <w:r w:rsidR="0034752F">
        <w:rPr>
          <w:rFonts w:ascii="Arial" w:hAnsi="Arial" w:cs="Arial"/>
          <w:sz w:val="28"/>
          <w:szCs w:val="28"/>
          <w:lang w:val="en-GB"/>
        </w:rPr>
        <w:t xml:space="preserve"> </w:t>
      </w:r>
      <w:r w:rsidR="00F13233">
        <w:rPr>
          <w:rFonts w:ascii="Arial" w:hAnsi="Arial" w:cs="Arial"/>
          <w:sz w:val="28"/>
          <w:szCs w:val="28"/>
          <w:lang w:val="en-GB"/>
        </w:rPr>
        <w:t>or</w:t>
      </w:r>
      <w:r w:rsidR="008475FF" w:rsidRPr="00546239">
        <w:rPr>
          <w:rFonts w:ascii="Arial" w:hAnsi="Arial" w:cs="Arial"/>
          <w:sz w:val="28"/>
          <w:szCs w:val="28"/>
          <w:lang w:val="en-GB"/>
        </w:rPr>
        <w:t xml:space="preserve"> socio-economic</w:t>
      </w:r>
      <w:r w:rsidR="00B816F2" w:rsidRPr="00546239">
        <w:rPr>
          <w:rFonts w:ascii="Arial" w:hAnsi="Arial" w:cs="Arial"/>
          <w:sz w:val="28"/>
          <w:szCs w:val="28"/>
          <w:lang w:val="en-GB"/>
        </w:rPr>
        <w:t xml:space="preserve"> reasons</w:t>
      </w:r>
      <w:r w:rsidR="00804136" w:rsidRPr="00804136">
        <w:rPr>
          <w:rFonts w:ascii="Arial" w:hAnsi="Arial" w:cs="Arial"/>
          <w:sz w:val="28"/>
          <w:szCs w:val="28"/>
          <w:lang w:val="en-GB"/>
        </w:rPr>
        <w:t xml:space="preserve"> </w:t>
      </w:r>
      <w:r w:rsidR="00804136">
        <w:rPr>
          <w:rFonts w:ascii="Arial" w:hAnsi="Arial" w:cs="Arial"/>
          <w:sz w:val="28"/>
          <w:szCs w:val="28"/>
          <w:lang w:val="en-GB"/>
        </w:rPr>
        <w:t xml:space="preserve">from the </w:t>
      </w:r>
      <w:r w:rsidR="00804136" w:rsidRPr="00546239">
        <w:rPr>
          <w:rFonts w:ascii="Arial" w:hAnsi="Arial" w:cs="Arial"/>
          <w:sz w:val="28"/>
          <w:szCs w:val="28"/>
        </w:rPr>
        <w:t>duty reduction</w:t>
      </w:r>
      <w:r w:rsidR="00256FBA" w:rsidRPr="00546239">
        <w:rPr>
          <w:rFonts w:ascii="Arial" w:hAnsi="Arial" w:cs="Arial"/>
          <w:sz w:val="28"/>
          <w:szCs w:val="28"/>
        </w:rPr>
        <w:t>.</w:t>
      </w:r>
      <w:r w:rsidR="008B0B29" w:rsidRPr="00546239">
        <w:rPr>
          <w:rFonts w:ascii="Arial" w:hAnsi="Arial" w:cs="Arial"/>
          <w:sz w:val="28"/>
          <w:szCs w:val="28"/>
        </w:rPr>
        <w:t xml:space="preserve"> </w:t>
      </w:r>
      <w:r w:rsidR="004C1C7C" w:rsidRPr="00546239">
        <w:rPr>
          <w:rFonts w:ascii="Arial" w:hAnsi="Arial" w:cs="Arial"/>
          <w:sz w:val="28"/>
          <w:szCs w:val="28"/>
        </w:rPr>
        <w:t xml:space="preserve">However, </w:t>
      </w:r>
      <w:r w:rsidRPr="00546239">
        <w:rPr>
          <w:rFonts w:ascii="Arial" w:hAnsi="Arial" w:cs="Arial"/>
          <w:sz w:val="28"/>
          <w:szCs w:val="28"/>
        </w:rPr>
        <w:t>our exporters will benefit with duty free access in the members</w:t>
      </w:r>
      <w:r w:rsidR="00903785" w:rsidRPr="00546239">
        <w:rPr>
          <w:rFonts w:ascii="Arial" w:hAnsi="Arial" w:cs="Arial"/>
          <w:sz w:val="28"/>
          <w:szCs w:val="28"/>
        </w:rPr>
        <w:t>’</w:t>
      </w:r>
      <w:r w:rsidRPr="00546239">
        <w:rPr>
          <w:rFonts w:ascii="Arial" w:hAnsi="Arial" w:cs="Arial"/>
          <w:sz w:val="28"/>
          <w:szCs w:val="28"/>
        </w:rPr>
        <w:t xml:space="preserve"> market</w:t>
      </w:r>
      <w:r w:rsidR="001A1DA2">
        <w:rPr>
          <w:rFonts w:ascii="Arial" w:hAnsi="Arial" w:cs="Arial"/>
          <w:sz w:val="28"/>
          <w:szCs w:val="28"/>
        </w:rPr>
        <w:t xml:space="preserve"> for those products</w:t>
      </w:r>
      <w:r w:rsidR="00804136">
        <w:rPr>
          <w:rFonts w:ascii="Arial" w:hAnsi="Arial" w:cs="Arial"/>
          <w:sz w:val="28"/>
          <w:szCs w:val="28"/>
        </w:rPr>
        <w:t xml:space="preserve"> subject to meeting the rules of origin</w:t>
      </w:r>
      <w:r w:rsidRPr="00546239">
        <w:rPr>
          <w:rFonts w:ascii="Arial" w:hAnsi="Arial" w:cs="Arial"/>
          <w:sz w:val="28"/>
          <w:szCs w:val="28"/>
        </w:rPr>
        <w:t xml:space="preserve">. </w:t>
      </w:r>
    </w:p>
    <w:p w:rsidR="001E2BCF" w:rsidRPr="00546239" w:rsidRDefault="001E2BCF" w:rsidP="00F12DA4">
      <w:pPr>
        <w:numPr>
          <w:ilvl w:val="2"/>
          <w:numId w:val="21"/>
        </w:numPr>
        <w:spacing w:after="0" w:line="360" w:lineRule="auto"/>
        <w:ind w:hanging="1224"/>
        <w:jc w:val="both"/>
        <w:rPr>
          <w:rFonts w:ascii="Arial" w:hAnsi="Arial" w:cs="Arial"/>
          <w:b/>
          <w:sz w:val="28"/>
          <w:szCs w:val="28"/>
          <w:u w:val="single"/>
        </w:rPr>
      </w:pPr>
      <w:r w:rsidRPr="00546239">
        <w:rPr>
          <w:rFonts w:ascii="Arial" w:hAnsi="Arial" w:cs="Arial"/>
          <w:b/>
          <w:bCs/>
          <w:sz w:val="28"/>
          <w:szCs w:val="28"/>
        </w:rPr>
        <w:t>Trade Agreement with European Union</w:t>
      </w:r>
      <w:r w:rsidR="007C26E2" w:rsidRPr="00546239">
        <w:rPr>
          <w:rFonts w:ascii="Arial" w:hAnsi="Arial" w:cs="Arial"/>
          <w:b/>
          <w:bCs/>
          <w:sz w:val="28"/>
          <w:szCs w:val="28"/>
        </w:rPr>
        <w:t xml:space="preserve"> (EU)</w:t>
      </w:r>
    </w:p>
    <w:p w:rsidR="00623F71" w:rsidRPr="00546239" w:rsidRDefault="00E338BB"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in the context of </w:t>
      </w:r>
      <w:r w:rsidRPr="00815E6E">
        <w:rPr>
          <w:rFonts w:ascii="Arial" w:hAnsi="Arial" w:cs="Arial"/>
          <w:sz w:val="28"/>
          <w:szCs w:val="28"/>
        </w:rPr>
        <w:t>Seychelles’ trade agreement with the E</w:t>
      </w:r>
      <w:r w:rsidR="007C26E2" w:rsidRPr="00815E6E">
        <w:rPr>
          <w:rFonts w:ascii="Arial" w:hAnsi="Arial" w:cs="Arial"/>
          <w:sz w:val="28"/>
          <w:szCs w:val="28"/>
        </w:rPr>
        <w:t>U</w:t>
      </w:r>
      <w:r w:rsidRPr="00815E6E">
        <w:rPr>
          <w:rFonts w:ascii="Arial" w:hAnsi="Arial" w:cs="Arial"/>
          <w:sz w:val="28"/>
          <w:szCs w:val="28"/>
        </w:rPr>
        <w:t xml:space="preserve"> which we started to implemen</w:t>
      </w:r>
      <w:r w:rsidRPr="00546239">
        <w:rPr>
          <w:rFonts w:ascii="Arial" w:hAnsi="Arial" w:cs="Arial"/>
          <w:sz w:val="28"/>
          <w:szCs w:val="28"/>
        </w:rPr>
        <w:t xml:space="preserve">t in January 2013, we will </w:t>
      </w:r>
      <w:r w:rsidR="00DF146A">
        <w:rPr>
          <w:rFonts w:ascii="Arial" w:hAnsi="Arial" w:cs="Arial"/>
          <w:sz w:val="28"/>
          <w:szCs w:val="28"/>
        </w:rPr>
        <w:t xml:space="preserve">implement </w:t>
      </w:r>
      <w:r w:rsidR="0054678B" w:rsidRPr="00546239">
        <w:rPr>
          <w:rFonts w:ascii="Arial" w:hAnsi="Arial" w:cs="Arial"/>
          <w:sz w:val="28"/>
          <w:szCs w:val="28"/>
        </w:rPr>
        <w:t xml:space="preserve">further </w:t>
      </w:r>
      <w:r w:rsidRPr="00546239">
        <w:rPr>
          <w:rFonts w:ascii="Arial" w:hAnsi="Arial" w:cs="Arial"/>
          <w:sz w:val="28"/>
          <w:szCs w:val="28"/>
        </w:rPr>
        <w:t xml:space="preserve">reductions </w:t>
      </w:r>
      <w:r w:rsidR="007C26E2" w:rsidRPr="00546239">
        <w:rPr>
          <w:rFonts w:ascii="Arial" w:hAnsi="Arial" w:cs="Arial"/>
          <w:sz w:val="28"/>
          <w:szCs w:val="28"/>
        </w:rPr>
        <w:t xml:space="preserve">in trades tax </w:t>
      </w:r>
      <w:r w:rsidR="00815E6E">
        <w:rPr>
          <w:rFonts w:ascii="Arial" w:hAnsi="Arial" w:cs="Arial"/>
          <w:sz w:val="28"/>
          <w:szCs w:val="28"/>
        </w:rPr>
        <w:t>on</w:t>
      </w:r>
      <w:r w:rsidR="00DF1749" w:rsidRPr="00546239">
        <w:rPr>
          <w:rFonts w:ascii="Arial" w:hAnsi="Arial" w:cs="Arial"/>
          <w:sz w:val="28"/>
          <w:szCs w:val="28"/>
        </w:rPr>
        <w:t xml:space="preserve"> a</w:t>
      </w:r>
      <w:r w:rsidR="00815E6E">
        <w:rPr>
          <w:rFonts w:ascii="Arial" w:hAnsi="Arial" w:cs="Arial"/>
          <w:sz w:val="28"/>
          <w:szCs w:val="28"/>
        </w:rPr>
        <w:t xml:space="preserve"> </w:t>
      </w:r>
      <w:r w:rsidR="00DF1749" w:rsidRPr="00546239">
        <w:rPr>
          <w:rFonts w:ascii="Arial" w:hAnsi="Arial" w:cs="Arial"/>
          <w:sz w:val="28"/>
          <w:szCs w:val="28"/>
        </w:rPr>
        <w:t xml:space="preserve">range of </w:t>
      </w:r>
      <w:r w:rsidRPr="00546239">
        <w:rPr>
          <w:rFonts w:ascii="Arial" w:hAnsi="Arial" w:cs="Arial"/>
          <w:sz w:val="28"/>
          <w:szCs w:val="28"/>
        </w:rPr>
        <w:t>products originating from the U</w:t>
      </w:r>
      <w:r w:rsidR="00815E6E">
        <w:rPr>
          <w:rFonts w:ascii="Arial" w:hAnsi="Arial" w:cs="Arial"/>
          <w:sz w:val="28"/>
          <w:szCs w:val="28"/>
        </w:rPr>
        <w:t>nion</w:t>
      </w:r>
      <w:r w:rsidR="00DF1749" w:rsidRPr="00546239">
        <w:rPr>
          <w:rFonts w:ascii="Arial" w:hAnsi="Arial" w:cs="Arial"/>
          <w:sz w:val="28"/>
          <w:szCs w:val="28"/>
        </w:rPr>
        <w:t>.</w:t>
      </w:r>
      <w:r w:rsidRPr="00546239">
        <w:rPr>
          <w:rFonts w:ascii="Arial" w:hAnsi="Arial" w:cs="Arial"/>
          <w:sz w:val="28"/>
          <w:szCs w:val="28"/>
        </w:rPr>
        <w:t xml:space="preserve"> </w:t>
      </w:r>
      <w:r w:rsidR="00DF1749" w:rsidRPr="00546239">
        <w:rPr>
          <w:rFonts w:ascii="Arial" w:hAnsi="Arial" w:cs="Arial"/>
          <w:sz w:val="28"/>
          <w:szCs w:val="28"/>
        </w:rPr>
        <w:t xml:space="preserve">This list covers </w:t>
      </w:r>
      <w:r w:rsidR="00815E6E">
        <w:rPr>
          <w:rFonts w:ascii="Arial" w:hAnsi="Arial" w:cs="Arial"/>
          <w:sz w:val="28"/>
          <w:szCs w:val="28"/>
        </w:rPr>
        <w:t>finished</w:t>
      </w:r>
      <w:r w:rsidR="00DF1749" w:rsidRPr="00546239">
        <w:rPr>
          <w:rFonts w:ascii="Arial" w:hAnsi="Arial" w:cs="Arial"/>
          <w:sz w:val="28"/>
          <w:szCs w:val="28"/>
        </w:rPr>
        <w:t xml:space="preserve"> products on which trades tax will fall</w:t>
      </w:r>
      <w:r w:rsidRPr="00546239">
        <w:rPr>
          <w:rFonts w:ascii="Arial" w:hAnsi="Arial" w:cs="Arial"/>
          <w:sz w:val="28"/>
          <w:szCs w:val="28"/>
        </w:rPr>
        <w:t xml:space="preserve"> from 22.5</w:t>
      </w:r>
      <w:r w:rsidR="007C26E2" w:rsidRPr="00546239">
        <w:rPr>
          <w:rFonts w:ascii="Arial" w:hAnsi="Arial" w:cs="Arial"/>
          <w:sz w:val="28"/>
          <w:szCs w:val="28"/>
        </w:rPr>
        <w:t xml:space="preserve"> percent</w:t>
      </w:r>
      <w:r w:rsidRPr="00546239">
        <w:rPr>
          <w:rFonts w:ascii="Arial" w:hAnsi="Arial" w:cs="Arial"/>
          <w:sz w:val="28"/>
          <w:szCs w:val="28"/>
        </w:rPr>
        <w:t xml:space="preserve"> to 20</w:t>
      </w:r>
      <w:r w:rsidR="007C26E2" w:rsidRPr="00546239">
        <w:rPr>
          <w:rFonts w:ascii="Arial" w:hAnsi="Arial" w:cs="Arial"/>
          <w:sz w:val="28"/>
          <w:szCs w:val="28"/>
        </w:rPr>
        <w:t xml:space="preserve"> percent</w:t>
      </w:r>
      <w:r w:rsidR="0054678B" w:rsidRPr="00546239">
        <w:rPr>
          <w:rFonts w:ascii="Arial" w:hAnsi="Arial" w:cs="Arial"/>
          <w:sz w:val="28"/>
          <w:szCs w:val="28"/>
        </w:rPr>
        <w:t>,</w:t>
      </w:r>
      <w:r w:rsidR="007C26E2" w:rsidRPr="00546239">
        <w:rPr>
          <w:rFonts w:ascii="Arial" w:hAnsi="Arial" w:cs="Arial"/>
          <w:sz w:val="28"/>
          <w:szCs w:val="28"/>
        </w:rPr>
        <w:t xml:space="preserve"> and </w:t>
      </w:r>
      <w:r w:rsidR="0054678B" w:rsidRPr="00546239">
        <w:rPr>
          <w:rFonts w:ascii="Arial" w:hAnsi="Arial" w:cs="Arial"/>
          <w:sz w:val="28"/>
          <w:szCs w:val="28"/>
        </w:rPr>
        <w:t>i</w:t>
      </w:r>
      <w:r w:rsidR="00481B8B" w:rsidRPr="00546239">
        <w:rPr>
          <w:rFonts w:ascii="Arial" w:hAnsi="Arial" w:cs="Arial"/>
          <w:sz w:val="28"/>
          <w:szCs w:val="28"/>
        </w:rPr>
        <w:t>ntermediate products</w:t>
      </w:r>
      <w:r w:rsidR="0054678B" w:rsidRPr="00546239">
        <w:rPr>
          <w:rFonts w:ascii="Arial" w:hAnsi="Arial" w:cs="Arial"/>
          <w:sz w:val="28"/>
          <w:szCs w:val="28"/>
        </w:rPr>
        <w:t xml:space="preserve"> on which </w:t>
      </w:r>
      <w:r w:rsidR="00DF1749" w:rsidRPr="00546239">
        <w:rPr>
          <w:rFonts w:ascii="Arial" w:hAnsi="Arial" w:cs="Arial"/>
          <w:sz w:val="28"/>
          <w:szCs w:val="28"/>
        </w:rPr>
        <w:t xml:space="preserve">taxes </w:t>
      </w:r>
      <w:r w:rsidR="0054678B" w:rsidRPr="00546239">
        <w:rPr>
          <w:rFonts w:ascii="Arial" w:hAnsi="Arial" w:cs="Arial"/>
          <w:sz w:val="28"/>
          <w:szCs w:val="28"/>
        </w:rPr>
        <w:t xml:space="preserve">will fall </w:t>
      </w:r>
      <w:r w:rsidR="00DF1749" w:rsidRPr="00546239">
        <w:rPr>
          <w:rFonts w:ascii="Arial" w:hAnsi="Arial" w:cs="Arial"/>
          <w:sz w:val="28"/>
          <w:szCs w:val="28"/>
        </w:rPr>
        <w:t>from 7.5 percent to 5 percent</w:t>
      </w:r>
      <w:r w:rsidR="00481B8B" w:rsidRPr="00546239">
        <w:rPr>
          <w:rFonts w:ascii="Arial" w:hAnsi="Arial" w:cs="Arial"/>
          <w:sz w:val="28"/>
          <w:szCs w:val="28"/>
        </w:rPr>
        <w:t>.</w:t>
      </w:r>
      <w:r w:rsidR="00DF1749" w:rsidRPr="00546239">
        <w:rPr>
          <w:rFonts w:ascii="Arial" w:hAnsi="Arial" w:cs="Arial"/>
          <w:sz w:val="28"/>
          <w:szCs w:val="28"/>
        </w:rPr>
        <w:t xml:space="preserve"> This list will also be published shortly.</w:t>
      </w:r>
      <w:r w:rsidR="00481B8B" w:rsidRPr="00546239">
        <w:rPr>
          <w:rFonts w:ascii="Arial" w:hAnsi="Arial" w:cs="Arial"/>
          <w:sz w:val="28"/>
          <w:szCs w:val="28"/>
        </w:rPr>
        <w:t xml:space="preserve">    </w:t>
      </w:r>
    </w:p>
    <w:p w:rsidR="00623F71" w:rsidRPr="00770494" w:rsidRDefault="000F253E" w:rsidP="00770494">
      <w:pPr>
        <w:numPr>
          <w:ilvl w:val="2"/>
          <w:numId w:val="21"/>
        </w:numPr>
        <w:spacing w:after="0" w:line="360" w:lineRule="auto"/>
        <w:ind w:hanging="1224"/>
        <w:jc w:val="both"/>
        <w:rPr>
          <w:rFonts w:ascii="Arial" w:hAnsi="Arial" w:cs="Arial"/>
          <w:b/>
          <w:sz w:val="28"/>
          <w:szCs w:val="28"/>
        </w:rPr>
      </w:pPr>
      <w:r w:rsidRPr="00770494">
        <w:rPr>
          <w:rFonts w:ascii="Arial" w:hAnsi="Arial" w:cs="Arial"/>
          <w:b/>
          <w:bCs/>
          <w:sz w:val="28"/>
          <w:szCs w:val="28"/>
        </w:rPr>
        <w:t>Government-i</w:t>
      </w:r>
      <w:r w:rsidR="00623F71" w:rsidRPr="00770494">
        <w:rPr>
          <w:rFonts w:ascii="Arial" w:hAnsi="Arial" w:cs="Arial"/>
          <w:b/>
          <w:bCs/>
          <w:sz w:val="28"/>
          <w:szCs w:val="28"/>
        </w:rPr>
        <w:t>nitiated Trades Tax Reductions</w:t>
      </w:r>
    </w:p>
    <w:p w:rsidR="008846BA" w:rsidRPr="00546239" w:rsidRDefault="00623F71" w:rsidP="00075CF9">
      <w:pPr>
        <w:tabs>
          <w:tab w:val="left" w:pos="5812"/>
        </w:tabs>
        <w:spacing w:after="300" w:line="360" w:lineRule="auto"/>
        <w:jc w:val="both"/>
        <w:rPr>
          <w:rFonts w:ascii="Arial" w:hAnsi="Arial" w:cs="Arial"/>
          <w:sz w:val="28"/>
          <w:szCs w:val="28"/>
        </w:rPr>
      </w:pPr>
      <w:r w:rsidRPr="00DF146A">
        <w:rPr>
          <w:rFonts w:ascii="Arial" w:hAnsi="Arial" w:cs="Arial"/>
          <w:sz w:val="28"/>
          <w:szCs w:val="28"/>
        </w:rPr>
        <w:t xml:space="preserve">Mr. Speaker, </w:t>
      </w:r>
      <w:r w:rsidR="00C8443F" w:rsidRPr="00DF146A">
        <w:rPr>
          <w:rFonts w:ascii="Arial" w:hAnsi="Arial" w:cs="Arial"/>
          <w:sz w:val="28"/>
          <w:szCs w:val="28"/>
        </w:rPr>
        <w:t xml:space="preserve">Government </w:t>
      </w:r>
      <w:r w:rsidR="000F253E" w:rsidRPr="00DF146A">
        <w:rPr>
          <w:rFonts w:ascii="Arial" w:hAnsi="Arial" w:cs="Arial"/>
          <w:sz w:val="28"/>
          <w:szCs w:val="28"/>
        </w:rPr>
        <w:t xml:space="preserve">will also </w:t>
      </w:r>
      <w:r w:rsidR="00C8443F" w:rsidRPr="00DF146A">
        <w:rPr>
          <w:rFonts w:ascii="Arial" w:hAnsi="Arial" w:cs="Arial"/>
          <w:sz w:val="28"/>
          <w:szCs w:val="28"/>
        </w:rPr>
        <w:t xml:space="preserve">reduce </w:t>
      </w:r>
      <w:r w:rsidR="000F253E" w:rsidRPr="00DF146A">
        <w:rPr>
          <w:rFonts w:ascii="Arial" w:hAnsi="Arial" w:cs="Arial"/>
          <w:sz w:val="28"/>
          <w:szCs w:val="28"/>
        </w:rPr>
        <w:t>t</w:t>
      </w:r>
      <w:r w:rsidR="00F63887" w:rsidRPr="00DF146A">
        <w:rPr>
          <w:rFonts w:ascii="Arial" w:hAnsi="Arial" w:cs="Arial"/>
          <w:sz w:val="28"/>
          <w:szCs w:val="28"/>
        </w:rPr>
        <w:t>rades tax</w:t>
      </w:r>
      <w:r w:rsidR="000F253E" w:rsidRPr="00DF146A">
        <w:rPr>
          <w:rFonts w:ascii="Arial" w:hAnsi="Arial" w:cs="Arial"/>
          <w:sz w:val="28"/>
          <w:szCs w:val="28"/>
        </w:rPr>
        <w:t xml:space="preserve"> </w:t>
      </w:r>
      <w:r w:rsidR="00C8443F" w:rsidRPr="00DF146A">
        <w:rPr>
          <w:rFonts w:ascii="Arial" w:hAnsi="Arial" w:cs="Arial"/>
          <w:sz w:val="28"/>
          <w:szCs w:val="28"/>
        </w:rPr>
        <w:t xml:space="preserve">on a number of </w:t>
      </w:r>
      <w:r w:rsidR="00DF146A">
        <w:rPr>
          <w:rFonts w:ascii="Arial" w:hAnsi="Arial" w:cs="Arial"/>
          <w:sz w:val="28"/>
          <w:szCs w:val="28"/>
        </w:rPr>
        <w:t xml:space="preserve">other items to </w:t>
      </w:r>
      <w:r w:rsidR="00DF146A" w:rsidRPr="00DF146A">
        <w:rPr>
          <w:rFonts w:ascii="Arial" w:hAnsi="Arial" w:cs="Arial"/>
          <w:sz w:val="28"/>
          <w:szCs w:val="28"/>
        </w:rPr>
        <w:t>assist</w:t>
      </w:r>
      <w:r w:rsidR="00E338BB" w:rsidRPr="00DF146A">
        <w:rPr>
          <w:rFonts w:ascii="Arial" w:hAnsi="Arial" w:cs="Arial"/>
          <w:sz w:val="28"/>
          <w:szCs w:val="28"/>
        </w:rPr>
        <w:t xml:space="preserve"> the tourism and construction industries</w:t>
      </w:r>
      <w:r w:rsidR="000F253E" w:rsidRPr="00DF146A">
        <w:rPr>
          <w:rFonts w:ascii="Arial" w:hAnsi="Arial" w:cs="Arial"/>
          <w:sz w:val="28"/>
          <w:szCs w:val="28"/>
        </w:rPr>
        <w:t xml:space="preserve">. </w:t>
      </w:r>
      <w:r w:rsidR="00DF146A">
        <w:rPr>
          <w:rFonts w:ascii="Arial" w:hAnsi="Arial" w:cs="Arial"/>
          <w:sz w:val="28"/>
          <w:szCs w:val="28"/>
        </w:rPr>
        <w:t>However, since the reduction will apply across the board it will also benefit consumers. T</w:t>
      </w:r>
      <w:r w:rsidR="000F253E" w:rsidRPr="00DF146A">
        <w:rPr>
          <w:rFonts w:ascii="Arial" w:hAnsi="Arial" w:cs="Arial"/>
          <w:sz w:val="28"/>
          <w:szCs w:val="28"/>
        </w:rPr>
        <w:t>his l</w:t>
      </w:r>
      <w:r w:rsidR="00DF146A">
        <w:rPr>
          <w:rFonts w:ascii="Arial" w:hAnsi="Arial" w:cs="Arial"/>
          <w:sz w:val="28"/>
          <w:szCs w:val="28"/>
        </w:rPr>
        <w:t xml:space="preserve">ist will also be published </w:t>
      </w:r>
      <w:r w:rsidR="00DF146A" w:rsidRPr="00DF146A">
        <w:rPr>
          <w:rFonts w:ascii="Arial" w:hAnsi="Arial" w:cs="Arial"/>
          <w:sz w:val="28"/>
          <w:szCs w:val="28"/>
        </w:rPr>
        <w:t>shortly</w:t>
      </w:r>
      <w:r w:rsidR="000F253E" w:rsidRPr="00DF146A">
        <w:rPr>
          <w:rFonts w:ascii="Arial" w:hAnsi="Arial" w:cs="Arial"/>
          <w:sz w:val="28"/>
          <w:szCs w:val="28"/>
        </w:rPr>
        <w:t xml:space="preserve">. </w:t>
      </w:r>
      <w:r w:rsidR="00F63887" w:rsidRPr="00DF146A">
        <w:rPr>
          <w:rFonts w:ascii="Arial" w:hAnsi="Arial" w:cs="Arial"/>
          <w:sz w:val="28"/>
          <w:szCs w:val="28"/>
        </w:rPr>
        <w:t xml:space="preserve">Also </w:t>
      </w:r>
      <w:r w:rsidR="00911DDB" w:rsidRPr="00DF146A">
        <w:rPr>
          <w:rFonts w:ascii="Arial" w:hAnsi="Arial" w:cs="Arial"/>
          <w:sz w:val="28"/>
          <w:szCs w:val="28"/>
        </w:rPr>
        <w:t>a</w:t>
      </w:r>
      <w:r w:rsidR="001E2BCF" w:rsidRPr="00DF146A">
        <w:rPr>
          <w:rFonts w:ascii="Arial" w:hAnsi="Arial" w:cs="Arial"/>
          <w:sz w:val="28"/>
          <w:szCs w:val="28"/>
        </w:rPr>
        <w:t xml:space="preserve">s part of Government's </w:t>
      </w:r>
      <w:r w:rsidR="00F63887" w:rsidRPr="00DF146A">
        <w:rPr>
          <w:rFonts w:ascii="Arial" w:hAnsi="Arial" w:cs="Arial"/>
          <w:sz w:val="28"/>
          <w:szCs w:val="28"/>
        </w:rPr>
        <w:t xml:space="preserve">wish </w:t>
      </w:r>
      <w:r w:rsidR="00B73D5A" w:rsidRPr="00DF146A">
        <w:rPr>
          <w:rFonts w:ascii="Arial" w:hAnsi="Arial" w:cs="Arial"/>
          <w:sz w:val="28"/>
          <w:szCs w:val="28"/>
        </w:rPr>
        <w:t>to encourage</w:t>
      </w:r>
      <w:r w:rsidR="001E2BCF" w:rsidRPr="00DF146A">
        <w:rPr>
          <w:rFonts w:ascii="Arial" w:hAnsi="Arial" w:cs="Arial"/>
          <w:sz w:val="28"/>
          <w:szCs w:val="28"/>
        </w:rPr>
        <w:t xml:space="preserve"> </w:t>
      </w:r>
      <w:r w:rsidR="00F63887" w:rsidRPr="00DF146A">
        <w:rPr>
          <w:rFonts w:ascii="Arial" w:hAnsi="Arial" w:cs="Arial"/>
          <w:sz w:val="28"/>
          <w:szCs w:val="28"/>
        </w:rPr>
        <w:t xml:space="preserve">more </w:t>
      </w:r>
      <w:r w:rsidR="001E2BCF" w:rsidRPr="00DF146A">
        <w:rPr>
          <w:rFonts w:ascii="Arial" w:hAnsi="Arial" w:cs="Arial"/>
          <w:sz w:val="28"/>
          <w:szCs w:val="28"/>
        </w:rPr>
        <w:t>use of environmentally friendly vehicles</w:t>
      </w:r>
      <w:r w:rsidR="00F63887" w:rsidRPr="00DF146A">
        <w:rPr>
          <w:rFonts w:ascii="Arial" w:hAnsi="Arial" w:cs="Arial"/>
          <w:sz w:val="28"/>
          <w:szCs w:val="28"/>
        </w:rPr>
        <w:t>,</w:t>
      </w:r>
      <w:r w:rsidR="001E2BCF" w:rsidRPr="00DF146A">
        <w:rPr>
          <w:rFonts w:ascii="Arial" w:hAnsi="Arial" w:cs="Arial"/>
          <w:sz w:val="28"/>
          <w:szCs w:val="28"/>
        </w:rPr>
        <w:t xml:space="preserve"> </w:t>
      </w:r>
      <w:r w:rsidR="00F63887" w:rsidRPr="00DF146A">
        <w:rPr>
          <w:rFonts w:ascii="Arial" w:hAnsi="Arial" w:cs="Arial"/>
          <w:sz w:val="28"/>
          <w:szCs w:val="28"/>
        </w:rPr>
        <w:t>trades tax will be lowered</w:t>
      </w:r>
      <w:r w:rsidR="00B73D5A" w:rsidRPr="00DF146A">
        <w:rPr>
          <w:rFonts w:ascii="Arial" w:hAnsi="Arial" w:cs="Arial"/>
          <w:sz w:val="28"/>
          <w:szCs w:val="28"/>
        </w:rPr>
        <w:t xml:space="preserve"> furt</w:t>
      </w:r>
      <w:r w:rsidR="00B8030B" w:rsidRPr="00DF146A">
        <w:rPr>
          <w:rFonts w:ascii="Arial" w:hAnsi="Arial" w:cs="Arial"/>
          <w:sz w:val="28"/>
          <w:szCs w:val="28"/>
        </w:rPr>
        <w:t>h</w:t>
      </w:r>
      <w:r w:rsidR="00B73D5A" w:rsidRPr="00DF146A">
        <w:rPr>
          <w:rFonts w:ascii="Arial" w:hAnsi="Arial" w:cs="Arial"/>
          <w:sz w:val="28"/>
          <w:szCs w:val="28"/>
        </w:rPr>
        <w:t>er</w:t>
      </w:r>
      <w:r w:rsidR="001E2BCF" w:rsidRPr="00DF146A">
        <w:rPr>
          <w:rFonts w:ascii="Arial" w:hAnsi="Arial" w:cs="Arial"/>
          <w:sz w:val="28"/>
          <w:szCs w:val="28"/>
        </w:rPr>
        <w:t xml:space="preserve"> on electric vehicles</w:t>
      </w:r>
      <w:r w:rsidR="00B73D5A" w:rsidRPr="00DF146A">
        <w:rPr>
          <w:rFonts w:ascii="Arial" w:hAnsi="Arial" w:cs="Arial"/>
          <w:sz w:val="28"/>
          <w:szCs w:val="28"/>
        </w:rPr>
        <w:t>, including</w:t>
      </w:r>
      <w:r w:rsidR="001E2BCF" w:rsidRPr="00DF146A">
        <w:rPr>
          <w:rFonts w:ascii="Arial" w:hAnsi="Arial" w:cs="Arial"/>
          <w:sz w:val="28"/>
          <w:szCs w:val="28"/>
        </w:rPr>
        <w:t xml:space="preserve"> golf car</w:t>
      </w:r>
      <w:r w:rsidR="00B73D5A" w:rsidRPr="00DF146A">
        <w:rPr>
          <w:rFonts w:ascii="Arial" w:hAnsi="Arial" w:cs="Arial"/>
          <w:sz w:val="28"/>
          <w:szCs w:val="28"/>
        </w:rPr>
        <w:t>t</w:t>
      </w:r>
      <w:r w:rsidR="001E2BCF" w:rsidRPr="00DF146A">
        <w:rPr>
          <w:rFonts w:ascii="Arial" w:hAnsi="Arial" w:cs="Arial"/>
          <w:sz w:val="28"/>
          <w:szCs w:val="28"/>
        </w:rPr>
        <w:t>s</w:t>
      </w:r>
      <w:r w:rsidR="00A30EB7">
        <w:rPr>
          <w:rFonts w:ascii="Arial" w:hAnsi="Arial" w:cs="Arial"/>
          <w:sz w:val="28"/>
          <w:szCs w:val="28"/>
        </w:rPr>
        <w:t>,</w:t>
      </w:r>
      <w:r w:rsidR="001E2BCF" w:rsidRPr="00DF146A">
        <w:rPr>
          <w:rFonts w:ascii="Arial" w:hAnsi="Arial" w:cs="Arial"/>
          <w:sz w:val="28"/>
          <w:szCs w:val="28"/>
        </w:rPr>
        <w:t xml:space="preserve"> from 15</w:t>
      </w:r>
      <w:r w:rsidR="00B73D5A" w:rsidRPr="00DF146A">
        <w:rPr>
          <w:rFonts w:ascii="Arial" w:hAnsi="Arial" w:cs="Arial"/>
          <w:sz w:val="28"/>
          <w:szCs w:val="28"/>
        </w:rPr>
        <w:t xml:space="preserve"> percent</w:t>
      </w:r>
      <w:r w:rsidR="001E2BCF" w:rsidRPr="00DF146A">
        <w:rPr>
          <w:rFonts w:ascii="Arial" w:hAnsi="Arial" w:cs="Arial"/>
          <w:sz w:val="28"/>
          <w:szCs w:val="28"/>
        </w:rPr>
        <w:t xml:space="preserve"> to</w:t>
      </w:r>
      <w:r w:rsidR="00DF146A" w:rsidRPr="00DF146A">
        <w:rPr>
          <w:rFonts w:ascii="Arial" w:hAnsi="Arial" w:cs="Arial"/>
          <w:sz w:val="28"/>
          <w:szCs w:val="28"/>
        </w:rPr>
        <w:t xml:space="preserve"> </w:t>
      </w:r>
      <w:r w:rsidR="00FB790F" w:rsidRPr="00DF146A">
        <w:rPr>
          <w:rFonts w:ascii="Arial" w:hAnsi="Arial" w:cs="Arial"/>
          <w:sz w:val="28"/>
          <w:szCs w:val="28"/>
        </w:rPr>
        <w:t>5</w:t>
      </w:r>
      <w:r w:rsidR="00B73D5A" w:rsidRPr="00DF146A">
        <w:rPr>
          <w:rFonts w:ascii="Arial" w:hAnsi="Arial" w:cs="Arial"/>
          <w:sz w:val="28"/>
          <w:szCs w:val="28"/>
        </w:rPr>
        <w:t xml:space="preserve"> percent</w:t>
      </w:r>
      <w:r w:rsidR="00A30EB7">
        <w:rPr>
          <w:rFonts w:ascii="Arial" w:hAnsi="Arial" w:cs="Arial"/>
          <w:sz w:val="28"/>
          <w:szCs w:val="28"/>
        </w:rPr>
        <w:t xml:space="preserve"> beginning 2015</w:t>
      </w:r>
      <w:r w:rsidR="001E2BCF" w:rsidRPr="00DF146A">
        <w:rPr>
          <w:rFonts w:ascii="Arial" w:hAnsi="Arial" w:cs="Arial"/>
          <w:sz w:val="28"/>
          <w:szCs w:val="28"/>
        </w:rPr>
        <w:t>.</w:t>
      </w:r>
      <w:r w:rsidR="001E2BCF" w:rsidRPr="00546239">
        <w:rPr>
          <w:rFonts w:ascii="Arial" w:hAnsi="Arial" w:cs="Arial"/>
          <w:sz w:val="28"/>
          <w:szCs w:val="28"/>
        </w:rPr>
        <w:t xml:space="preserve"> </w:t>
      </w:r>
    </w:p>
    <w:p w:rsidR="008846BA" w:rsidRPr="00546239" w:rsidRDefault="003B7D8A" w:rsidP="00F12DA4">
      <w:pPr>
        <w:numPr>
          <w:ilvl w:val="1"/>
          <w:numId w:val="21"/>
        </w:numPr>
        <w:spacing w:after="0" w:line="360" w:lineRule="auto"/>
        <w:ind w:left="0" w:firstLine="0"/>
        <w:jc w:val="both"/>
        <w:rPr>
          <w:rFonts w:ascii="Arial" w:hAnsi="Arial" w:cs="Arial"/>
          <w:b/>
          <w:sz w:val="28"/>
          <w:szCs w:val="28"/>
        </w:rPr>
      </w:pPr>
      <w:r>
        <w:rPr>
          <w:rFonts w:ascii="Arial" w:hAnsi="Arial" w:cs="Arial"/>
          <w:b/>
          <w:sz w:val="28"/>
          <w:szCs w:val="28"/>
        </w:rPr>
        <w:t>Trade Facilitation</w:t>
      </w:r>
    </w:p>
    <w:p w:rsidR="00625B7B" w:rsidRDefault="00AA6723" w:rsidP="00075CF9">
      <w:pPr>
        <w:spacing w:after="300" w:line="360" w:lineRule="auto"/>
        <w:jc w:val="both"/>
        <w:rPr>
          <w:rFonts w:ascii="Arial" w:eastAsia="Calibri" w:hAnsi="Arial" w:cs="Arial"/>
          <w:sz w:val="28"/>
          <w:szCs w:val="28"/>
        </w:rPr>
      </w:pPr>
      <w:r>
        <w:rPr>
          <w:rFonts w:ascii="Arial" w:eastAsia="Calibri" w:hAnsi="Arial" w:cs="Arial"/>
          <w:sz w:val="28"/>
          <w:szCs w:val="28"/>
        </w:rPr>
        <w:t>As part of</w:t>
      </w:r>
      <w:r w:rsidR="000B1F45" w:rsidRPr="00546239">
        <w:rPr>
          <w:rFonts w:ascii="Arial" w:eastAsia="Calibri" w:hAnsi="Arial" w:cs="Arial"/>
          <w:sz w:val="28"/>
          <w:szCs w:val="28"/>
        </w:rPr>
        <w:t xml:space="preserve"> </w:t>
      </w:r>
      <w:r w:rsidR="00972CAB" w:rsidRPr="00546239">
        <w:rPr>
          <w:rFonts w:ascii="Arial" w:eastAsia="Calibri" w:hAnsi="Arial" w:cs="Arial"/>
          <w:sz w:val="28"/>
          <w:szCs w:val="28"/>
        </w:rPr>
        <w:t xml:space="preserve">Government’s </w:t>
      </w:r>
      <w:r w:rsidR="00E338BB" w:rsidRPr="00546239">
        <w:rPr>
          <w:rFonts w:ascii="Arial" w:eastAsia="Calibri" w:hAnsi="Arial" w:cs="Arial"/>
          <w:sz w:val="28"/>
          <w:szCs w:val="28"/>
        </w:rPr>
        <w:t xml:space="preserve">efforts </w:t>
      </w:r>
      <w:r w:rsidR="00371FD3" w:rsidRPr="00546239">
        <w:rPr>
          <w:rFonts w:ascii="Arial" w:eastAsia="Calibri" w:hAnsi="Arial" w:cs="Arial"/>
          <w:sz w:val="28"/>
          <w:szCs w:val="28"/>
        </w:rPr>
        <w:t xml:space="preserve">to </w:t>
      </w:r>
      <w:r w:rsidR="00BD5FF0" w:rsidRPr="00546239">
        <w:rPr>
          <w:rFonts w:ascii="Arial" w:eastAsia="Calibri" w:hAnsi="Arial" w:cs="Arial"/>
          <w:sz w:val="28"/>
          <w:szCs w:val="28"/>
        </w:rPr>
        <w:t>further</w:t>
      </w:r>
      <w:r w:rsidR="00371FD3" w:rsidRPr="00546239">
        <w:rPr>
          <w:rFonts w:ascii="Arial" w:eastAsia="Calibri" w:hAnsi="Arial" w:cs="Arial"/>
          <w:sz w:val="28"/>
          <w:szCs w:val="28"/>
        </w:rPr>
        <w:t xml:space="preserve"> modernize</w:t>
      </w:r>
      <w:r w:rsidR="00E338BB" w:rsidRPr="00546239">
        <w:rPr>
          <w:rFonts w:ascii="Arial" w:eastAsia="Calibri" w:hAnsi="Arial" w:cs="Arial"/>
          <w:sz w:val="28"/>
          <w:szCs w:val="28"/>
        </w:rPr>
        <w:t> </w:t>
      </w:r>
      <w:r w:rsidR="007251B1">
        <w:rPr>
          <w:rFonts w:ascii="Arial" w:eastAsia="Calibri" w:hAnsi="Arial" w:cs="Arial"/>
          <w:sz w:val="28"/>
          <w:szCs w:val="28"/>
        </w:rPr>
        <w:t>our</w:t>
      </w:r>
      <w:r w:rsidR="00E338BB" w:rsidRPr="00546239">
        <w:rPr>
          <w:rFonts w:ascii="Arial" w:eastAsia="Calibri" w:hAnsi="Arial" w:cs="Arial"/>
          <w:sz w:val="28"/>
          <w:szCs w:val="28"/>
        </w:rPr>
        <w:t xml:space="preserve"> trade regime</w:t>
      </w:r>
      <w:r w:rsidR="00371FD3" w:rsidRPr="00546239">
        <w:rPr>
          <w:rFonts w:ascii="Arial" w:eastAsia="Calibri" w:hAnsi="Arial" w:cs="Arial"/>
          <w:sz w:val="28"/>
          <w:szCs w:val="28"/>
        </w:rPr>
        <w:t xml:space="preserve"> </w:t>
      </w:r>
      <w:r w:rsidR="00972CAB" w:rsidRPr="00546239">
        <w:rPr>
          <w:rFonts w:ascii="Arial" w:eastAsia="Calibri" w:hAnsi="Arial" w:cs="Arial"/>
          <w:sz w:val="28"/>
          <w:szCs w:val="28"/>
        </w:rPr>
        <w:t xml:space="preserve">we </w:t>
      </w:r>
      <w:r w:rsidR="00E338BB" w:rsidRPr="00546239">
        <w:rPr>
          <w:rFonts w:ascii="Arial" w:eastAsia="Calibri" w:hAnsi="Arial" w:cs="Arial"/>
          <w:sz w:val="28"/>
          <w:szCs w:val="28"/>
        </w:rPr>
        <w:t xml:space="preserve">recently reviewed </w:t>
      </w:r>
      <w:r w:rsidR="0072118A" w:rsidRPr="00546239">
        <w:rPr>
          <w:rFonts w:ascii="Arial" w:eastAsia="Calibri" w:hAnsi="Arial" w:cs="Arial"/>
          <w:sz w:val="28"/>
          <w:szCs w:val="28"/>
        </w:rPr>
        <w:t xml:space="preserve">certain policies. </w:t>
      </w:r>
    </w:p>
    <w:p w:rsidR="00E338BB" w:rsidRPr="00625B7B" w:rsidRDefault="0072118A" w:rsidP="00075CF9">
      <w:pPr>
        <w:spacing w:after="300" w:line="360" w:lineRule="auto"/>
        <w:jc w:val="both"/>
        <w:rPr>
          <w:rFonts w:ascii="Arial" w:eastAsia="Calibri" w:hAnsi="Arial" w:cs="Arial"/>
          <w:sz w:val="28"/>
          <w:szCs w:val="28"/>
        </w:rPr>
      </w:pPr>
      <w:r w:rsidRPr="00546239">
        <w:rPr>
          <w:rFonts w:ascii="Arial" w:eastAsia="Calibri" w:hAnsi="Arial" w:cs="Arial"/>
          <w:sz w:val="28"/>
          <w:szCs w:val="28"/>
        </w:rPr>
        <w:t>First, we</w:t>
      </w:r>
      <w:r w:rsidR="00FE0CDB" w:rsidRPr="00546239">
        <w:rPr>
          <w:rFonts w:ascii="Arial" w:eastAsia="Calibri" w:hAnsi="Arial" w:cs="Arial"/>
          <w:sz w:val="28"/>
          <w:szCs w:val="28"/>
        </w:rPr>
        <w:t xml:space="preserve"> </w:t>
      </w:r>
      <w:r w:rsidR="004B026E" w:rsidRPr="00546239">
        <w:rPr>
          <w:rFonts w:ascii="Arial" w:eastAsia="Calibri" w:hAnsi="Arial" w:cs="Arial"/>
          <w:sz w:val="28"/>
          <w:szCs w:val="28"/>
        </w:rPr>
        <w:t xml:space="preserve">have </w:t>
      </w:r>
      <w:r w:rsidR="00AA6723">
        <w:rPr>
          <w:rFonts w:ascii="Arial" w:eastAsia="Calibri" w:hAnsi="Arial" w:cs="Arial"/>
          <w:sz w:val="28"/>
          <w:szCs w:val="28"/>
        </w:rPr>
        <w:t xml:space="preserve">streamlined the export permit requirement so that only </w:t>
      </w:r>
      <w:r w:rsidR="008D3E08" w:rsidRPr="00546239">
        <w:rPr>
          <w:rFonts w:ascii="Arial" w:eastAsia="Calibri" w:hAnsi="Arial" w:cs="Arial"/>
          <w:sz w:val="28"/>
          <w:szCs w:val="28"/>
        </w:rPr>
        <w:t xml:space="preserve">restricted goods </w:t>
      </w:r>
      <w:r w:rsidR="00AA6723">
        <w:rPr>
          <w:rFonts w:ascii="Arial" w:eastAsia="Calibri" w:hAnsi="Arial" w:cs="Arial"/>
          <w:sz w:val="28"/>
          <w:szCs w:val="28"/>
        </w:rPr>
        <w:t xml:space="preserve">now </w:t>
      </w:r>
      <w:r w:rsidR="00476CA7">
        <w:rPr>
          <w:rFonts w:ascii="Arial" w:eastAsia="Calibri" w:hAnsi="Arial" w:cs="Arial"/>
          <w:sz w:val="28"/>
          <w:szCs w:val="28"/>
        </w:rPr>
        <w:t>require</w:t>
      </w:r>
      <w:r w:rsidR="00F12DA4">
        <w:rPr>
          <w:rFonts w:ascii="Arial" w:eastAsia="Calibri" w:hAnsi="Arial" w:cs="Arial"/>
          <w:sz w:val="28"/>
          <w:szCs w:val="28"/>
        </w:rPr>
        <w:t xml:space="preserve"> an </w:t>
      </w:r>
      <w:r w:rsidR="004B026E" w:rsidRPr="00546239">
        <w:rPr>
          <w:rFonts w:ascii="Arial" w:eastAsia="Calibri" w:hAnsi="Arial" w:cs="Arial"/>
          <w:sz w:val="28"/>
          <w:szCs w:val="28"/>
        </w:rPr>
        <w:t>export</w:t>
      </w:r>
      <w:r w:rsidR="00F12DA4">
        <w:rPr>
          <w:rFonts w:ascii="Arial" w:eastAsia="Calibri" w:hAnsi="Arial" w:cs="Arial"/>
          <w:sz w:val="28"/>
          <w:szCs w:val="28"/>
        </w:rPr>
        <w:t xml:space="preserve"> permit</w:t>
      </w:r>
      <w:r w:rsidR="00E338BB" w:rsidRPr="00546239">
        <w:rPr>
          <w:rFonts w:ascii="Arial" w:eastAsia="Calibri" w:hAnsi="Arial" w:cs="Arial"/>
          <w:sz w:val="28"/>
          <w:szCs w:val="28"/>
        </w:rPr>
        <w:t>.</w:t>
      </w:r>
      <w:r w:rsidR="00E362EF" w:rsidRPr="00546239">
        <w:rPr>
          <w:rFonts w:ascii="Arial" w:eastAsia="Calibri" w:hAnsi="Arial" w:cs="Arial"/>
          <w:sz w:val="28"/>
          <w:szCs w:val="28"/>
        </w:rPr>
        <w:t xml:space="preserve"> </w:t>
      </w:r>
      <w:r w:rsidR="00625B7B">
        <w:rPr>
          <w:rFonts w:ascii="Arial" w:hAnsi="Arial" w:cs="Arial"/>
          <w:sz w:val="28"/>
          <w:szCs w:val="28"/>
        </w:rPr>
        <w:t>Second, we have begun</w:t>
      </w:r>
      <w:r w:rsidRPr="00546239">
        <w:rPr>
          <w:rFonts w:ascii="Arial" w:hAnsi="Arial" w:cs="Arial"/>
          <w:sz w:val="28"/>
          <w:szCs w:val="28"/>
        </w:rPr>
        <w:t xml:space="preserve"> implementing </w:t>
      </w:r>
      <w:r w:rsidR="00E338BB" w:rsidRPr="00546239">
        <w:rPr>
          <w:rFonts w:ascii="Arial" w:hAnsi="Arial" w:cs="Arial"/>
          <w:sz w:val="28"/>
          <w:szCs w:val="28"/>
        </w:rPr>
        <w:t xml:space="preserve">the WTO's </w:t>
      </w:r>
      <w:hyperlink r:id="rId8" w:tgtFrame="_blank" w:history="1">
        <w:r w:rsidR="00E338BB" w:rsidRPr="00546239">
          <w:rPr>
            <w:rStyle w:val="Hyperlink"/>
            <w:rFonts w:ascii="Arial" w:hAnsi="Arial" w:cs="Arial"/>
            <w:color w:val="auto"/>
            <w:sz w:val="28"/>
            <w:szCs w:val="28"/>
            <w:u w:val="none"/>
          </w:rPr>
          <w:t>GATT Valuation Agreement</w:t>
        </w:r>
      </w:hyperlink>
      <w:r w:rsidR="00625B7B">
        <w:rPr>
          <w:rFonts w:ascii="Arial" w:hAnsi="Arial" w:cs="Arial"/>
          <w:sz w:val="28"/>
          <w:szCs w:val="28"/>
        </w:rPr>
        <w:t xml:space="preserve"> </w:t>
      </w:r>
      <w:r w:rsidR="00E338BB" w:rsidRPr="00546239">
        <w:rPr>
          <w:rFonts w:ascii="Arial" w:hAnsi="Arial" w:cs="Arial"/>
          <w:sz w:val="28"/>
          <w:szCs w:val="28"/>
        </w:rPr>
        <w:t>which shifts the onus to establish the</w:t>
      </w:r>
      <w:r w:rsidR="007251B1">
        <w:rPr>
          <w:rFonts w:ascii="Arial" w:hAnsi="Arial" w:cs="Arial"/>
          <w:sz w:val="28"/>
          <w:szCs w:val="28"/>
        </w:rPr>
        <w:t xml:space="preserve"> true and accurate value of </w:t>
      </w:r>
      <w:r w:rsidR="00E338BB" w:rsidRPr="00546239">
        <w:rPr>
          <w:rFonts w:ascii="Arial" w:hAnsi="Arial" w:cs="Arial"/>
          <w:sz w:val="28"/>
          <w:szCs w:val="28"/>
        </w:rPr>
        <w:t>goods</w:t>
      </w:r>
      <w:r w:rsidR="00AA6723">
        <w:rPr>
          <w:rFonts w:ascii="Arial" w:hAnsi="Arial" w:cs="Arial"/>
          <w:sz w:val="28"/>
          <w:szCs w:val="28"/>
        </w:rPr>
        <w:t xml:space="preserve"> </w:t>
      </w:r>
      <w:r w:rsidR="00AA6723" w:rsidRPr="00546239">
        <w:rPr>
          <w:rFonts w:ascii="Arial" w:hAnsi="Arial" w:cs="Arial"/>
          <w:sz w:val="28"/>
          <w:szCs w:val="28"/>
        </w:rPr>
        <w:t>on Customs Administration</w:t>
      </w:r>
      <w:r w:rsidR="00E338BB" w:rsidRPr="00546239">
        <w:rPr>
          <w:rFonts w:ascii="Arial" w:hAnsi="Arial" w:cs="Arial"/>
          <w:sz w:val="28"/>
          <w:szCs w:val="28"/>
        </w:rPr>
        <w:t>.</w:t>
      </w:r>
      <w:r w:rsidR="00841E25" w:rsidRPr="00546239">
        <w:rPr>
          <w:rFonts w:ascii="Arial" w:hAnsi="Arial" w:cs="Arial"/>
          <w:sz w:val="28"/>
          <w:szCs w:val="28"/>
        </w:rPr>
        <w:t xml:space="preserve"> </w:t>
      </w:r>
      <w:r w:rsidR="00625B7B">
        <w:rPr>
          <w:rFonts w:ascii="Arial" w:hAnsi="Arial" w:cs="Arial"/>
          <w:sz w:val="28"/>
          <w:szCs w:val="28"/>
        </w:rPr>
        <w:t>Third</w:t>
      </w:r>
      <w:r w:rsidR="00673257" w:rsidRPr="00546239">
        <w:rPr>
          <w:rFonts w:ascii="Arial" w:hAnsi="Arial" w:cs="Arial"/>
          <w:sz w:val="28"/>
          <w:szCs w:val="28"/>
        </w:rPr>
        <w:t>, t</w:t>
      </w:r>
      <w:r w:rsidR="00E338BB" w:rsidRPr="00546239">
        <w:rPr>
          <w:rFonts w:ascii="Arial" w:hAnsi="Arial" w:cs="Arial"/>
          <w:sz w:val="28"/>
          <w:szCs w:val="28"/>
        </w:rPr>
        <w:t xml:space="preserve">o streamline the trade regime </w:t>
      </w:r>
      <w:r w:rsidR="00673257" w:rsidRPr="00546239">
        <w:rPr>
          <w:rFonts w:ascii="Arial" w:hAnsi="Arial" w:cs="Arial"/>
          <w:sz w:val="28"/>
          <w:szCs w:val="28"/>
        </w:rPr>
        <w:t>we</w:t>
      </w:r>
      <w:r w:rsidR="00E338BB" w:rsidRPr="00546239">
        <w:rPr>
          <w:rFonts w:ascii="Arial" w:hAnsi="Arial" w:cs="Arial"/>
          <w:sz w:val="28"/>
          <w:szCs w:val="28"/>
        </w:rPr>
        <w:t xml:space="preserve"> </w:t>
      </w:r>
      <w:r w:rsidR="008D1D7B" w:rsidRPr="00546239">
        <w:rPr>
          <w:rFonts w:ascii="Arial" w:hAnsi="Arial" w:cs="Arial"/>
          <w:sz w:val="28"/>
          <w:szCs w:val="28"/>
        </w:rPr>
        <w:t xml:space="preserve">removed the requirement for </w:t>
      </w:r>
      <w:r w:rsidR="00625B7B">
        <w:rPr>
          <w:rFonts w:ascii="Arial" w:hAnsi="Arial" w:cs="Arial"/>
          <w:sz w:val="28"/>
          <w:szCs w:val="28"/>
        </w:rPr>
        <w:t xml:space="preserve">traders </w:t>
      </w:r>
      <w:r w:rsidR="008D1D7B" w:rsidRPr="00546239">
        <w:rPr>
          <w:rFonts w:ascii="Arial" w:hAnsi="Arial" w:cs="Arial"/>
          <w:sz w:val="28"/>
          <w:szCs w:val="28"/>
        </w:rPr>
        <w:t xml:space="preserve">to </w:t>
      </w:r>
      <w:r w:rsidR="00E338BB" w:rsidRPr="00546239">
        <w:rPr>
          <w:rFonts w:ascii="Arial" w:hAnsi="Arial" w:cs="Arial"/>
          <w:sz w:val="28"/>
          <w:szCs w:val="28"/>
        </w:rPr>
        <w:t>hold a</w:t>
      </w:r>
      <w:r w:rsidR="00625B7B">
        <w:rPr>
          <w:rFonts w:ascii="Arial" w:hAnsi="Arial" w:cs="Arial"/>
          <w:sz w:val="28"/>
          <w:szCs w:val="28"/>
        </w:rPr>
        <w:t xml:space="preserve"> separate </w:t>
      </w:r>
      <w:r w:rsidR="008D1D7B" w:rsidRPr="00546239">
        <w:rPr>
          <w:rFonts w:ascii="Arial" w:hAnsi="Arial" w:cs="Arial"/>
          <w:sz w:val="28"/>
          <w:szCs w:val="28"/>
        </w:rPr>
        <w:t>i</w:t>
      </w:r>
      <w:r w:rsidR="00E338BB" w:rsidRPr="00546239">
        <w:rPr>
          <w:rFonts w:ascii="Arial" w:hAnsi="Arial" w:cs="Arial"/>
          <w:sz w:val="28"/>
          <w:szCs w:val="28"/>
        </w:rPr>
        <w:t xml:space="preserve">mport </w:t>
      </w:r>
      <w:r w:rsidR="008D1D7B" w:rsidRPr="00546239">
        <w:rPr>
          <w:rFonts w:ascii="Arial" w:hAnsi="Arial" w:cs="Arial"/>
          <w:sz w:val="28"/>
          <w:szCs w:val="28"/>
        </w:rPr>
        <w:t>l</w:t>
      </w:r>
      <w:r w:rsidR="00E338BB" w:rsidRPr="00546239">
        <w:rPr>
          <w:rFonts w:ascii="Arial" w:hAnsi="Arial" w:cs="Arial"/>
          <w:sz w:val="28"/>
          <w:szCs w:val="28"/>
        </w:rPr>
        <w:t>icense</w:t>
      </w:r>
      <w:r w:rsidR="00673257" w:rsidRPr="00546239">
        <w:rPr>
          <w:rFonts w:ascii="Arial" w:hAnsi="Arial" w:cs="Arial"/>
          <w:sz w:val="28"/>
          <w:szCs w:val="28"/>
        </w:rPr>
        <w:t xml:space="preserve">. </w:t>
      </w:r>
      <w:r w:rsidR="00AA6723">
        <w:rPr>
          <w:rFonts w:ascii="Arial" w:hAnsi="Arial" w:cs="Arial"/>
          <w:sz w:val="28"/>
          <w:szCs w:val="28"/>
        </w:rPr>
        <w:t xml:space="preserve">Persons </w:t>
      </w:r>
      <w:r w:rsidR="007251B1">
        <w:rPr>
          <w:rFonts w:ascii="Arial" w:hAnsi="Arial" w:cs="Arial"/>
          <w:sz w:val="28"/>
          <w:szCs w:val="28"/>
        </w:rPr>
        <w:t>holding a trade</w:t>
      </w:r>
      <w:r w:rsidR="00625B7B">
        <w:rPr>
          <w:rFonts w:ascii="Arial" w:hAnsi="Arial" w:cs="Arial"/>
          <w:sz w:val="28"/>
          <w:szCs w:val="28"/>
        </w:rPr>
        <w:t xml:space="preserve"> license can </w:t>
      </w:r>
      <w:r w:rsidR="00AA6723">
        <w:rPr>
          <w:rFonts w:ascii="Arial" w:hAnsi="Arial" w:cs="Arial"/>
          <w:sz w:val="28"/>
          <w:szCs w:val="28"/>
        </w:rPr>
        <w:t xml:space="preserve">now </w:t>
      </w:r>
      <w:r w:rsidR="00625B7B">
        <w:rPr>
          <w:rFonts w:ascii="Arial" w:hAnsi="Arial" w:cs="Arial"/>
          <w:sz w:val="28"/>
          <w:szCs w:val="28"/>
        </w:rPr>
        <w:t xml:space="preserve">import </w:t>
      </w:r>
      <w:r w:rsidR="00E338BB" w:rsidRPr="00546239">
        <w:rPr>
          <w:rFonts w:ascii="Arial" w:hAnsi="Arial" w:cs="Arial"/>
          <w:sz w:val="28"/>
          <w:szCs w:val="28"/>
        </w:rPr>
        <w:t xml:space="preserve">any </w:t>
      </w:r>
      <w:r w:rsidR="00AA6723">
        <w:rPr>
          <w:rFonts w:ascii="Arial" w:hAnsi="Arial" w:cs="Arial"/>
          <w:sz w:val="28"/>
          <w:szCs w:val="28"/>
        </w:rPr>
        <w:t xml:space="preserve">item </w:t>
      </w:r>
      <w:r w:rsidR="00625B7B">
        <w:rPr>
          <w:rFonts w:ascii="Arial" w:hAnsi="Arial" w:cs="Arial"/>
          <w:sz w:val="28"/>
          <w:szCs w:val="28"/>
        </w:rPr>
        <w:t>without the need to have a separate import l</w:t>
      </w:r>
      <w:r w:rsidR="00E338BB" w:rsidRPr="00546239">
        <w:rPr>
          <w:rFonts w:ascii="Arial" w:hAnsi="Arial" w:cs="Arial"/>
          <w:sz w:val="28"/>
          <w:szCs w:val="28"/>
        </w:rPr>
        <w:t>icense.</w:t>
      </w:r>
      <w:r w:rsidR="005E0D0F" w:rsidRPr="00546239">
        <w:rPr>
          <w:rFonts w:ascii="Arial" w:hAnsi="Arial" w:cs="Arial"/>
          <w:sz w:val="28"/>
          <w:szCs w:val="28"/>
        </w:rPr>
        <w:t xml:space="preserve">  </w:t>
      </w:r>
    </w:p>
    <w:p w:rsidR="00E338BB" w:rsidRDefault="00E338BB" w:rsidP="00075CF9">
      <w:pPr>
        <w:spacing w:after="300" w:line="360" w:lineRule="auto"/>
        <w:jc w:val="both"/>
        <w:rPr>
          <w:rFonts w:ascii="Arial" w:hAnsi="Arial" w:cs="Arial"/>
          <w:sz w:val="28"/>
          <w:szCs w:val="28"/>
        </w:rPr>
      </w:pPr>
      <w:r w:rsidRPr="00546239">
        <w:rPr>
          <w:rFonts w:ascii="Arial" w:hAnsi="Arial" w:cs="Arial"/>
          <w:sz w:val="28"/>
          <w:szCs w:val="28"/>
        </w:rPr>
        <w:t>Mr. Speaker</w:t>
      </w:r>
      <w:r w:rsidR="00E54389" w:rsidRPr="00546239">
        <w:rPr>
          <w:rFonts w:ascii="Arial" w:hAnsi="Arial" w:cs="Arial"/>
          <w:sz w:val="28"/>
          <w:szCs w:val="28"/>
        </w:rPr>
        <w:t>,</w:t>
      </w:r>
      <w:r w:rsidRPr="00546239">
        <w:rPr>
          <w:rFonts w:ascii="Arial" w:hAnsi="Arial" w:cs="Arial"/>
          <w:sz w:val="28"/>
          <w:szCs w:val="28"/>
        </w:rPr>
        <w:t xml:space="preserve"> SRC has made </w:t>
      </w:r>
      <w:r w:rsidR="001A2B80" w:rsidRPr="00546239">
        <w:rPr>
          <w:rFonts w:ascii="Arial" w:hAnsi="Arial" w:cs="Arial"/>
          <w:sz w:val="28"/>
          <w:szCs w:val="28"/>
        </w:rPr>
        <w:t xml:space="preserve">further </w:t>
      </w:r>
      <w:r w:rsidRPr="00546239">
        <w:rPr>
          <w:rFonts w:ascii="Arial" w:hAnsi="Arial" w:cs="Arial"/>
          <w:sz w:val="28"/>
          <w:szCs w:val="28"/>
        </w:rPr>
        <w:t>progress in improv</w:t>
      </w:r>
      <w:r w:rsidR="001A2B80" w:rsidRPr="00546239">
        <w:rPr>
          <w:rFonts w:ascii="Arial" w:hAnsi="Arial" w:cs="Arial"/>
          <w:sz w:val="28"/>
          <w:szCs w:val="28"/>
        </w:rPr>
        <w:t>ing</w:t>
      </w:r>
      <w:r w:rsidRPr="00546239">
        <w:rPr>
          <w:rFonts w:ascii="Arial" w:hAnsi="Arial" w:cs="Arial"/>
          <w:sz w:val="28"/>
          <w:szCs w:val="28"/>
        </w:rPr>
        <w:t xml:space="preserve"> detection </w:t>
      </w:r>
      <w:r w:rsidR="00701441">
        <w:rPr>
          <w:rFonts w:ascii="Arial" w:hAnsi="Arial" w:cs="Arial"/>
          <w:sz w:val="28"/>
          <w:szCs w:val="28"/>
        </w:rPr>
        <w:t xml:space="preserve">of </w:t>
      </w:r>
      <w:r w:rsidRPr="00546239">
        <w:rPr>
          <w:rFonts w:ascii="Arial" w:hAnsi="Arial" w:cs="Arial"/>
          <w:sz w:val="28"/>
          <w:szCs w:val="28"/>
        </w:rPr>
        <w:t>tax evasion and smuggling. We are at an advanced stage of acquir</w:t>
      </w:r>
      <w:r w:rsidR="00E337C3" w:rsidRPr="00546239">
        <w:rPr>
          <w:rFonts w:ascii="Arial" w:hAnsi="Arial" w:cs="Arial"/>
          <w:sz w:val="28"/>
          <w:szCs w:val="28"/>
        </w:rPr>
        <w:t>ing</w:t>
      </w:r>
      <w:r w:rsidRPr="00546239">
        <w:rPr>
          <w:rFonts w:ascii="Arial" w:hAnsi="Arial" w:cs="Arial"/>
          <w:sz w:val="28"/>
          <w:szCs w:val="28"/>
        </w:rPr>
        <w:t xml:space="preserve"> new technology </w:t>
      </w:r>
      <w:r w:rsidR="004708BA" w:rsidRPr="00546239">
        <w:rPr>
          <w:rFonts w:ascii="Arial" w:hAnsi="Arial" w:cs="Arial"/>
          <w:sz w:val="28"/>
          <w:szCs w:val="28"/>
        </w:rPr>
        <w:t xml:space="preserve">to </w:t>
      </w:r>
      <w:r w:rsidRPr="00546239">
        <w:rPr>
          <w:rFonts w:ascii="Arial" w:hAnsi="Arial" w:cs="Arial"/>
          <w:sz w:val="28"/>
          <w:szCs w:val="28"/>
        </w:rPr>
        <w:t>assist in improving detection</w:t>
      </w:r>
      <w:r w:rsidR="00E337C3" w:rsidRPr="00546239">
        <w:rPr>
          <w:rFonts w:ascii="Arial" w:hAnsi="Arial" w:cs="Arial"/>
          <w:sz w:val="28"/>
          <w:szCs w:val="28"/>
        </w:rPr>
        <w:t xml:space="preserve">, notably </w:t>
      </w:r>
      <w:r w:rsidRPr="00546239">
        <w:rPr>
          <w:rFonts w:ascii="Arial" w:hAnsi="Arial" w:cs="Arial"/>
          <w:sz w:val="28"/>
          <w:szCs w:val="28"/>
        </w:rPr>
        <w:t>a pallet scanner for the sea port</w:t>
      </w:r>
      <w:r w:rsidR="00F229F4" w:rsidRPr="00546239">
        <w:rPr>
          <w:rFonts w:ascii="Arial" w:hAnsi="Arial" w:cs="Arial"/>
          <w:sz w:val="28"/>
          <w:szCs w:val="28"/>
        </w:rPr>
        <w:t>, in the context of our broader Customs modernization project</w:t>
      </w:r>
      <w:r w:rsidRPr="00546239">
        <w:rPr>
          <w:rFonts w:ascii="Arial" w:hAnsi="Arial" w:cs="Arial"/>
          <w:sz w:val="28"/>
          <w:szCs w:val="28"/>
        </w:rPr>
        <w:t xml:space="preserve">. </w:t>
      </w:r>
      <w:r w:rsidR="00E337C3" w:rsidRPr="00546239">
        <w:rPr>
          <w:rFonts w:ascii="Arial" w:hAnsi="Arial" w:cs="Arial"/>
          <w:sz w:val="28"/>
          <w:szCs w:val="28"/>
        </w:rPr>
        <w:t>Partial funding for the scanner has been secured from the</w:t>
      </w:r>
      <w:r w:rsidRPr="00546239">
        <w:rPr>
          <w:rFonts w:ascii="Arial" w:hAnsi="Arial" w:cs="Arial"/>
          <w:sz w:val="28"/>
          <w:szCs w:val="28"/>
        </w:rPr>
        <w:t xml:space="preserve"> EU. </w:t>
      </w:r>
      <w:r w:rsidR="0083062A" w:rsidRPr="00546239">
        <w:rPr>
          <w:rFonts w:ascii="Arial" w:hAnsi="Arial" w:cs="Arial"/>
          <w:sz w:val="28"/>
          <w:szCs w:val="28"/>
        </w:rPr>
        <w:t xml:space="preserve">Additional funding </w:t>
      </w:r>
      <w:r w:rsidR="00F229F4" w:rsidRPr="00546239">
        <w:rPr>
          <w:rFonts w:ascii="Arial" w:hAnsi="Arial" w:cs="Arial"/>
          <w:sz w:val="28"/>
          <w:szCs w:val="28"/>
        </w:rPr>
        <w:t xml:space="preserve">for the scanner and other elements of this modernization project will </w:t>
      </w:r>
      <w:r w:rsidR="00B80D5F">
        <w:rPr>
          <w:rFonts w:ascii="Arial" w:hAnsi="Arial" w:cs="Arial"/>
          <w:sz w:val="28"/>
          <w:szCs w:val="28"/>
        </w:rPr>
        <w:t xml:space="preserve">be raised </w:t>
      </w:r>
      <w:r w:rsidR="004708BA" w:rsidRPr="00546239">
        <w:rPr>
          <w:rFonts w:ascii="Arial" w:hAnsi="Arial" w:cs="Arial"/>
          <w:sz w:val="28"/>
          <w:szCs w:val="28"/>
        </w:rPr>
        <w:t xml:space="preserve">from measures such as </w:t>
      </w:r>
      <w:r w:rsidR="0083062A" w:rsidRPr="00546239">
        <w:rPr>
          <w:rFonts w:ascii="Arial" w:hAnsi="Arial" w:cs="Arial"/>
          <w:sz w:val="28"/>
          <w:szCs w:val="28"/>
        </w:rPr>
        <w:t>revision of the entry processing fees that are applied to the bill of entry</w:t>
      </w:r>
      <w:r w:rsidR="004708BA" w:rsidRPr="00546239">
        <w:rPr>
          <w:rFonts w:ascii="Arial" w:hAnsi="Arial" w:cs="Arial"/>
          <w:sz w:val="28"/>
          <w:szCs w:val="28"/>
        </w:rPr>
        <w:t xml:space="preserve">. </w:t>
      </w:r>
      <w:r w:rsidR="007F2C8A" w:rsidRPr="00546239">
        <w:rPr>
          <w:rFonts w:ascii="Arial" w:hAnsi="Arial" w:cs="Arial"/>
          <w:sz w:val="28"/>
          <w:szCs w:val="28"/>
        </w:rPr>
        <w:t xml:space="preserve">Acquisition of the </w:t>
      </w:r>
      <w:r w:rsidR="00C639AC" w:rsidRPr="00546239">
        <w:rPr>
          <w:rFonts w:ascii="Arial" w:hAnsi="Arial" w:cs="Arial"/>
          <w:sz w:val="28"/>
          <w:szCs w:val="28"/>
        </w:rPr>
        <w:t>s</w:t>
      </w:r>
      <w:r w:rsidR="007F2C8A" w:rsidRPr="00546239">
        <w:rPr>
          <w:rFonts w:ascii="Arial" w:hAnsi="Arial" w:cs="Arial"/>
          <w:sz w:val="28"/>
          <w:szCs w:val="28"/>
        </w:rPr>
        <w:t xml:space="preserve">canner will allow for a significant increase in the amount of cargo scanned </w:t>
      </w:r>
      <w:r w:rsidR="007F5182" w:rsidRPr="00546239">
        <w:rPr>
          <w:rFonts w:ascii="Arial" w:hAnsi="Arial" w:cs="Arial"/>
          <w:sz w:val="28"/>
          <w:szCs w:val="28"/>
        </w:rPr>
        <w:t>and speed up customs clearance</w:t>
      </w:r>
      <w:r w:rsidR="007F2C8A" w:rsidRPr="00546239">
        <w:rPr>
          <w:rFonts w:ascii="Arial" w:hAnsi="Arial" w:cs="Arial"/>
          <w:sz w:val="28"/>
          <w:szCs w:val="28"/>
        </w:rPr>
        <w:t xml:space="preserve">. </w:t>
      </w:r>
      <w:r w:rsidR="00F229F4" w:rsidRPr="00546239">
        <w:rPr>
          <w:rFonts w:ascii="Arial" w:hAnsi="Arial" w:cs="Arial"/>
          <w:sz w:val="28"/>
          <w:szCs w:val="28"/>
        </w:rPr>
        <w:t xml:space="preserve">Besides the scanner, this project entails other key elements such as </w:t>
      </w:r>
      <w:r w:rsidRPr="00546239">
        <w:rPr>
          <w:rFonts w:ascii="Arial" w:hAnsi="Arial" w:cs="Arial"/>
          <w:sz w:val="28"/>
          <w:szCs w:val="28"/>
        </w:rPr>
        <w:t xml:space="preserve">trade facilitation </w:t>
      </w:r>
      <w:r w:rsidR="00F229F4" w:rsidRPr="00546239">
        <w:rPr>
          <w:rFonts w:ascii="Arial" w:hAnsi="Arial" w:cs="Arial"/>
          <w:sz w:val="28"/>
          <w:szCs w:val="28"/>
        </w:rPr>
        <w:t xml:space="preserve">enhancement measures, </w:t>
      </w:r>
      <w:r w:rsidRPr="00546239">
        <w:rPr>
          <w:rFonts w:ascii="Arial" w:hAnsi="Arial" w:cs="Arial"/>
          <w:sz w:val="28"/>
          <w:szCs w:val="28"/>
        </w:rPr>
        <w:t>border security</w:t>
      </w:r>
      <w:r w:rsidR="003466A8" w:rsidRPr="00546239">
        <w:rPr>
          <w:rFonts w:ascii="Arial" w:hAnsi="Arial" w:cs="Arial"/>
          <w:sz w:val="28"/>
          <w:szCs w:val="28"/>
        </w:rPr>
        <w:t>, etc.</w:t>
      </w:r>
    </w:p>
    <w:p w:rsidR="004B643E" w:rsidRPr="00546239" w:rsidRDefault="004B643E" w:rsidP="00075CF9">
      <w:pPr>
        <w:spacing w:after="300" w:line="360" w:lineRule="auto"/>
        <w:jc w:val="both"/>
        <w:rPr>
          <w:rFonts w:ascii="Arial" w:hAnsi="Arial" w:cs="Arial"/>
          <w:sz w:val="28"/>
          <w:szCs w:val="28"/>
        </w:rPr>
      </w:pPr>
      <w:r w:rsidRPr="0051575C">
        <w:rPr>
          <w:rFonts w:ascii="Arial" w:hAnsi="Arial" w:cs="Arial"/>
          <w:sz w:val="28"/>
          <w:szCs w:val="28"/>
        </w:rPr>
        <w:t>SRC will implement several other initiatives to strengthen Customs Management</w:t>
      </w:r>
      <w:r>
        <w:rPr>
          <w:rFonts w:ascii="Arial" w:hAnsi="Arial" w:cs="Arial"/>
          <w:sz w:val="28"/>
          <w:szCs w:val="28"/>
        </w:rPr>
        <w:t xml:space="preserve"> in 2015</w:t>
      </w:r>
      <w:r w:rsidRPr="0051575C">
        <w:rPr>
          <w:rFonts w:ascii="Arial" w:hAnsi="Arial" w:cs="Arial"/>
          <w:sz w:val="28"/>
          <w:szCs w:val="28"/>
        </w:rPr>
        <w:t xml:space="preserve">. These will be announced separately in early </w:t>
      </w:r>
      <w:r>
        <w:rPr>
          <w:rFonts w:ascii="Arial" w:hAnsi="Arial" w:cs="Arial"/>
          <w:sz w:val="28"/>
          <w:szCs w:val="28"/>
        </w:rPr>
        <w:t>next year</w:t>
      </w:r>
      <w:r w:rsidRPr="0051575C">
        <w:rPr>
          <w:rFonts w:ascii="Arial" w:hAnsi="Arial" w:cs="Arial"/>
          <w:sz w:val="28"/>
          <w:szCs w:val="28"/>
        </w:rPr>
        <w:t>.</w:t>
      </w:r>
    </w:p>
    <w:p w:rsidR="00670073" w:rsidRPr="00546239" w:rsidRDefault="00053F19" w:rsidP="003E1A65">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Other Tax Polic</w:t>
      </w:r>
      <w:r w:rsidR="003B7D8A">
        <w:rPr>
          <w:rFonts w:ascii="Arial" w:hAnsi="Arial" w:cs="Arial"/>
          <w:b/>
          <w:bCs/>
          <w:sz w:val="28"/>
          <w:szCs w:val="28"/>
        </w:rPr>
        <w:t>y Issues</w:t>
      </w:r>
      <w:r w:rsidRPr="00546239">
        <w:rPr>
          <w:rFonts w:ascii="Arial" w:hAnsi="Arial" w:cs="Arial"/>
          <w:b/>
          <w:bCs/>
          <w:sz w:val="28"/>
          <w:szCs w:val="28"/>
        </w:rPr>
        <w:t xml:space="preserve"> and Adjustments</w:t>
      </w:r>
      <w:r w:rsidR="00C42865" w:rsidRPr="00546239">
        <w:rPr>
          <w:rFonts w:ascii="Arial" w:hAnsi="Arial" w:cs="Arial"/>
          <w:b/>
          <w:bCs/>
          <w:sz w:val="28"/>
          <w:szCs w:val="28"/>
        </w:rPr>
        <w:t xml:space="preserve"> for 2015</w:t>
      </w:r>
    </w:p>
    <w:p w:rsidR="0071708D" w:rsidRPr="00546239" w:rsidRDefault="0071708D" w:rsidP="003E1A65">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t>Value Added Tax (VAT)</w:t>
      </w:r>
    </w:p>
    <w:p w:rsidR="00EF6C66" w:rsidRPr="00546239" w:rsidRDefault="0071708D"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several policy changes </w:t>
      </w:r>
      <w:r w:rsidR="00FA1B02" w:rsidRPr="00546239">
        <w:rPr>
          <w:rFonts w:ascii="Arial" w:hAnsi="Arial" w:cs="Arial"/>
          <w:sz w:val="28"/>
          <w:szCs w:val="28"/>
        </w:rPr>
        <w:t xml:space="preserve">will be implemented </w:t>
      </w:r>
      <w:r w:rsidRPr="00546239">
        <w:rPr>
          <w:rFonts w:ascii="Arial" w:hAnsi="Arial" w:cs="Arial"/>
          <w:sz w:val="28"/>
          <w:szCs w:val="28"/>
        </w:rPr>
        <w:t>with r</w:t>
      </w:r>
      <w:r w:rsidR="0066202F">
        <w:rPr>
          <w:rFonts w:ascii="Arial" w:hAnsi="Arial" w:cs="Arial"/>
          <w:sz w:val="28"/>
          <w:szCs w:val="28"/>
        </w:rPr>
        <w:t>egards to VAT in 2015</w:t>
      </w:r>
      <w:r w:rsidRPr="00546239">
        <w:rPr>
          <w:rFonts w:ascii="Arial" w:hAnsi="Arial" w:cs="Arial"/>
          <w:sz w:val="28"/>
          <w:szCs w:val="28"/>
        </w:rPr>
        <w:t xml:space="preserve">. </w:t>
      </w:r>
    </w:p>
    <w:p w:rsidR="00FE4708" w:rsidRPr="00546239" w:rsidRDefault="0066202F" w:rsidP="00075CF9">
      <w:pPr>
        <w:spacing w:after="300" w:line="360" w:lineRule="auto"/>
        <w:jc w:val="both"/>
        <w:rPr>
          <w:rFonts w:ascii="Arial" w:hAnsi="Arial" w:cs="Arial"/>
          <w:sz w:val="28"/>
          <w:szCs w:val="28"/>
        </w:rPr>
      </w:pPr>
      <w:r>
        <w:rPr>
          <w:rFonts w:ascii="Arial" w:hAnsi="Arial" w:cs="Arial"/>
          <w:sz w:val="28"/>
          <w:szCs w:val="28"/>
        </w:rPr>
        <w:t xml:space="preserve">As of January 1, </w:t>
      </w:r>
      <w:r w:rsidR="00DC6AFF" w:rsidRPr="00546239">
        <w:rPr>
          <w:rFonts w:ascii="Arial" w:hAnsi="Arial" w:cs="Arial"/>
          <w:sz w:val="28"/>
          <w:szCs w:val="28"/>
        </w:rPr>
        <w:t>t</w:t>
      </w:r>
      <w:r w:rsidR="0071708D" w:rsidRPr="00546239">
        <w:rPr>
          <w:rFonts w:ascii="Arial" w:hAnsi="Arial" w:cs="Arial"/>
          <w:sz w:val="28"/>
          <w:szCs w:val="28"/>
        </w:rPr>
        <w:t>he threshold for mandatory registration for VAT will be lowered to SR2</w:t>
      </w:r>
      <w:r w:rsidR="00DC6AFF" w:rsidRPr="00546239">
        <w:rPr>
          <w:rFonts w:ascii="Arial" w:hAnsi="Arial" w:cs="Arial"/>
          <w:sz w:val="28"/>
          <w:szCs w:val="28"/>
        </w:rPr>
        <w:t xml:space="preserve"> million</w:t>
      </w:r>
      <w:r w:rsidR="0071708D" w:rsidRPr="00546239">
        <w:rPr>
          <w:rFonts w:ascii="Arial" w:hAnsi="Arial" w:cs="Arial"/>
          <w:sz w:val="28"/>
          <w:szCs w:val="28"/>
        </w:rPr>
        <w:t>. Th</w:t>
      </w:r>
      <w:r w:rsidR="00DC6AFF" w:rsidRPr="00546239">
        <w:rPr>
          <w:rFonts w:ascii="Arial" w:hAnsi="Arial" w:cs="Arial"/>
          <w:sz w:val="28"/>
          <w:szCs w:val="28"/>
        </w:rPr>
        <w:t>is</w:t>
      </w:r>
      <w:r w:rsidR="00706F85" w:rsidRPr="00546239">
        <w:rPr>
          <w:rFonts w:ascii="Arial" w:hAnsi="Arial" w:cs="Arial"/>
          <w:sz w:val="28"/>
          <w:szCs w:val="28"/>
        </w:rPr>
        <w:t xml:space="preserve"> </w:t>
      </w:r>
      <w:r w:rsidR="00DC6AFF" w:rsidRPr="00546239">
        <w:rPr>
          <w:rFonts w:ascii="Arial" w:hAnsi="Arial" w:cs="Arial"/>
          <w:sz w:val="28"/>
          <w:szCs w:val="28"/>
        </w:rPr>
        <w:t xml:space="preserve">will </w:t>
      </w:r>
      <w:r w:rsidR="0071708D" w:rsidRPr="00546239">
        <w:rPr>
          <w:rFonts w:ascii="Arial" w:hAnsi="Arial" w:cs="Arial"/>
          <w:sz w:val="28"/>
          <w:szCs w:val="28"/>
        </w:rPr>
        <w:t xml:space="preserve">further </w:t>
      </w:r>
      <w:r w:rsidR="0071708D" w:rsidRPr="00546239">
        <w:rPr>
          <w:rFonts w:ascii="Arial" w:hAnsi="Arial" w:cs="Arial"/>
          <w:bCs/>
          <w:sz w:val="28"/>
          <w:szCs w:val="28"/>
        </w:rPr>
        <w:t>broaden the tax base and generate additional revenue</w:t>
      </w:r>
      <w:r w:rsidR="00706F85" w:rsidRPr="00546239">
        <w:rPr>
          <w:rFonts w:ascii="Arial" w:hAnsi="Arial" w:cs="Arial"/>
          <w:bCs/>
          <w:sz w:val="28"/>
          <w:szCs w:val="28"/>
        </w:rPr>
        <w:t>s</w:t>
      </w:r>
      <w:r w:rsidR="00DC6AFF" w:rsidRPr="00546239">
        <w:rPr>
          <w:rFonts w:ascii="Arial" w:hAnsi="Arial" w:cs="Arial"/>
          <w:bCs/>
          <w:sz w:val="28"/>
          <w:szCs w:val="28"/>
        </w:rPr>
        <w:t xml:space="preserve">. We </w:t>
      </w:r>
      <w:r w:rsidR="0071708D" w:rsidRPr="00546239">
        <w:rPr>
          <w:rFonts w:ascii="Arial" w:hAnsi="Arial" w:cs="Arial"/>
          <w:bCs/>
          <w:sz w:val="28"/>
          <w:szCs w:val="28"/>
        </w:rPr>
        <w:t xml:space="preserve">expect </w:t>
      </w:r>
      <w:r w:rsidR="0071708D" w:rsidRPr="00546239">
        <w:rPr>
          <w:rFonts w:ascii="Arial" w:hAnsi="Arial" w:cs="Arial"/>
          <w:sz w:val="28"/>
          <w:szCs w:val="28"/>
        </w:rPr>
        <w:t>a</w:t>
      </w:r>
      <w:r w:rsidR="00DC6AFF" w:rsidRPr="00546239">
        <w:rPr>
          <w:rFonts w:ascii="Arial" w:hAnsi="Arial" w:cs="Arial"/>
          <w:sz w:val="28"/>
          <w:szCs w:val="28"/>
        </w:rPr>
        <w:t xml:space="preserve">n </w:t>
      </w:r>
      <w:r w:rsidR="0071708D" w:rsidRPr="00546239">
        <w:rPr>
          <w:rFonts w:ascii="Arial" w:hAnsi="Arial" w:cs="Arial"/>
          <w:sz w:val="28"/>
          <w:szCs w:val="28"/>
        </w:rPr>
        <w:t xml:space="preserve">increase of </w:t>
      </w:r>
      <w:r w:rsidR="00FA1B02" w:rsidRPr="00546239">
        <w:rPr>
          <w:rFonts w:ascii="Arial" w:hAnsi="Arial" w:cs="Arial"/>
          <w:sz w:val="28"/>
          <w:szCs w:val="28"/>
        </w:rPr>
        <w:t xml:space="preserve">about </w:t>
      </w:r>
      <w:r w:rsidR="0071708D" w:rsidRPr="00546239">
        <w:rPr>
          <w:rFonts w:ascii="Arial" w:hAnsi="Arial" w:cs="Arial"/>
          <w:sz w:val="28"/>
          <w:szCs w:val="28"/>
        </w:rPr>
        <w:t xml:space="preserve">70 new </w:t>
      </w:r>
      <w:r w:rsidR="00DC6AFF" w:rsidRPr="00546239">
        <w:rPr>
          <w:rFonts w:ascii="Arial" w:hAnsi="Arial" w:cs="Arial"/>
          <w:sz w:val="28"/>
          <w:szCs w:val="28"/>
        </w:rPr>
        <w:t>VAT-</w:t>
      </w:r>
      <w:r w:rsidR="0071708D" w:rsidRPr="00546239">
        <w:rPr>
          <w:rFonts w:ascii="Arial" w:hAnsi="Arial" w:cs="Arial"/>
          <w:sz w:val="28"/>
          <w:szCs w:val="28"/>
        </w:rPr>
        <w:t xml:space="preserve">registered businesses </w:t>
      </w:r>
      <w:r w:rsidR="00DC6AFF" w:rsidRPr="00546239">
        <w:rPr>
          <w:rFonts w:ascii="Arial" w:hAnsi="Arial" w:cs="Arial"/>
          <w:sz w:val="28"/>
          <w:szCs w:val="28"/>
        </w:rPr>
        <w:t xml:space="preserve">from </w:t>
      </w:r>
      <w:r w:rsidR="0071708D" w:rsidRPr="00546239">
        <w:rPr>
          <w:rFonts w:ascii="Arial" w:hAnsi="Arial" w:cs="Arial"/>
          <w:sz w:val="28"/>
          <w:szCs w:val="28"/>
        </w:rPr>
        <w:t>this policy</w:t>
      </w:r>
      <w:r w:rsidR="00DC6AFF" w:rsidRPr="00546239">
        <w:rPr>
          <w:rFonts w:ascii="Arial" w:hAnsi="Arial" w:cs="Arial"/>
          <w:sz w:val="28"/>
          <w:szCs w:val="28"/>
        </w:rPr>
        <w:t xml:space="preserve"> and </w:t>
      </w:r>
      <w:r w:rsidR="0071708D" w:rsidRPr="00546239">
        <w:rPr>
          <w:rFonts w:ascii="Arial" w:hAnsi="Arial" w:cs="Arial"/>
          <w:sz w:val="28"/>
          <w:szCs w:val="28"/>
        </w:rPr>
        <w:t>additional revenue of SR6 million.</w:t>
      </w:r>
      <w:r w:rsidR="00D90B01" w:rsidRPr="00546239">
        <w:rPr>
          <w:rFonts w:ascii="Arial" w:hAnsi="Arial" w:cs="Arial"/>
          <w:bCs/>
          <w:sz w:val="28"/>
          <w:szCs w:val="28"/>
        </w:rPr>
        <w:t xml:space="preserve"> </w:t>
      </w:r>
      <w:r w:rsidR="00DC6AFF" w:rsidRPr="00546239">
        <w:rPr>
          <w:rFonts w:ascii="Arial" w:hAnsi="Arial" w:cs="Arial"/>
          <w:bCs/>
          <w:sz w:val="28"/>
          <w:szCs w:val="28"/>
        </w:rPr>
        <w:t xml:space="preserve">Since </w:t>
      </w:r>
      <w:r>
        <w:rPr>
          <w:rFonts w:ascii="Arial" w:hAnsi="Arial" w:cs="Arial"/>
          <w:bCs/>
          <w:sz w:val="28"/>
          <w:szCs w:val="28"/>
        </w:rPr>
        <w:t>basic commodities and</w:t>
      </w:r>
      <w:r w:rsidR="00706F85" w:rsidRPr="00546239">
        <w:rPr>
          <w:rFonts w:ascii="Arial" w:hAnsi="Arial" w:cs="Arial"/>
          <w:bCs/>
          <w:sz w:val="28"/>
          <w:szCs w:val="28"/>
        </w:rPr>
        <w:t xml:space="preserve"> </w:t>
      </w:r>
      <w:r>
        <w:rPr>
          <w:rFonts w:ascii="Arial" w:hAnsi="Arial" w:cs="Arial"/>
          <w:bCs/>
          <w:sz w:val="28"/>
          <w:szCs w:val="28"/>
        </w:rPr>
        <w:t xml:space="preserve">a </w:t>
      </w:r>
      <w:r w:rsidR="00706F85" w:rsidRPr="00546239">
        <w:rPr>
          <w:rFonts w:ascii="Arial" w:hAnsi="Arial" w:cs="Arial"/>
          <w:bCs/>
          <w:sz w:val="28"/>
          <w:szCs w:val="28"/>
        </w:rPr>
        <w:t>large range of o</w:t>
      </w:r>
      <w:r w:rsidR="00DC6AFF" w:rsidRPr="00546239">
        <w:rPr>
          <w:rFonts w:ascii="Arial" w:hAnsi="Arial" w:cs="Arial"/>
          <w:bCs/>
          <w:sz w:val="28"/>
          <w:szCs w:val="28"/>
        </w:rPr>
        <w:t>ther goods and services are VAT-</w:t>
      </w:r>
      <w:r w:rsidR="00706F85" w:rsidRPr="00546239">
        <w:rPr>
          <w:rFonts w:ascii="Arial" w:hAnsi="Arial" w:cs="Arial"/>
          <w:bCs/>
          <w:sz w:val="28"/>
          <w:szCs w:val="28"/>
        </w:rPr>
        <w:t>exempt, th</w:t>
      </w:r>
      <w:r>
        <w:rPr>
          <w:rFonts w:ascii="Arial" w:hAnsi="Arial" w:cs="Arial"/>
          <w:bCs/>
          <w:sz w:val="28"/>
          <w:szCs w:val="28"/>
        </w:rPr>
        <w:t xml:space="preserve">is measure </w:t>
      </w:r>
      <w:r w:rsidR="00706F85" w:rsidRPr="00546239">
        <w:rPr>
          <w:rFonts w:ascii="Arial" w:hAnsi="Arial" w:cs="Arial"/>
          <w:bCs/>
          <w:sz w:val="28"/>
          <w:szCs w:val="28"/>
        </w:rPr>
        <w:t>sho</w:t>
      </w:r>
      <w:r w:rsidR="00DC6AFF" w:rsidRPr="00546239">
        <w:rPr>
          <w:rFonts w:ascii="Arial" w:hAnsi="Arial" w:cs="Arial"/>
          <w:bCs/>
          <w:sz w:val="28"/>
          <w:szCs w:val="28"/>
        </w:rPr>
        <w:t>uld no</w:t>
      </w:r>
      <w:r>
        <w:rPr>
          <w:rFonts w:ascii="Arial" w:hAnsi="Arial" w:cs="Arial"/>
          <w:bCs/>
          <w:sz w:val="28"/>
          <w:szCs w:val="28"/>
        </w:rPr>
        <w:t>t</w:t>
      </w:r>
      <w:r w:rsidR="00DC6AFF" w:rsidRPr="00546239">
        <w:rPr>
          <w:rFonts w:ascii="Arial" w:hAnsi="Arial" w:cs="Arial"/>
          <w:bCs/>
          <w:sz w:val="28"/>
          <w:szCs w:val="28"/>
        </w:rPr>
        <w:t xml:space="preserve"> impact the </w:t>
      </w:r>
      <w:r w:rsidR="00706F85" w:rsidRPr="00546239">
        <w:rPr>
          <w:rFonts w:ascii="Arial" w:hAnsi="Arial" w:cs="Arial"/>
          <w:bCs/>
          <w:sz w:val="28"/>
          <w:szCs w:val="28"/>
        </w:rPr>
        <w:t xml:space="preserve">cost of living. </w:t>
      </w:r>
    </w:p>
    <w:p w:rsidR="00580A9A" w:rsidRPr="000040A9" w:rsidRDefault="00FE4708" w:rsidP="00075CF9">
      <w:pPr>
        <w:spacing w:after="300" w:line="360" w:lineRule="auto"/>
        <w:jc w:val="both"/>
        <w:rPr>
          <w:rFonts w:ascii="Arial" w:hAnsi="Arial" w:cs="Arial"/>
          <w:sz w:val="28"/>
          <w:szCs w:val="28"/>
        </w:rPr>
      </w:pPr>
      <w:r w:rsidRPr="00546239">
        <w:rPr>
          <w:rFonts w:ascii="Arial" w:hAnsi="Arial" w:cs="Arial"/>
          <w:sz w:val="28"/>
          <w:szCs w:val="28"/>
        </w:rPr>
        <w:t>T</w:t>
      </w:r>
      <w:r w:rsidR="00580A9A" w:rsidRPr="00546239">
        <w:rPr>
          <w:rFonts w:ascii="Arial" w:hAnsi="Arial" w:cs="Arial"/>
          <w:sz w:val="28"/>
          <w:szCs w:val="28"/>
        </w:rPr>
        <w:t xml:space="preserve">o give a boost to </w:t>
      </w:r>
      <w:r w:rsidR="001E7CFF" w:rsidRPr="00546239">
        <w:rPr>
          <w:rFonts w:ascii="Arial" w:hAnsi="Arial" w:cs="Arial"/>
          <w:sz w:val="28"/>
          <w:szCs w:val="28"/>
        </w:rPr>
        <w:t xml:space="preserve">sectors like tourism and </w:t>
      </w:r>
      <w:r w:rsidR="00580A9A" w:rsidRPr="00546239">
        <w:rPr>
          <w:rFonts w:ascii="Arial" w:hAnsi="Arial" w:cs="Arial"/>
          <w:sz w:val="28"/>
          <w:szCs w:val="28"/>
        </w:rPr>
        <w:t xml:space="preserve">construction and </w:t>
      </w:r>
      <w:r w:rsidR="001E7CFF" w:rsidRPr="00546239">
        <w:rPr>
          <w:rFonts w:ascii="Arial" w:hAnsi="Arial" w:cs="Arial"/>
          <w:sz w:val="28"/>
          <w:szCs w:val="28"/>
        </w:rPr>
        <w:t xml:space="preserve">to </w:t>
      </w:r>
      <w:r w:rsidR="00580A9A" w:rsidRPr="00546239">
        <w:rPr>
          <w:rFonts w:ascii="Arial" w:hAnsi="Arial" w:cs="Arial"/>
          <w:sz w:val="28"/>
          <w:szCs w:val="28"/>
        </w:rPr>
        <w:t>improve cash flow management</w:t>
      </w:r>
      <w:r w:rsidR="001E7CFF" w:rsidRPr="00546239">
        <w:rPr>
          <w:rFonts w:ascii="Arial" w:hAnsi="Arial" w:cs="Arial"/>
          <w:sz w:val="28"/>
          <w:szCs w:val="28"/>
        </w:rPr>
        <w:t xml:space="preserve">, </w:t>
      </w:r>
      <w:r w:rsidR="00580A9A" w:rsidRPr="00546239">
        <w:rPr>
          <w:rFonts w:ascii="Arial" w:hAnsi="Arial" w:cs="Arial"/>
          <w:sz w:val="28"/>
          <w:szCs w:val="28"/>
        </w:rPr>
        <w:t>beginn</w:t>
      </w:r>
      <w:r w:rsidRPr="00546239">
        <w:rPr>
          <w:rFonts w:ascii="Arial" w:hAnsi="Arial" w:cs="Arial"/>
          <w:sz w:val="28"/>
          <w:szCs w:val="28"/>
        </w:rPr>
        <w:t xml:space="preserve">ing 2015 </w:t>
      </w:r>
      <w:r w:rsidR="00580A9A" w:rsidRPr="00546239">
        <w:rPr>
          <w:rFonts w:ascii="Arial" w:hAnsi="Arial" w:cs="Arial"/>
          <w:sz w:val="28"/>
          <w:szCs w:val="28"/>
        </w:rPr>
        <w:t>th</w:t>
      </w:r>
      <w:r w:rsidR="002A61AF" w:rsidRPr="00546239">
        <w:rPr>
          <w:rFonts w:ascii="Arial" w:hAnsi="Arial" w:cs="Arial"/>
          <w:sz w:val="28"/>
          <w:szCs w:val="28"/>
        </w:rPr>
        <w:t>e</w:t>
      </w:r>
      <w:r w:rsidR="00580A9A" w:rsidRPr="00546239">
        <w:rPr>
          <w:rFonts w:ascii="Arial" w:hAnsi="Arial" w:cs="Arial"/>
          <w:sz w:val="28"/>
          <w:szCs w:val="28"/>
        </w:rPr>
        <w:t xml:space="preserve"> VAT defer</w:t>
      </w:r>
      <w:r w:rsidR="002A61AF" w:rsidRPr="00546239">
        <w:rPr>
          <w:rFonts w:ascii="Arial" w:hAnsi="Arial" w:cs="Arial"/>
          <w:sz w:val="28"/>
          <w:szCs w:val="28"/>
        </w:rPr>
        <w:t>red pay</w:t>
      </w:r>
      <w:r w:rsidR="00580A9A" w:rsidRPr="00546239">
        <w:rPr>
          <w:rFonts w:ascii="Arial" w:hAnsi="Arial" w:cs="Arial"/>
          <w:sz w:val="28"/>
          <w:szCs w:val="28"/>
        </w:rPr>
        <w:t xml:space="preserve">ment facility </w:t>
      </w:r>
      <w:r w:rsidRPr="00546239">
        <w:rPr>
          <w:rFonts w:ascii="Arial" w:hAnsi="Arial" w:cs="Arial"/>
          <w:sz w:val="28"/>
          <w:szCs w:val="28"/>
        </w:rPr>
        <w:t xml:space="preserve">will be extended </w:t>
      </w:r>
      <w:r w:rsidR="00580A9A" w:rsidRPr="00546239">
        <w:rPr>
          <w:rFonts w:ascii="Arial" w:hAnsi="Arial" w:cs="Arial"/>
          <w:sz w:val="28"/>
          <w:szCs w:val="28"/>
        </w:rPr>
        <w:t xml:space="preserve">to </w:t>
      </w:r>
      <w:r w:rsidRPr="00546239">
        <w:rPr>
          <w:rFonts w:ascii="Arial" w:hAnsi="Arial" w:cs="Arial"/>
          <w:sz w:val="28"/>
          <w:szCs w:val="28"/>
        </w:rPr>
        <w:t xml:space="preserve">cover </w:t>
      </w:r>
      <w:r w:rsidR="002A61AF" w:rsidRPr="00546239">
        <w:rPr>
          <w:rFonts w:ascii="Arial" w:hAnsi="Arial" w:cs="Arial"/>
          <w:sz w:val="28"/>
          <w:szCs w:val="28"/>
        </w:rPr>
        <w:t xml:space="preserve">all imports to be used for a project during the </w:t>
      </w:r>
      <w:r w:rsidR="001E7CFF" w:rsidRPr="00546239">
        <w:rPr>
          <w:rFonts w:ascii="Arial" w:hAnsi="Arial" w:cs="Arial"/>
          <w:sz w:val="28"/>
          <w:szCs w:val="28"/>
        </w:rPr>
        <w:t>construction phase</w:t>
      </w:r>
      <w:r w:rsidR="00580A9A" w:rsidRPr="00546239">
        <w:rPr>
          <w:rFonts w:ascii="Arial" w:hAnsi="Arial" w:cs="Arial"/>
          <w:sz w:val="28"/>
          <w:szCs w:val="28"/>
        </w:rPr>
        <w:t xml:space="preserve">. </w:t>
      </w:r>
      <w:r w:rsidR="001E7CFF" w:rsidRPr="00546239">
        <w:rPr>
          <w:rFonts w:ascii="Arial" w:hAnsi="Arial" w:cs="Arial"/>
          <w:sz w:val="28"/>
          <w:szCs w:val="28"/>
        </w:rPr>
        <w:t xml:space="preserve">Besides improving </w:t>
      </w:r>
      <w:r w:rsidR="00580A9A" w:rsidRPr="00546239">
        <w:rPr>
          <w:rFonts w:ascii="Arial" w:hAnsi="Arial" w:cs="Arial"/>
          <w:sz w:val="28"/>
          <w:szCs w:val="28"/>
        </w:rPr>
        <w:t>cash flow management</w:t>
      </w:r>
      <w:r w:rsidR="00476CFF" w:rsidRPr="00546239">
        <w:rPr>
          <w:rFonts w:ascii="Arial" w:hAnsi="Arial" w:cs="Arial"/>
          <w:sz w:val="28"/>
          <w:szCs w:val="28"/>
        </w:rPr>
        <w:t>,</w:t>
      </w:r>
      <w:r w:rsidR="00580A9A" w:rsidRPr="00546239">
        <w:rPr>
          <w:rFonts w:ascii="Arial" w:hAnsi="Arial" w:cs="Arial"/>
          <w:sz w:val="28"/>
          <w:szCs w:val="28"/>
        </w:rPr>
        <w:t xml:space="preserve"> </w:t>
      </w:r>
      <w:r w:rsidR="001E7CFF" w:rsidRPr="00546239">
        <w:rPr>
          <w:rFonts w:ascii="Arial" w:hAnsi="Arial" w:cs="Arial"/>
          <w:sz w:val="28"/>
          <w:szCs w:val="28"/>
        </w:rPr>
        <w:t>this will allow for a lower initial cost of a construction project</w:t>
      </w:r>
      <w:r w:rsidR="00580A9A" w:rsidRPr="00546239">
        <w:rPr>
          <w:rFonts w:ascii="Arial" w:hAnsi="Arial" w:cs="Arial"/>
          <w:sz w:val="28"/>
          <w:szCs w:val="28"/>
        </w:rPr>
        <w:t>.</w:t>
      </w:r>
    </w:p>
    <w:p w:rsidR="00F43409" w:rsidRPr="000040A9" w:rsidRDefault="00484373" w:rsidP="00075CF9">
      <w:pPr>
        <w:spacing w:after="300" w:line="360" w:lineRule="auto"/>
        <w:jc w:val="both"/>
        <w:rPr>
          <w:rFonts w:ascii="Arial" w:hAnsi="Arial" w:cs="Arial"/>
          <w:bCs/>
          <w:sz w:val="28"/>
          <w:szCs w:val="28"/>
        </w:rPr>
      </w:pPr>
      <w:r w:rsidRPr="00546239">
        <w:rPr>
          <w:rFonts w:ascii="Arial" w:hAnsi="Arial" w:cs="Arial"/>
          <w:bCs/>
          <w:sz w:val="28"/>
          <w:szCs w:val="28"/>
        </w:rPr>
        <w:t>A</w:t>
      </w:r>
      <w:r w:rsidR="0071708D" w:rsidRPr="00546239">
        <w:rPr>
          <w:rFonts w:ascii="Arial" w:hAnsi="Arial" w:cs="Arial"/>
          <w:bCs/>
          <w:sz w:val="28"/>
          <w:szCs w:val="28"/>
        </w:rPr>
        <w:t xml:space="preserve">s part of </w:t>
      </w:r>
      <w:r w:rsidRPr="00546239">
        <w:rPr>
          <w:rFonts w:ascii="Arial" w:hAnsi="Arial" w:cs="Arial"/>
          <w:bCs/>
          <w:sz w:val="28"/>
          <w:szCs w:val="28"/>
        </w:rPr>
        <w:t xml:space="preserve">Government’s </w:t>
      </w:r>
      <w:r w:rsidR="0071708D" w:rsidRPr="00546239">
        <w:rPr>
          <w:rFonts w:ascii="Arial" w:hAnsi="Arial" w:cs="Arial"/>
          <w:bCs/>
          <w:sz w:val="28"/>
          <w:szCs w:val="28"/>
        </w:rPr>
        <w:t>efforts to address cost of living concerns</w:t>
      </w:r>
      <w:r w:rsidR="00755D6F">
        <w:rPr>
          <w:rFonts w:ascii="Arial" w:hAnsi="Arial" w:cs="Arial"/>
          <w:bCs/>
          <w:sz w:val="28"/>
          <w:szCs w:val="28"/>
        </w:rPr>
        <w:t>,</w:t>
      </w:r>
      <w:r w:rsidR="00A70786" w:rsidRPr="00546239">
        <w:rPr>
          <w:rFonts w:ascii="Arial" w:hAnsi="Arial" w:cs="Arial"/>
          <w:bCs/>
          <w:sz w:val="28"/>
          <w:szCs w:val="28"/>
        </w:rPr>
        <w:t xml:space="preserve"> </w:t>
      </w:r>
      <w:r w:rsidR="0071708D" w:rsidRPr="00546239">
        <w:rPr>
          <w:rFonts w:ascii="Arial" w:hAnsi="Arial" w:cs="Arial"/>
          <w:bCs/>
          <w:sz w:val="28"/>
          <w:szCs w:val="28"/>
        </w:rPr>
        <w:t xml:space="preserve">with effect from January 1 2015, VAT </w:t>
      </w:r>
      <w:r w:rsidR="00A70786" w:rsidRPr="00546239">
        <w:rPr>
          <w:rFonts w:ascii="Arial" w:hAnsi="Arial" w:cs="Arial"/>
          <w:bCs/>
          <w:sz w:val="28"/>
          <w:szCs w:val="28"/>
        </w:rPr>
        <w:t xml:space="preserve">will be exempted </w:t>
      </w:r>
      <w:r w:rsidR="0071708D" w:rsidRPr="00546239">
        <w:rPr>
          <w:rFonts w:ascii="Arial" w:hAnsi="Arial" w:cs="Arial"/>
          <w:bCs/>
          <w:sz w:val="28"/>
          <w:szCs w:val="28"/>
        </w:rPr>
        <w:t xml:space="preserve">on </w:t>
      </w:r>
      <w:r w:rsidR="00A70786" w:rsidRPr="00546239">
        <w:rPr>
          <w:rFonts w:ascii="Arial" w:hAnsi="Arial" w:cs="Arial"/>
          <w:sz w:val="28"/>
          <w:szCs w:val="28"/>
        </w:rPr>
        <w:t>t</w:t>
      </w:r>
      <w:r w:rsidR="00477D12" w:rsidRPr="00546239">
        <w:rPr>
          <w:rFonts w:ascii="Arial" w:hAnsi="Arial" w:cs="Arial"/>
          <w:bCs/>
          <w:sz w:val="28"/>
          <w:szCs w:val="28"/>
        </w:rPr>
        <w:t>ransportation of c</w:t>
      </w:r>
      <w:r w:rsidR="0071708D" w:rsidRPr="00546239">
        <w:rPr>
          <w:rFonts w:ascii="Arial" w:hAnsi="Arial" w:cs="Arial"/>
          <w:bCs/>
          <w:sz w:val="28"/>
          <w:szCs w:val="28"/>
        </w:rPr>
        <w:t xml:space="preserve">argo to </w:t>
      </w:r>
      <w:r w:rsidR="00477D12" w:rsidRPr="00546239">
        <w:rPr>
          <w:rFonts w:ascii="Arial" w:hAnsi="Arial" w:cs="Arial"/>
          <w:bCs/>
          <w:sz w:val="28"/>
          <w:szCs w:val="28"/>
        </w:rPr>
        <w:t xml:space="preserve">all inner </w:t>
      </w:r>
      <w:r w:rsidR="0071708D" w:rsidRPr="00546239">
        <w:rPr>
          <w:rFonts w:ascii="Arial" w:hAnsi="Arial" w:cs="Arial"/>
          <w:bCs/>
          <w:sz w:val="28"/>
          <w:szCs w:val="28"/>
        </w:rPr>
        <w:t>islands</w:t>
      </w:r>
      <w:r w:rsidR="00477D12" w:rsidRPr="00546239">
        <w:rPr>
          <w:rFonts w:ascii="Arial" w:hAnsi="Arial" w:cs="Arial"/>
          <w:bCs/>
          <w:sz w:val="28"/>
          <w:szCs w:val="28"/>
        </w:rPr>
        <w:t xml:space="preserve">. </w:t>
      </w:r>
      <w:r w:rsidR="0071708D" w:rsidRPr="00546239">
        <w:rPr>
          <w:rFonts w:ascii="Arial" w:hAnsi="Arial" w:cs="Arial"/>
          <w:bCs/>
          <w:sz w:val="28"/>
          <w:szCs w:val="28"/>
        </w:rPr>
        <w:t>Government urges businesses to pass on the benefit of this 15</w:t>
      </w:r>
      <w:r w:rsidR="00F82089" w:rsidRPr="00546239">
        <w:rPr>
          <w:rFonts w:ascii="Arial" w:hAnsi="Arial" w:cs="Arial"/>
          <w:bCs/>
          <w:sz w:val="28"/>
          <w:szCs w:val="28"/>
        </w:rPr>
        <w:t xml:space="preserve"> percent</w:t>
      </w:r>
      <w:r w:rsidR="0071708D" w:rsidRPr="00546239">
        <w:rPr>
          <w:rFonts w:ascii="Arial" w:hAnsi="Arial" w:cs="Arial"/>
          <w:bCs/>
          <w:sz w:val="28"/>
          <w:szCs w:val="28"/>
        </w:rPr>
        <w:t xml:space="preserve"> relief </w:t>
      </w:r>
      <w:r w:rsidR="00625499" w:rsidRPr="00546239">
        <w:rPr>
          <w:rFonts w:ascii="Arial" w:hAnsi="Arial" w:cs="Arial"/>
          <w:bCs/>
          <w:sz w:val="28"/>
          <w:szCs w:val="28"/>
        </w:rPr>
        <w:t xml:space="preserve">to </w:t>
      </w:r>
      <w:r w:rsidR="00C84ED8">
        <w:rPr>
          <w:rFonts w:ascii="Arial" w:hAnsi="Arial" w:cs="Arial"/>
          <w:bCs/>
          <w:sz w:val="28"/>
          <w:szCs w:val="28"/>
        </w:rPr>
        <w:t>consumers</w:t>
      </w:r>
      <w:r w:rsidR="0071708D" w:rsidRPr="00546239">
        <w:rPr>
          <w:rFonts w:ascii="Arial" w:hAnsi="Arial" w:cs="Arial"/>
          <w:bCs/>
          <w:sz w:val="28"/>
          <w:szCs w:val="28"/>
        </w:rPr>
        <w:t xml:space="preserve">. </w:t>
      </w:r>
      <w:r w:rsidRPr="00546239">
        <w:rPr>
          <w:rFonts w:ascii="Arial" w:hAnsi="Arial" w:cs="Arial"/>
          <w:bCs/>
          <w:sz w:val="28"/>
          <w:szCs w:val="28"/>
        </w:rPr>
        <w:t>In 2015, w</w:t>
      </w:r>
      <w:r w:rsidR="00772A2A" w:rsidRPr="00546239">
        <w:rPr>
          <w:rFonts w:ascii="Arial" w:hAnsi="Arial" w:cs="Arial"/>
          <w:bCs/>
          <w:sz w:val="28"/>
          <w:szCs w:val="28"/>
        </w:rPr>
        <w:t xml:space="preserve">e will also exempt VAT on </w:t>
      </w:r>
      <w:r w:rsidR="005B00C2">
        <w:rPr>
          <w:rFonts w:ascii="Arial" w:hAnsi="Arial" w:cs="Arial"/>
          <w:sz w:val="28"/>
          <w:szCs w:val="28"/>
        </w:rPr>
        <w:t>w</w:t>
      </w:r>
      <w:r w:rsidR="0071708D" w:rsidRPr="00546239">
        <w:rPr>
          <w:rFonts w:ascii="Arial" w:hAnsi="Arial" w:cs="Arial"/>
          <w:sz w:val="28"/>
          <w:szCs w:val="28"/>
        </w:rPr>
        <w:t>heelchairs and certain specialized crematorium equipment.</w:t>
      </w:r>
    </w:p>
    <w:p w:rsidR="0071708D" w:rsidRPr="00546239" w:rsidRDefault="0012133B" w:rsidP="00075CF9">
      <w:pPr>
        <w:spacing w:after="300" w:line="360" w:lineRule="auto"/>
        <w:jc w:val="both"/>
        <w:rPr>
          <w:rFonts w:ascii="Arial" w:hAnsi="Arial" w:cs="Arial"/>
          <w:sz w:val="28"/>
          <w:szCs w:val="28"/>
        </w:rPr>
      </w:pPr>
      <w:r w:rsidRPr="00546239">
        <w:rPr>
          <w:rFonts w:ascii="Arial" w:hAnsi="Arial" w:cs="Arial"/>
          <w:sz w:val="28"/>
          <w:szCs w:val="28"/>
        </w:rPr>
        <w:t>T</w:t>
      </w:r>
      <w:r w:rsidR="007663B6" w:rsidRPr="00546239">
        <w:rPr>
          <w:rFonts w:ascii="Arial" w:hAnsi="Arial" w:cs="Arial"/>
          <w:sz w:val="28"/>
          <w:szCs w:val="28"/>
        </w:rPr>
        <w:t xml:space="preserve">o make leasing as </w:t>
      </w:r>
      <w:r w:rsidR="0071708D" w:rsidRPr="00546239">
        <w:rPr>
          <w:rFonts w:ascii="Arial" w:hAnsi="Arial" w:cs="Arial"/>
          <w:sz w:val="28"/>
          <w:szCs w:val="28"/>
        </w:rPr>
        <w:t xml:space="preserve">competitive </w:t>
      </w:r>
      <w:r w:rsidR="007663B6" w:rsidRPr="00546239">
        <w:rPr>
          <w:rFonts w:ascii="Arial" w:hAnsi="Arial" w:cs="Arial"/>
          <w:sz w:val="28"/>
          <w:szCs w:val="28"/>
        </w:rPr>
        <w:t xml:space="preserve">as </w:t>
      </w:r>
      <w:r w:rsidR="0071708D" w:rsidRPr="00546239">
        <w:rPr>
          <w:rFonts w:ascii="Arial" w:hAnsi="Arial" w:cs="Arial"/>
          <w:sz w:val="28"/>
          <w:szCs w:val="28"/>
        </w:rPr>
        <w:t>bank loan</w:t>
      </w:r>
      <w:r w:rsidR="006209DC" w:rsidRPr="00546239">
        <w:rPr>
          <w:rFonts w:ascii="Arial" w:hAnsi="Arial" w:cs="Arial"/>
          <w:sz w:val="28"/>
          <w:szCs w:val="28"/>
        </w:rPr>
        <w:t>s</w:t>
      </w:r>
      <w:r w:rsidR="006209DC" w:rsidRPr="00546239">
        <w:rPr>
          <w:rFonts w:ascii="Arial" w:hAnsi="Arial" w:cs="Arial"/>
          <w:bCs/>
          <w:sz w:val="28"/>
          <w:szCs w:val="28"/>
        </w:rPr>
        <w:t xml:space="preserve"> </w:t>
      </w:r>
      <w:r w:rsidR="007663B6" w:rsidRPr="00546239">
        <w:rPr>
          <w:rFonts w:ascii="Arial" w:hAnsi="Arial" w:cs="Arial"/>
          <w:bCs/>
          <w:sz w:val="28"/>
          <w:szCs w:val="28"/>
        </w:rPr>
        <w:t xml:space="preserve">we will also </w:t>
      </w:r>
      <w:r w:rsidR="00583120" w:rsidRPr="00546239">
        <w:rPr>
          <w:rFonts w:ascii="Arial" w:hAnsi="Arial" w:cs="Arial"/>
          <w:bCs/>
          <w:sz w:val="28"/>
          <w:szCs w:val="28"/>
        </w:rPr>
        <w:t>exempt l</w:t>
      </w:r>
      <w:r w:rsidR="007663B6" w:rsidRPr="00546239">
        <w:rPr>
          <w:rFonts w:ascii="Arial" w:hAnsi="Arial" w:cs="Arial"/>
          <w:bCs/>
          <w:sz w:val="28"/>
          <w:szCs w:val="28"/>
        </w:rPr>
        <w:t>ease payments from VAT</w:t>
      </w:r>
      <w:r w:rsidR="00583120" w:rsidRPr="00546239">
        <w:rPr>
          <w:rFonts w:ascii="Arial" w:hAnsi="Arial" w:cs="Arial"/>
          <w:bCs/>
          <w:sz w:val="28"/>
          <w:szCs w:val="28"/>
        </w:rPr>
        <w:t xml:space="preserve"> in line with </w:t>
      </w:r>
      <w:r w:rsidR="0071708D" w:rsidRPr="00546239">
        <w:rPr>
          <w:rFonts w:ascii="Arial" w:hAnsi="Arial" w:cs="Arial"/>
          <w:bCs/>
          <w:sz w:val="28"/>
          <w:szCs w:val="28"/>
        </w:rPr>
        <w:t>best practice</w:t>
      </w:r>
      <w:r w:rsidR="00583120" w:rsidRPr="00546239">
        <w:rPr>
          <w:rFonts w:ascii="Arial" w:hAnsi="Arial" w:cs="Arial"/>
          <w:bCs/>
          <w:sz w:val="28"/>
          <w:szCs w:val="28"/>
        </w:rPr>
        <w:t xml:space="preserve">. </w:t>
      </w:r>
    </w:p>
    <w:p w:rsidR="00F9123C" w:rsidRPr="00546239" w:rsidRDefault="00F9123C" w:rsidP="00F9123C">
      <w:pPr>
        <w:spacing w:after="300" w:line="360" w:lineRule="auto"/>
        <w:jc w:val="both"/>
        <w:rPr>
          <w:rFonts w:ascii="Arial" w:hAnsi="Arial" w:cs="Arial"/>
          <w:sz w:val="28"/>
          <w:szCs w:val="28"/>
        </w:rPr>
      </w:pPr>
      <w:r w:rsidRPr="00546239">
        <w:rPr>
          <w:rFonts w:ascii="Arial" w:hAnsi="Arial" w:cs="Arial"/>
          <w:sz w:val="28"/>
          <w:szCs w:val="28"/>
        </w:rPr>
        <w:t>Mr. Speaker, it has been Government</w:t>
      </w:r>
      <w:r w:rsidR="005B00C2">
        <w:rPr>
          <w:rFonts w:ascii="Arial" w:hAnsi="Arial" w:cs="Arial"/>
          <w:sz w:val="28"/>
          <w:szCs w:val="28"/>
        </w:rPr>
        <w:t>’s</w:t>
      </w:r>
      <w:r w:rsidRPr="00546239">
        <w:rPr>
          <w:rFonts w:ascii="Arial" w:hAnsi="Arial" w:cs="Arial"/>
          <w:sz w:val="28"/>
          <w:szCs w:val="28"/>
        </w:rPr>
        <w:t xml:space="preserve"> policy to exempt VAT on residential construction projects. This exemption will, as from 2015, also apply to any extension and renovation of residential dwellings. </w:t>
      </w:r>
    </w:p>
    <w:p w:rsidR="0071708D" w:rsidRPr="00546239" w:rsidRDefault="00CB705C"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whilst we have found it necessary to remove VAT on the items </w:t>
      </w:r>
      <w:r w:rsidR="00755D6F">
        <w:rPr>
          <w:rFonts w:ascii="Arial" w:hAnsi="Arial" w:cs="Arial"/>
          <w:sz w:val="28"/>
          <w:szCs w:val="28"/>
        </w:rPr>
        <w:t xml:space="preserve">I just </w:t>
      </w:r>
      <w:r w:rsidRPr="00546239">
        <w:rPr>
          <w:rFonts w:ascii="Arial" w:hAnsi="Arial" w:cs="Arial"/>
          <w:sz w:val="28"/>
          <w:szCs w:val="28"/>
        </w:rPr>
        <w:t xml:space="preserve">mentioned, we also have identified </w:t>
      </w:r>
      <w:r w:rsidR="0071708D" w:rsidRPr="00546239">
        <w:rPr>
          <w:rFonts w:ascii="Arial" w:hAnsi="Arial" w:cs="Arial"/>
          <w:sz w:val="28"/>
          <w:szCs w:val="28"/>
        </w:rPr>
        <w:t xml:space="preserve">certain goods and services which we consider </w:t>
      </w:r>
      <w:r w:rsidRPr="00546239">
        <w:rPr>
          <w:rFonts w:ascii="Arial" w:hAnsi="Arial" w:cs="Arial"/>
          <w:sz w:val="28"/>
          <w:szCs w:val="28"/>
        </w:rPr>
        <w:t xml:space="preserve">not </w:t>
      </w:r>
      <w:r w:rsidR="004014A3">
        <w:rPr>
          <w:rFonts w:ascii="Arial" w:hAnsi="Arial" w:cs="Arial"/>
          <w:sz w:val="28"/>
          <w:szCs w:val="28"/>
        </w:rPr>
        <w:t xml:space="preserve">to </w:t>
      </w:r>
      <w:r w:rsidRPr="00546239">
        <w:rPr>
          <w:rFonts w:ascii="Arial" w:hAnsi="Arial" w:cs="Arial"/>
          <w:sz w:val="28"/>
          <w:szCs w:val="28"/>
        </w:rPr>
        <w:t xml:space="preserve">justify VAT </w:t>
      </w:r>
      <w:r w:rsidR="00A95D84">
        <w:rPr>
          <w:rFonts w:ascii="Arial" w:hAnsi="Arial" w:cs="Arial"/>
          <w:sz w:val="28"/>
          <w:szCs w:val="28"/>
        </w:rPr>
        <w:t xml:space="preserve">exemptions thereon. </w:t>
      </w:r>
    </w:p>
    <w:p w:rsidR="00F9123C" w:rsidRPr="00546239" w:rsidRDefault="00F9123C" w:rsidP="00F9123C">
      <w:pPr>
        <w:spacing w:after="300" w:line="360" w:lineRule="auto"/>
        <w:jc w:val="both"/>
        <w:rPr>
          <w:rFonts w:ascii="Arial" w:hAnsi="Arial" w:cs="Arial"/>
          <w:sz w:val="28"/>
          <w:szCs w:val="28"/>
        </w:rPr>
      </w:pPr>
      <w:r w:rsidRPr="00546239">
        <w:rPr>
          <w:rFonts w:ascii="Arial" w:hAnsi="Arial" w:cs="Arial"/>
          <w:sz w:val="28"/>
          <w:szCs w:val="28"/>
        </w:rPr>
        <w:t xml:space="preserve">Beginning 2015, only insurance of marine cargo and equipment of artisanal fishermen registered with the Seychelles Fishing Authority will be </w:t>
      </w:r>
      <w:r w:rsidR="005A43A9">
        <w:rPr>
          <w:rFonts w:ascii="Arial" w:hAnsi="Arial" w:cs="Arial"/>
          <w:sz w:val="28"/>
          <w:szCs w:val="28"/>
        </w:rPr>
        <w:t>VAT-exempt</w:t>
      </w:r>
      <w:r w:rsidRPr="00546239">
        <w:rPr>
          <w:rFonts w:ascii="Arial" w:hAnsi="Arial" w:cs="Arial"/>
          <w:sz w:val="28"/>
          <w:szCs w:val="28"/>
        </w:rPr>
        <w:t xml:space="preserve">. </w:t>
      </w:r>
      <w:r w:rsidR="005A43A9">
        <w:rPr>
          <w:rFonts w:ascii="Arial" w:hAnsi="Arial" w:cs="Arial"/>
          <w:sz w:val="28"/>
          <w:szCs w:val="28"/>
        </w:rPr>
        <w:t xml:space="preserve">VAT will thus continue to apply on all other </w:t>
      </w:r>
      <w:r w:rsidRPr="00546239">
        <w:rPr>
          <w:rFonts w:ascii="Arial" w:hAnsi="Arial" w:cs="Arial"/>
          <w:sz w:val="28"/>
          <w:szCs w:val="28"/>
        </w:rPr>
        <w:t xml:space="preserve">marine insurance. </w:t>
      </w:r>
    </w:p>
    <w:p w:rsidR="00670073" w:rsidRPr="00546239" w:rsidRDefault="0071708D"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the policy of Government is that VAT should be applicable on </w:t>
      </w:r>
      <w:r w:rsidR="00DD1C03" w:rsidRPr="00546239">
        <w:rPr>
          <w:rFonts w:ascii="Arial" w:hAnsi="Arial" w:cs="Arial"/>
          <w:sz w:val="28"/>
          <w:szCs w:val="28"/>
        </w:rPr>
        <w:t xml:space="preserve">leasing of </w:t>
      </w:r>
      <w:r w:rsidR="00323241" w:rsidRPr="00546239">
        <w:rPr>
          <w:rFonts w:ascii="Arial" w:hAnsi="Arial" w:cs="Arial"/>
          <w:sz w:val="28"/>
          <w:szCs w:val="28"/>
        </w:rPr>
        <w:t xml:space="preserve">all </w:t>
      </w:r>
      <w:r w:rsidRPr="00546239">
        <w:rPr>
          <w:rFonts w:ascii="Arial" w:hAnsi="Arial" w:cs="Arial"/>
          <w:sz w:val="28"/>
          <w:szCs w:val="28"/>
        </w:rPr>
        <w:t xml:space="preserve">immovable property, other than residential and rights </w:t>
      </w:r>
      <w:r w:rsidRPr="007A7132">
        <w:rPr>
          <w:rFonts w:ascii="Arial" w:hAnsi="Arial" w:cs="Arial"/>
          <w:sz w:val="28"/>
          <w:szCs w:val="28"/>
        </w:rPr>
        <w:t>therein</w:t>
      </w:r>
      <w:r w:rsidRPr="00546239">
        <w:rPr>
          <w:rFonts w:ascii="Arial" w:hAnsi="Arial" w:cs="Arial"/>
          <w:sz w:val="28"/>
          <w:szCs w:val="28"/>
        </w:rPr>
        <w:t xml:space="preserve">. The regulation covering this item will also be amended to ensure full clarity. </w:t>
      </w:r>
    </w:p>
    <w:p w:rsidR="0071708D" w:rsidRPr="00546239" w:rsidRDefault="0071708D" w:rsidP="003E1A65">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t>Excise Tax</w:t>
      </w:r>
    </w:p>
    <w:p w:rsidR="003249C8" w:rsidRPr="00546239" w:rsidRDefault="0071708D" w:rsidP="00075CF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3249C8" w:rsidRPr="00546239">
        <w:rPr>
          <w:rFonts w:ascii="Arial" w:hAnsi="Arial" w:cs="Arial"/>
          <w:sz w:val="28"/>
          <w:szCs w:val="28"/>
        </w:rPr>
        <w:t xml:space="preserve">to deal with the scourge of </w:t>
      </w:r>
      <w:r w:rsidRPr="00546239">
        <w:rPr>
          <w:rFonts w:ascii="Arial" w:hAnsi="Arial" w:cs="Arial"/>
          <w:sz w:val="28"/>
          <w:szCs w:val="28"/>
        </w:rPr>
        <w:t>excessive alcohol and tobacco consumption</w:t>
      </w:r>
      <w:r w:rsidR="003249C8" w:rsidRPr="00546239">
        <w:rPr>
          <w:rFonts w:ascii="Arial" w:hAnsi="Arial" w:cs="Arial"/>
          <w:sz w:val="28"/>
          <w:szCs w:val="28"/>
        </w:rPr>
        <w:t xml:space="preserve">, the effects that these have on society, and the significant costs to the budget for treatment of alcohol and tobacco-related diseases, </w:t>
      </w:r>
      <w:r w:rsidR="00A32B19">
        <w:rPr>
          <w:rFonts w:ascii="Arial" w:hAnsi="Arial" w:cs="Arial"/>
          <w:sz w:val="28"/>
          <w:szCs w:val="28"/>
        </w:rPr>
        <w:t>Government will</w:t>
      </w:r>
      <w:r w:rsidR="003249C8" w:rsidRPr="00546239">
        <w:rPr>
          <w:rFonts w:ascii="Arial" w:hAnsi="Arial" w:cs="Arial"/>
          <w:sz w:val="28"/>
          <w:szCs w:val="28"/>
        </w:rPr>
        <w:t>, as of January, 2015,</w:t>
      </w:r>
      <w:r w:rsidRPr="00546239">
        <w:rPr>
          <w:rFonts w:ascii="Arial" w:hAnsi="Arial" w:cs="Arial"/>
          <w:sz w:val="28"/>
          <w:szCs w:val="28"/>
        </w:rPr>
        <w:t xml:space="preserve"> </w:t>
      </w:r>
      <w:r w:rsidR="00A32B19">
        <w:rPr>
          <w:rFonts w:ascii="Arial" w:hAnsi="Arial" w:cs="Arial"/>
          <w:sz w:val="28"/>
          <w:szCs w:val="28"/>
        </w:rPr>
        <w:t>increase</w:t>
      </w:r>
      <w:r w:rsidR="00202E9A" w:rsidRPr="00546239">
        <w:rPr>
          <w:rFonts w:ascii="Arial" w:hAnsi="Arial" w:cs="Arial"/>
          <w:sz w:val="28"/>
          <w:szCs w:val="28"/>
        </w:rPr>
        <w:t xml:space="preserve"> </w:t>
      </w:r>
      <w:r w:rsidRPr="00546239">
        <w:rPr>
          <w:rFonts w:ascii="Arial" w:hAnsi="Arial" w:cs="Arial"/>
          <w:sz w:val="28"/>
          <w:szCs w:val="28"/>
        </w:rPr>
        <w:t>th</w:t>
      </w:r>
      <w:r w:rsidR="00CA031A" w:rsidRPr="00546239">
        <w:rPr>
          <w:rFonts w:ascii="Arial" w:hAnsi="Arial" w:cs="Arial"/>
          <w:sz w:val="28"/>
          <w:szCs w:val="28"/>
        </w:rPr>
        <w:t xml:space="preserve">e rate of excise tax </w:t>
      </w:r>
      <w:r w:rsidR="00415FC4">
        <w:rPr>
          <w:rFonts w:ascii="Arial" w:hAnsi="Arial" w:cs="Arial"/>
          <w:sz w:val="28"/>
          <w:szCs w:val="28"/>
        </w:rPr>
        <w:t>on these products. We will implement a</w:t>
      </w:r>
      <w:r w:rsidR="00415FC4" w:rsidRPr="00A32B19">
        <w:rPr>
          <w:rFonts w:ascii="Arial" w:hAnsi="Arial" w:cs="Arial"/>
          <w:sz w:val="28"/>
          <w:szCs w:val="28"/>
        </w:rPr>
        <w:t xml:space="preserve"> 20 percent</w:t>
      </w:r>
      <w:r w:rsidR="00415FC4">
        <w:rPr>
          <w:rFonts w:ascii="Arial" w:hAnsi="Arial" w:cs="Arial"/>
          <w:sz w:val="28"/>
          <w:szCs w:val="28"/>
        </w:rPr>
        <w:t xml:space="preserve"> </w:t>
      </w:r>
      <w:r w:rsidR="00945B5F">
        <w:rPr>
          <w:rFonts w:ascii="Arial" w:hAnsi="Arial" w:cs="Arial"/>
          <w:sz w:val="28"/>
          <w:szCs w:val="28"/>
        </w:rPr>
        <w:t xml:space="preserve">increase </w:t>
      </w:r>
      <w:r w:rsidR="00415FC4">
        <w:rPr>
          <w:rFonts w:ascii="Arial" w:hAnsi="Arial" w:cs="Arial"/>
          <w:sz w:val="28"/>
          <w:szCs w:val="28"/>
        </w:rPr>
        <w:t xml:space="preserve">on </w:t>
      </w:r>
      <w:r w:rsidR="00082FE9" w:rsidRPr="00A32B19">
        <w:rPr>
          <w:rFonts w:ascii="Arial" w:hAnsi="Arial" w:cs="Arial"/>
          <w:sz w:val="28"/>
          <w:szCs w:val="28"/>
        </w:rPr>
        <w:t xml:space="preserve">all </w:t>
      </w:r>
      <w:r w:rsidR="00FD6DEE" w:rsidRPr="00A32B19">
        <w:rPr>
          <w:rFonts w:ascii="Arial" w:hAnsi="Arial" w:cs="Arial"/>
          <w:sz w:val="28"/>
          <w:szCs w:val="28"/>
        </w:rPr>
        <w:t>drinks</w:t>
      </w:r>
      <w:r w:rsidR="00381E09" w:rsidRPr="00A32B19">
        <w:rPr>
          <w:rFonts w:ascii="Arial" w:hAnsi="Arial" w:cs="Arial"/>
          <w:sz w:val="28"/>
          <w:szCs w:val="28"/>
        </w:rPr>
        <w:t xml:space="preserve"> </w:t>
      </w:r>
      <w:r w:rsidR="00082FE9" w:rsidRPr="00A32B19">
        <w:rPr>
          <w:rFonts w:ascii="Arial" w:hAnsi="Arial" w:cs="Arial"/>
          <w:sz w:val="28"/>
          <w:szCs w:val="28"/>
        </w:rPr>
        <w:t xml:space="preserve">with alcohol </w:t>
      </w:r>
      <w:r w:rsidR="00381E09" w:rsidRPr="00A32B19">
        <w:rPr>
          <w:rFonts w:ascii="Arial" w:hAnsi="Arial" w:cs="Arial"/>
          <w:sz w:val="28"/>
          <w:szCs w:val="28"/>
        </w:rPr>
        <w:t>contents in excess of 1</w:t>
      </w:r>
      <w:r w:rsidR="00D25D5F" w:rsidRPr="00A32B19">
        <w:rPr>
          <w:rFonts w:ascii="Arial" w:hAnsi="Arial" w:cs="Arial"/>
          <w:sz w:val="28"/>
          <w:szCs w:val="28"/>
        </w:rPr>
        <w:t>6</w:t>
      </w:r>
      <w:r w:rsidR="00202E9A" w:rsidRPr="00A32B19">
        <w:rPr>
          <w:rFonts w:ascii="Arial" w:hAnsi="Arial" w:cs="Arial"/>
          <w:sz w:val="28"/>
          <w:szCs w:val="28"/>
        </w:rPr>
        <w:t xml:space="preserve"> percent</w:t>
      </w:r>
      <w:r w:rsidR="00415FC4">
        <w:rPr>
          <w:rFonts w:ascii="Arial" w:hAnsi="Arial" w:cs="Arial"/>
          <w:sz w:val="28"/>
          <w:szCs w:val="28"/>
        </w:rPr>
        <w:t xml:space="preserve">, </w:t>
      </w:r>
      <w:r w:rsidRPr="00A32B19">
        <w:rPr>
          <w:rFonts w:ascii="Arial" w:hAnsi="Arial" w:cs="Arial"/>
          <w:sz w:val="28"/>
          <w:szCs w:val="28"/>
        </w:rPr>
        <w:t>a</w:t>
      </w:r>
      <w:r w:rsidRPr="00546239">
        <w:rPr>
          <w:rFonts w:ascii="Arial" w:hAnsi="Arial" w:cs="Arial"/>
          <w:sz w:val="28"/>
          <w:szCs w:val="28"/>
        </w:rPr>
        <w:t xml:space="preserve">nd </w:t>
      </w:r>
      <w:r w:rsidR="00415FC4">
        <w:rPr>
          <w:rFonts w:ascii="Arial" w:hAnsi="Arial" w:cs="Arial"/>
          <w:sz w:val="28"/>
          <w:szCs w:val="28"/>
        </w:rPr>
        <w:t xml:space="preserve">a </w:t>
      </w:r>
      <w:r w:rsidR="00415FC4" w:rsidRPr="00546239">
        <w:rPr>
          <w:rFonts w:ascii="Arial" w:hAnsi="Arial" w:cs="Arial"/>
          <w:sz w:val="28"/>
          <w:szCs w:val="28"/>
        </w:rPr>
        <w:t>50 percent</w:t>
      </w:r>
      <w:r w:rsidR="00415FC4">
        <w:rPr>
          <w:rFonts w:ascii="Arial" w:hAnsi="Arial" w:cs="Arial"/>
          <w:sz w:val="28"/>
          <w:szCs w:val="28"/>
        </w:rPr>
        <w:t xml:space="preserve"> increase on all tobacco products</w:t>
      </w:r>
      <w:r w:rsidRPr="00546239">
        <w:rPr>
          <w:rFonts w:ascii="Arial" w:hAnsi="Arial" w:cs="Arial"/>
          <w:sz w:val="28"/>
          <w:szCs w:val="28"/>
        </w:rPr>
        <w:t>. These increases will apply on both im</w:t>
      </w:r>
      <w:r w:rsidR="00945B5F">
        <w:rPr>
          <w:rFonts w:ascii="Arial" w:hAnsi="Arial" w:cs="Arial"/>
          <w:sz w:val="28"/>
          <w:szCs w:val="28"/>
        </w:rPr>
        <w:t xml:space="preserve">ported and local </w:t>
      </w:r>
      <w:r w:rsidR="001F35B8" w:rsidRPr="00546239">
        <w:rPr>
          <w:rFonts w:ascii="Arial" w:hAnsi="Arial" w:cs="Arial"/>
          <w:sz w:val="28"/>
          <w:szCs w:val="28"/>
        </w:rPr>
        <w:t>products</w:t>
      </w:r>
      <w:r w:rsidRPr="00546239">
        <w:rPr>
          <w:rFonts w:ascii="Arial" w:hAnsi="Arial" w:cs="Arial"/>
          <w:sz w:val="28"/>
          <w:szCs w:val="28"/>
        </w:rPr>
        <w:t xml:space="preserve">. </w:t>
      </w:r>
      <w:r w:rsidR="003249C8" w:rsidRPr="00546239">
        <w:rPr>
          <w:rFonts w:ascii="Arial" w:hAnsi="Arial" w:cs="Arial"/>
          <w:sz w:val="28"/>
          <w:szCs w:val="28"/>
        </w:rPr>
        <w:t>T</w:t>
      </w:r>
      <w:r w:rsidR="00857F9C">
        <w:rPr>
          <w:rFonts w:ascii="Arial" w:hAnsi="Arial" w:cs="Arial"/>
          <w:sz w:val="28"/>
          <w:szCs w:val="28"/>
        </w:rPr>
        <w:t xml:space="preserve">he new </w:t>
      </w:r>
      <w:r w:rsidR="00EB3AE2" w:rsidRPr="00546239">
        <w:rPr>
          <w:rFonts w:ascii="Arial" w:hAnsi="Arial" w:cs="Arial"/>
          <w:sz w:val="28"/>
          <w:szCs w:val="28"/>
        </w:rPr>
        <w:t xml:space="preserve">excise tax </w:t>
      </w:r>
      <w:r w:rsidR="00857F9C">
        <w:rPr>
          <w:rFonts w:ascii="Arial" w:hAnsi="Arial" w:cs="Arial"/>
          <w:sz w:val="28"/>
          <w:szCs w:val="28"/>
        </w:rPr>
        <w:t xml:space="preserve">rates </w:t>
      </w:r>
      <w:r w:rsidR="002A4348" w:rsidRPr="00546239">
        <w:rPr>
          <w:rFonts w:ascii="Arial" w:hAnsi="Arial" w:cs="Arial"/>
          <w:sz w:val="28"/>
          <w:szCs w:val="28"/>
        </w:rPr>
        <w:t xml:space="preserve">all tobacco </w:t>
      </w:r>
      <w:r w:rsidR="00017507">
        <w:rPr>
          <w:rFonts w:ascii="Arial" w:hAnsi="Arial" w:cs="Arial"/>
          <w:sz w:val="28"/>
          <w:szCs w:val="28"/>
        </w:rPr>
        <w:t xml:space="preserve">will apply on all </w:t>
      </w:r>
      <w:r w:rsidR="002A4348" w:rsidRPr="00546239">
        <w:rPr>
          <w:rFonts w:ascii="Arial" w:hAnsi="Arial" w:cs="Arial"/>
          <w:sz w:val="28"/>
          <w:szCs w:val="28"/>
        </w:rPr>
        <w:t xml:space="preserve">products, including </w:t>
      </w:r>
      <w:r w:rsidRPr="00546239">
        <w:rPr>
          <w:rFonts w:ascii="Arial" w:hAnsi="Arial" w:cs="Arial"/>
          <w:sz w:val="28"/>
          <w:szCs w:val="28"/>
        </w:rPr>
        <w:t>hand-rolling tobac</w:t>
      </w:r>
      <w:r w:rsidR="00D31393" w:rsidRPr="00546239">
        <w:rPr>
          <w:rFonts w:ascii="Arial" w:hAnsi="Arial" w:cs="Arial"/>
          <w:sz w:val="28"/>
          <w:szCs w:val="28"/>
        </w:rPr>
        <w:t xml:space="preserve">co which is used </w:t>
      </w:r>
      <w:r w:rsidRPr="00546239">
        <w:rPr>
          <w:rFonts w:ascii="Arial" w:hAnsi="Arial" w:cs="Arial"/>
          <w:sz w:val="28"/>
          <w:szCs w:val="28"/>
        </w:rPr>
        <w:t xml:space="preserve">to produce cigarettes, cigars and cigarillos. </w:t>
      </w:r>
      <w:r w:rsidR="003249C8" w:rsidRPr="00546239">
        <w:rPr>
          <w:rFonts w:ascii="Arial" w:hAnsi="Arial" w:cs="Arial"/>
          <w:sz w:val="28"/>
          <w:szCs w:val="28"/>
        </w:rPr>
        <w:t>T</w:t>
      </w:r>
      <w:r w:rsidR="00AB1C5A" w:rsidRPr="00546239">
        <w:rPr>
          <w:rFonts w:ascii="Arial" w:hAnsi="Arial" w:cs="Arial"/>
          <w:sz w:val="28"/>
          <w:szCs w:val="28"/>
        </w:rPr>
        <w:t xml:space="preserve">he 50 percent increase in the rate of excise tax on tobacco is in line with new WHO </w:t>
      </w:r>
      <w:r w:rsidR="00082FE9" w:rsidRPr="00546239">
        <w:rPr>
          <w:rFonts w:ascii="Arial" w:hAnsi="Arial" w:cs="Arial"/>
          <w:sz w:val="28"/>
          <w:szCs w:val="28"/>
        </w:rPr>
        <w:t>recommendations</w:t>
      </w:r>
      <w:r w:rsidR="00AB1C5A" w:rsidRPr="00546239">
        <w:rPr>
          <w:rFonts w:ascii="Arial" w:hAnsi="Arial" w:cs="Arial"/>
          <w:sz w:val="28"/>
          <w:szCs w:val="28"/>
        </w:rPr>
        <w:t>.</w:t>
      </w:r>
      <w:r w:rsidR="00DF0793" w:rsidRPr="00546239">
        <w:rPr>
          <w:rFonts w:ascii="Arial" w:hAnsi="Arial" w:cs="Arial"/>
          <w:sz w:val="28"/>
          <w:szCs w:val="28"/>
        </w:rPr>
        <w:t xml:space="preserve"> </w:t>
      </w:r>
    </w:p>
    <w:p w:rsidR="007C7AA8" w:rsidRPr="00546239" w:rsidRDefault="003A47FD" w:rsidP="00075CF9">
      <w:pPr>
        <w:spacing w:after="300" w:line="360" w:lineRule="auto"/>
        <w:jc w:val="both"/>
        <w:rPr>
          <w:rFonts w:ascii="Arial" w:hAnsi="Arial" w:cs="Arial"/>
          <w:sz w:val="28"/>
          <w:szCs w:val="28"/>
        </w:rPr>
      </w:pPr>
      <w:r>
        <w:rPr>
          <w:rFonts w:ascii="Arial" w:hAnsi="Arial" w:cs="Arial"/>
          <w:sz w:val="28"/>
          <w:szCs w:val="28"/>
        </w:rPr>
        <w:t>Going forward</w:t>
      </w:r>
      <w:r w:rsidR="00507B9D" w:rsidRPr="00546239">
        <w:rPr>
          <w:rFonts w:ascii="Arial" w:hAnsi="Arial" w:cs="Arial"/>
          <w:sz w:val="28"/>
          <w:szCs w:val="28"/>
        </w:rPr>
        <w:t xml:space="preserve"> </w:t>
      </w:r>
      <w:r>
        <w:rPr>
          <w:rFonts w:ascii="Arial" w:hAnsi="Arial" w:cs="Arial"/>
          <w:sz w:val="28"/>
          <w:szCs w:val="28"/>
        </w:rPr>
        <w:t xml:space="preserve">we </w:t>
      </w:r>
      <w:r w:rsidR="003C456A" w:rsidRPr="00546239">
        <w:rPr>
          <w:rFonts w:ascii="Arial" w:hAnsi="Arial" w:cs="Arial"/>
          <w:sz w:val="28"/>
          <w:szCs w:val="28"/>
        </w:rPr>
        <w:t>will assess the possibility of introducing an excise system wh</w:t>
      </w:r>
      <w:r w:rsidR="00203A6C">
        <w:rPr>
          <w:rFonts w:ascii="Arial" w:hAnsi="Arial" w:cs="Arial"/>
          <w:sz w:val="28"/>
          <w:szCs w:val="28"/>
        </w:rPr>
        <w:t xml:space="preserve">ich will aim to levy the </w:t>
      </w:r>
      <w:r w:rsidR="003C456A" w:rsidRPr="00546239">
        <w:rPr>
          <w:rFonts w:ascii="Arial" w:hAnsi="Arial" w:cs="Arial"/>
          <w:sz w:val="28"/>
          <w:szCs w:val="28"/>
        </w:rPr>
        <w:t xml:space="preserve">tax </w:t>
      </w:r>
      <w:r w:rsidR="00203A6C">
        <w:rPr>
          <w:rFonts w:ascii="Arial" w:hAnsi="Arial" w:cs="Arial"/>
          <w:sz w:val="28"/>
          <w:szCs w:val="28"/>
        </w:rPr>
        <w:t xml:space="preserve">based on </w:t>
      </w:r>
      <w:r w:rsidR="003C456A" w:rsidRPr="00546239">
        <w:rPr>
          <w:rFonts w:ascii="Arial" w:hAnsi="Arial" w:cs="Arial"/>
          <w:sz w:val="28"/>
          <w:szCs w:val="28"/>
        </w:rPr>
        <w:t>alcohol</w:t>
      </w:r>
      <w:r w:rsidR="00203A6C">
        <w:rPr>
          <w:rFonts w:ascii="Arial" w:hAnsi="Arial" w:cs="Arial"/>
          <w:sz w:val="28"/>
          <w:szCs w:val="28"/>
        </w:rPr>
        <w:t xml:space="preserve"> volume.</w:t>
      </w:r>
      <w:r w:rsidR="00100186">
        <w:rPr>
          <w:rFonts w:ascii="Arial" w:hAnsi="Arial" w:cs="Arial"/>
          <w:sz w:val="28"/>
          <w:szCs w:val="28"/>
        </w:rPr>
        <w:t xml:space="preserve"> We will also consider</w:t>
      </w:r>
      <w:r w:rsidR="008878BF">
        <w:rPr>
          <w:rFonts w:ascii="Arial" w:hAnsi="Arial" w:cs="Arial"/>
          <w:sz w:val="28"/>
          <w:szCs w:val="28"/>
        </w:rPr>
        <w:t xml:space="preserve"> </w:t>
      </w:r>
      <w:r w:rsidR="003C456A" w:rsidRPr="00546239">
        <w:rPr>
          <w:rFonts w:ascii="Arial" w:hAnsi="Arial" w:cs="Arial"/>
          <w:sz w:val="28"/>
          <w:szCs w:val="28"/>
        </w:rPr>
        <w:t xml:space="preserve">a </w:t>
      </w:r>
      <w:r w:rsidR="00203A6C">
        <w:rPr>
          <w:rFonts w:ascii="Arial" w:hAnsi="Arial" w:cs="Arial"/>
          <w:sz w:val="28"/>
          <w:szCs w:val="28"/>
        </w:rPr>
        <w:t xml:space="preserve">similar </w:t>
      </w:r>
      <w:r w:rsidR="003C456A" w:rsidRPr="00546239">
        <w:rPr>
          <w:rFonts w:ascii="Arial" w:hAnsi="Arial" w:cs="Arial"/>
          <w:sz w:val="28"/>
          <w:szCs w:val="28"/>
        </w:rPr>
        <w:t>meth</w:t>
      </w:r>
      <w:r w:rsidR="00507B9D" w:rsidRPr="00546239">
        <w:rPr>
          <w:rFonts w:ascii="Arial" w:hAnsi="Arial" w:cs="Arial"/>
          <w:sz w:val="28"/>
          <w:szCs w:val="28"/>
        </w:rPr>
        <w:t xml:space="preserve">odology for taxation of </w:t>
      </w:r>
      <w:r w:rsidR="003C456A" w:rsidRPr="00546239">
        <w:rPr>
          <w:rFonts w:ascii="Arial" w:hAnsi="Arial" w:cs="Arial"/>
          <w:sz w:val="28"/>
          <w:szCs w:val="28"/>
        </w:rPr>
        <w:t xml:space="preserve">tobacco. </w:t>
      </w:r>
    </w:p>
    <w:p w:rsidR="0071708D" w:rsidRPr="00546239" w:rsidRDefault="0071708D" w:rsidP="003E1A65">
      <w:pPr>
        <w:numPr>
          <w:ilvl w:val="1"/>
          <w:numId w:val="21"/>
        </w:numPr>
        <w:spacing w:after="0" w:line="360" w:lineRule="auto"/>
        <w:ind w:hanging="792"/>
        <w:jc w:val="both"/>
        <w:rPr>
          <w:rFonts w:ascii="Arial" w:hAnsi="Arial" w:cs="Arial"/>
          <w:b/>
          <w:bCs/>
          <w:sz w:val="28"/>
          <w:szCs w:val="28"/>
        </w:rPr>
      </w:pPr>
      <w:r w:rsidRPr="00546239">
        <w:rPr>
          <w:rFonts w:ascii="Arial" w:hAnsi="Arial" w:cs="Arial"/>
          <w:b/>
          <w:bCs/>
          <w:sz w:val="28"/>
          <w:szCs w:val="28"/>
        </w:rPr>
        <w:t>Business Tax</w:t>
      </w:r>
    </w:p>
    <w:p w:rsidR="00651FCE" w:rsidRPr="000040A9" w:rsidRDefault="00651FCE" w:rsidP="00075CF9">
      <w:pPr>
        <w:spacing w:after="300" w:line="360" w:lineRule="auto"/>
        <w:jc w:val="both"/>
        <w:rPr>
          <w:rFonts w:ascii="Arial" w:hAnsi="Arial" w:cs="Arial"/>
          <w:sz w:val="28"/>
          <w:szCs w:val="28"/>
        </w:rPr>
      </w:pPr>
      <w:r w:rsidRPr="00546239">
        <w:rPr>
          <w:rFonts w:ascii="Arial" w:hAnsi="Arial" w:cs="Arial"/>
          <w:sz w:val="28"/>
          <w:szCs w:val="28"/>
        </w:rPr>
        <w:t>Mr. Spe</w:t>
      </w:r>
      <w:r w:rsidR="00B83FA6">
        <w:rPr>
          <w:rFonts w:ascii="Arial" w:hAnsi="Arial" w:cs="Arial"/>
          <w:sz w:val="28"/>
          <w:szCs w:val="28"/>
        </w:rPr>
        <w:t xml:space="preserve">aker, Government </w:t>
      </w:r>
      <w:r w:rsidRPr="00546239">
        <w:rPr>
          <w:rFonts w:ascii="Arial" w:hAnsi="Arial" w:cs="Arial"/>
          <w:sz w:val="28"/>
          <w:szCs w:val="28"/>
        </w:rPr>
        <w:t xml:space="preserve">recognizes that reducing </w:t>
      </w:r>
      <w:r w:rsidR="00B83FA6">
        <w:rPr>
          <w:rFonts w:ascii="Arial" w:hAnsi="Arial" w:cs="Arial"/>
          <w:sz w:val="28"/>
          <w:szCs w:val="28"/>
        </w:rPr>
        <w:t xml:space="preserve">the </w:t>
      </w:r>
      <w:r w:rsidRPr="00546239">
        <w:rPr>
          <w:rFonts w:ascii="Arial" w:hAnsi="Arial" w:cs="Arial"/>
          <w:sz w:val="28"/>
          <w:szCs w:val="28"/>
        </w:rPr>
        <w:t xml:space="preserve">business tax </w:t>
      </w:r>
      <w:r w:rsidR="00B83FA6">
        <w:rPr>
          <w:rFonts w:ascii="Arial" w:hAnsi="Arial" w:cs="Arial"/>
          <w:sz w:val="28"/>
          <w:szCs w:val="28"/>
        </w:rPr>
        <w:t xml:space="preserve">rate </w:t>
      </w:r>
      <w:r w:rsidR="007A7F6A">
        <w:rPr>
          <w:rFonts w:ascii="Arial" w:hAnsi="Arial" w:cs="Arial"/>
          <w:sz w:val="28"/>
          <w:szCs w:val="28"/>
        </w:rPr>
        <w:t xml:space="preserve">will </w:t>
      </w:r>
      <w:r w:rsidRPr="00546239">
        <w:rPr>
          <w:rFonts w:ascii="Arial" w:hAnsi="Arial" w:cs="Arial"/>
          <w:sz w:val="28"/>
          <w:szCs w:val="28"/>
        </w:rPr>
        <w:t xml:space="preserve">give </w:t>
      </w:r>
      <w:r w:rsidR="00C5670B" w:rsidRPr="00546239">
        <w:rPr>
          <w:rFonts w:ascii="Arial" w:hAnsi="Arial" w:cs="Arial"/>
          <w:sz w:val="28"/>
          <w:szCs w:val="28"/>
        </w:rPr>
        <w:t xml:space="preserve">more </w:t>
      </w:r>
      <w:r w:rsidRPr="00546239">
        <w:rPr>
          <w:rFonts w:ascii="Arial" w:hAnsi="Arial" w:cs="Arial"/>
          <w:sz w:val="28"/>
          <w:szCs w:val="28"/>
        </w:rPr>
        <w:t>breathing space to businesses</w:t>
      </w:r>
      <w:r w:rsidR="003616DF">
        <w:rPr>
          <w:rFonts w:ascii="Arial" w:hAnsi="Arial" w:cs="Arial"/>
          <w:sz w:val="28"/>
          <w:szCs w:val="28"/>
        </w:rPr>
        <w:t>.</w:t>
      </w:r>
      <w:r w:rsidRPr="00546239">
        <w:rPr>
          <w:rFonts w:ascii="Arial" w:hAnsi="Arial" w:cs="Arial"/>
          <w:sz w:val="28"/>
          <w:szCs w:val="28"/>
        </w:rPr>
        <w:t xml:space="preserve"> However, </w:t>
      </w:r>
      <w:r w:rsidR="00AE5FF6" w:rsidRPr="00546239">
        <w:rPr>
          <w:rFonts w:ascii="Arial" w:hAnsi="Arial" w:cs="Arial"/>
          <w:sz w:val="28"/>
          <w:szCs w:val="28"/>
        </w:rPr>
        <w:t xml:space="preserve">under </w:t>
      </w:r>
      <w:r w:rsidRPr="00546239">
        <w:rPr>
          <w:rFonts w:ascii="Arial" w:hAnsi="Arial" w:cs="Arial"/>
          <w:sz w:val="28"/>
          <w:szCs w:val="28"/>
        </w:rPr>
        <w:t xml:space="preserve">current </w:t>
      </w:r>
      <w:r w:rsidR="00AE5FF6" w:rsidRPr="00546239">
        <w:rPr>
          <w:rFonts w:ascii="Arial" w:hAnsi="Arial" w:cs="Arial"/>
          <w:sz w:val="28"/>
          <w:szCs w:val="28"/>
        </w:rPr>
        <w:t>circumstances</w:t>
      </w:r>
      <w:r w:rsidR="00100186">
        <w:rPr>
          <w:rFonts w:ascii="Arial" w:hAnsi="Arial" w:cs="Arial"/>
          <w:sz w:val="28"/>
          <w:szCs w:val="28"/>
        </w:rPr>
        <w:t xml:space="preserve"> a reduction is </w:t>
      </w:r>
      <w:r w:rsidR="00AE5FF6" w:rsidRPr="00546239">
        <w:rPr>
          <w:rFonts w:ascii="Arial" w:hAnsi="Arial" w:cs="Arial"/>
          <w:sz w:val="28"/>
          <w:szCs w:val="28"/>
        </w:rPr>
        <w:t xml:space="preserve">not possible </w:t>
      </w:r>
      <w:r w:rsidR="003616DF">
        <w:rPr>
          <w:rFonts w:ascii="Arial" w:hAnsi="Arial" w:cs="Arial"/>
          <w:sz w:val="28"/>
          <w:szCs w:val="28"/>
        </w:rPr>
        <w:t>as it would seriously impact</w:t>
      </w:r>
      <w:r w:rsidR="00AE5FF6" w:rsidRPr="00546239">
        <w:rPr>
          <w:rFonts w:ascii="Arial" w:hAnsi="Arial" w:cs="Arial"/>
          <w:sz w:val="28"/>
          <w:szCs w:val="28"/>
        </w:rPr>
        <w:t xml:space="preserve"> on Government’s social programmes</w:t>
      </w:r>
      <w:r w:rsidRPr="00546239">
        <w:rPr>
          <w:rFonts w:ascii="Arial" w:hAnsi="Arial" w:cs="Arial"/>
          <w:sz w:val="28"/>
          <w:szCs w:val="28"/>
        </w:rPr>
        <w:t>.</w:t>
      </w:r>
      <w:r w:rsidR="00E655B4" w:rsidRPr="00546239">
        <w:rPr>
          <w:rFonts w:ascii="Arial" w:hAnsi="Arial" w:cs="Arial"/>
          <w:sz w:val="28"/>
          <w:szCs w:val="28"/>
        </w:rPr>
        <w:t xml:space="preserve"> </w:t>
      </w:r>
      <w:r w:rsidR="004C6B7C">
        <w:rPr>
          <w:rFonts w:ascii="Arial" w:hAnsi="Arial" w:cs="Arial"/>
          <w:sz w:val="28"/>
          <w:szCs w:val="28"/>
        </w:rPr>
        <w:t>N</w:t>
      </w:r>
      <w:r w:rsidR="00B83FA6">
        <w:rPr>
          <w:rFonts w:ascii="Arial" w:hAnsi="Arial" w:cs="Arial"/>
          <w:sz w:val="28"/>
          <w:szCs w:val="28"/>
        </w:rPr>
        <w:t>evertheless, n</w:t>
      </w:r>
      <w:r w:rsidR="00994684">
        <w:rPr>
          <w:rFonts w:ascii="Arial" w:hAnsi="Arial" w:cs="Arial"/>
          <w:sz w:val="28"/>
          <w:szCs w:val="28"/>
        </w:rPr>
        <w:t>ext year</w:t>
      </w:r>
      <w:r w:rsidR="00C242FE" w:rsidRPr="00546239">
        <w:rPr>
          <w:rFonts w:ascii="Arial" w:hAnsi="Arial" w:cs="Arial"/>
          <w:sz w:val="28"/>
          <w:szCs w:val="28"/>
        </w:rPr>
        <w:t xml:space="preserve"> we will review our position on business tax </w:t>
      </w:r>
      <w:r w:rsidR="004C6B7C">
        <w:rPr>
          <w:rFonts w:ascii="Arial" w:hAnsi="Arial" w:cs="Arial"/>
          <w:sz w:val="28"/>
          <w:szCs w:val="28"/>
        </w:rPr>
        <w:t>in co</w:t>
      </w:r>
      <w:r w:rsidR="00B83FA6">
        <w:rPr>
          <w:rFonts w:ascii="Arial" w:hAnsi="Arial" w:cs="Arial"/>
          <w:sz w:val="28"/>
          <w:szCs w:val="28"/>
        </w:rPr>
        <w:t xml:space="preserve">nsultation </w:t>
      </w:r>
      <w:r w:rsidR="004C6B7C">
        <w:rPr>
          <w:rFonts w:ascii="Arial" w:hAnsi="Arial" w:cs="Arial"/>
          <w:sz w:val="28"/>
          <w:szCs w:val="28"/>
        </w:rPr>
        <w:t>with the private sector</w:t>
      </w:r>
      <w:r w:rsidR="00C242FE" w:rsidRPr="00546239">
        <w:rPr>
          <w:rFonts w:ascii="Arial" w:hAnsi="Arial" w:cs="Arial"/>
          <w:sz w:val="28"/>
          <w:szCs w:val="28"/>
        </w:rPr>
        <w:t xml:space="preserve"> and if feasible begin </w:t>
      </w:r>
      <w:r w:rsidR="00100186">
        <w:rPr>
          <w:rFonts w:ascii="Arial" w:hAnsi="Arial" w:cs="Arial"/>
          <w:sz w:val="28"/>
          <w:szCs w:val="28"/>
        </w:rPr>
        <w:t xml:space="preserve">implementation </w:t>
      </w:r>
      <w:r w:rsidR="00C242FE" w:rsidRPr="00546239">
        <w:rPr>
          <w:rFonts w:ascii="Arial" w:hAnsi="Arial" w:cs="Arial"/>
          <w:sz w:val="28"/>
          <w:szCs w:val="28"/>
        </w:rPr>
        <w:t>in 2016. Meanwhile, se</w:t>
      </w:r>
      <w:r w:rsidRPr="00546239">
        <w:rPr>
          <w:rFonts w:ascii="Arial" w:hAnsi="Arial" w:cs="Arial"/>
          <w:sz w:val="28"/>
          <w:szCs w:val="28"/>
        </w:rPr>
        <w:t>veral new policy changes</w:t>
      </w:r>
      <w:r w:rsidR="00ED0AE2" w:rsidRPr="00546239">
        <w:rPr>
          <w:rFonts w:ascii="Arial" w:hAnsi="Arial" w:cs="Arial"/>
          <w:sz w:val="28"/>
          <w:szCs w:val="28"/>
        </w:rPr>
        <w:t xml:space="preserve"> with regards to </w:t>
      </w:r>
      <w:r w:rsidR="00C242FE" w:rsidRPr="00546239">
        <w:rPr>
          <w:rFonts w:ascii="Arial" w:hAnsi="Arial" w:cs="Arial"/>
          <w:sz w:val="28"/>
          <w:szCs w:val="28"/>
        </w:rPr>
        <w:t xml:space="preserve">the application of the existing rates of </w:t>
      </w:r>
      <w:r w:rsidR="00ED0AE2" w:rsidRPr="00546239">
        <w:rPr>
          <w:rFonts w:ascii="Arial" w:hAnsi="Arial" w:cs="Arial"/>
          <w:sz w:val="28"/>
          <w:szCs w:val="28"/>
        </w:rPr>
        <w:t>business tax</w:t>
      </w:r>
      <w:r w:rsidRPr="00546239">
        <w:rPr>
          <w:rFonts w:ascii="Arial" w:hAnsi="Arial" w:cs="Arial"/>
          <w:sz w:val="28"/>
          <w:szCs w:val="28"/>
        </w:rPr>
        <w:t xml:space="preserve"> w</w:t>
      </w:r>
      <w:r w:rsidR="00C242FE" w:rsidRPr="00546239">
        <w:rPr>
          <w:rFonts w:ascii="Arial" w:hAnsi="Arial" w:cs="Arial"/>
          <w:sz w:val="28"/>
          <w:szCs w:val="28"/>
        </w:rPr>
        <w:t xml:space="preserve">ill be introduced </w:t>
      </w:r>
      <w:r w:rsidR="00994684">
        <w:rPr>
          <w:rFonts w:ascii="Arial" w:hAnsi="Arial" w:cs="Arial"/>
          <w:sz w:val="28"/>
          <w:szCs w:val="28"/>
        </w:rPr>
        <w:t>in 2015</w:t>
      </w:r>
      <w:r w:rsidRPr="00546239">
        <w:rPr>
          <w:rFonts w:ascii="Arial" w:hAnsi="Arial" w:cs="Arial"/>
          <w:sz w:val="28"/>
          <w:szCs w:val="28"/>
        </w:rPr>
        <w:t xml:space="preserve">. </w:t>
      </w:r>
    </w:p>
    <w:p w:rsidR="000700B9" w:rsidRPr="00546239" w:rsidRDefault="0071708D" w:rsidP="003E1A65">
      <w:pPr>
        <w:numPr>
          <w:ilvl w:val="2"/>
          <w:numId w:val="21"/>
        </w:numPr>
        <w:spacing w:after="0" w:line="360" w:lineRule="auto"/>
        <w:ind w:hanging="1224"/>
        <w:jc w:val="both"/>
        <w:rPr>
          <w:rFonts w:ascii="Arial" w:hAnsi="Arial" w:cs="Arial"/>
          <w:b/>
          <w:bCs/>
          <w:sz w:val="28"/>
          <w:szCs w:val="28"/>
        </w:rPr>
      </w:pPr>
      <w:r w:rsidRPr="00546239">
        <w:rPr>
          <w:rFonts w:ascii="Arial" w:eastAsia="Times New Roman" w:hAnsi="Arial" w:cs="Arial"/>
          <w:b/>
          <w:bCs/>
          <w:sz w:val="28"/>
          <w:szCs w:val="28"/>
        </w:rPr>
        <w:t>Taxation of Small and Micro Enterprises</w:t>
      </w:r>
    </w:p>
    <w:p w:rsidR="000C5150" w:rsidRPr="000040A9" w:rsidRDefault="00795426" w:rsidP="00075CF9">
      <w:pPr>
        <w:spacing w:after="300" w:line="360" w:lineRule="auto"/>
        <w:jc w:val="both"/>
        <w:rPr>
          <w:rFonts w:ascii="Arial" w:eastAsia="Times New Roman" w:hAnsi="Arial" w:cs="Arial"/>
          <w:sz w:val="28"/>
          <w:szCs w:val="28"/>
        </w:rPr>
      </w:pPr>
      <w:r w:rsidRPr="00546239">
        <w:rPr>
          <w:rFonts w:ascii="Arial" w:eastAsia="Times New Roman" w:hAnsi="Arial" w:cs="Arial"/>
          <w:sz w:val="28"/>
          <w:szCs w:val="28"/>
        </w:rPr>
        <w:t xml:space="preserve">In 2014 Government introduced a simpler methodology of presumptive tax for small businesses based on a simple formula of 1.5 percent of their turnover. This was an alternative to the 15 percent tax on profits that was in place before 2014. However, legally all businesses that had a turnover of less than SR1.0 million were automatically in the presumptive tax system and had to apply to SRC to opt out of this system. </w:t>
      </w:r>
      <w:r w:rsidR="003252E1">
        <w:rPr>
          <w:rFonts w:ascii="Arial" w:eastAsia="Times New Roman" w:hAnsi="Arial" w:cs="Arial"/>
          <w:sz w:val="28"/>
          <w:szCs w:val="28"/>
        </w:rPr>
        <w:t>T</w:t>
      </w:r>
      <w:r w:rsidRPr="00546239">
        <w:rPr>
          <w:rFonts w:ascii="Arial" w:eastAsia="Times New Roman" w:hAnsi="Arial" w:cs="Arial"/>
          <w:sz w:val="28"/>
          <w:szCs w:val="28"/>
        </w:rPr>
        <w:t>o provide grea</w:t>
      </w:r>
      <w:r w:rsidR="003252E1">
        <w:rPr>
          <w:rFonts w:ascii="Arial" w:eastAsia="Times New Roman" w:hAnsi="Arial" w:cs="Arial"/>
          <w:sz w:val="28"/>
          <w:szCs w:val="28"/>
        </w:rPr>
        <w:t>ter flexibility, we will amend</w:t>
      </w:r>
      <w:r w:rsidRPr="00546239">
        <w:rPr>
          <w:rFonts w:ascii="Arial" w:eastAsia="Times New Roman" w:hAnsi="Arial" w:cs="Arial"/>
          <w:sz w:val="28"/>
          <w:szCs w:val="28"/>
        </w:rPr>
        <w:t xml:space="preserve"> the legal instruments so that businesses can choose to either be in the presumptive tax system or follo</w:t>
      </w:r>
      <w:r w:rsidR="003252E1">
        <w:rPr>
          <w:rFonts w:ascii="Arial" w:eastAsia="Times New Roman" w:hAnsi="Arial" w:cs="Arial"/>
          <w:sz w:val="28"/>
          <w:szCs w:val="28"/>
        </w:rPr>
        <w:t>w the normal system. O</w:t>
      </w:r>
      <w:r w:rsidRPr="00546239">
        <w:rPr>
          <w:rFonts w:ascii="Arial" w:eastAsia="Times New Roman" w:hAnsi="Arial" w:cs="Arial"/>
          <w:sz w:val="28"/>
          <w:szCs w:val="28"/>
        </w:rPr>
        <w:t xml:space="preserve">nce a business has opted </w:t>
      </w:r>
      <w:r w:rsidR="003252E1">
        <w:rPr>
          <w:rFonts w:ascii="Arial" w:eastAsia="Times New Roman" w:hAnsi="Arial" w:cs="Arial"/>
          <w:sz w:val="28"/>
          <w:szCs w:val="28"/>
        </w:rPr>
        <w:t xml:space="preserve">for </w:t>
      </w:r>
      <w:r w:rsidRPr="00546239">
        <w:rPr>
          <w:rFonts w:ascii="Arial" w:eastAsia="Times New Roman" w:hAnsi="Arial" w:cs="Arial"/>
          <w:sz w:val="28"/>
          <w:szCs w:val="28"/>
        </w:rPr>
        <w:t xml:space="preserve">one of the two systems </w:t>
      </w:r>
      <w:r w:rsidR="00100186">
        <w:rPr>
          <w:rFonts w:ascii="Arial" w:eastAsia="Times New Roman" w:hAnsi="Arial" w:cs="Arial"/>
          <w:sz w:val="28"/>
          <w:szCs w:val="28"/>
        </w:rPr>
        <w:t>it</w:t>
      </w:r>
      <w:r w:rsidRPr="00546239">
        <w:rPr>
          <w:rFonts w:ascii="Arial" w:eastAsia="Times New Roman" w:hAnsi="Arial" w:cs="Arial"/>
          <w:sz w:val="28"/>
          <w:szCs w:val="28"/>
        </w:rPr>
        <w:t xml:space="preserve"> will have to stay for a </w:t>
      </w:r>
      <w:r w:rsidR="003252E1">
        <w:rPr>
          <w:rFonts w:ascii="Arial" w:eastAsia="Times New Roman" w:hAnsi="Arial" w:cs="Arial"/>
          <w:sz w:val="28"/>
          <w:szCs w:val="28"/>
        </w:rPr>
        <w:t xml:space="preserve">3-year </w:t>
      </w:r>
      <w:r w:rsidRPr="00546239">
        <w:rPr>
          <w:rFonts w:ascii="Arial" w:eastAsia="Times New Roman" w:hAnsi="Arial" w:cs="Arial"/>
          <w:sz w:val="28"/>
          <w:szCs w:val="28"/>
        </w:rPr>
        <w:t>period</w:t>
      </w:r>
      <w:r w:rsidR="003252E1">
        <w:rPr>
          <w:rFonts w:ascii="Arial" w:eastAsia="Times New Roman" w:hAnsi="Arial" w:cs="Arial"/>
          <w:sz w:val="28"/>
          <w:szCs w:val="28"/>
        </w:rPr>
        <w:t xml:space="preserve">, barring </w:t>
      </w:r>
      <w:r w:rsidRPr="00546239">
        <w:rPr>
          <w:rFonts w:ascii="Arial" w:eastAsia="Times New Roman" w:hAnsi="Arial" w:cs="Arial"/>
          <w:sz w:val="28"/>
          <w:szCs w:val="28"/>
        </w:rPr>
        <w:t>special circumstances.</w:t>
      </w:r>
    </w:p>
    <w:p w:rsidR="000C5150" w:rsidRDefault="000C5150" w:rsidP="00075CF9">
      <w:pPr>
        <w:spacing w:after="300" w:line="360" w:lineRule="auto"/>
        <w:jc w:val="both"/>
        <w:rPr>
          <w:rFonts w:ascii="Arial" w:hAnsi="Arial" w:cs="Arial"/>
          <w:sz w:val="28"/>
          <w:szCs w:val="28"/>
        </w:rPr>
      </w:pPr>
      <w:r w:rsidRPr="00546239">
        <w:rPr>
          <w:rFonts w:ascii="Arial" w:hAnsi="Arial" w:cs="Arial"/>
          <w:sz w:val="28"/>
          <w:szCs w:val="28"/>
        </w:rPr>
        <w:t>Noting that th</w:t>
      </w:r>
      <w:r w:rsidR="00517AFF" w:rsidRPr="00546239">
        <w:rPr>
          <w:rFonts w:ascii="Arial" w:hAnsi="Arial" w:cs="Arial"/>
          <w:sz w:val="28"/>
          <w:szCs w:val="28"/>
        </w:rPr>
        <w:t>e</w:t>
      </w:r>
      <w:r w:rsidRPr="00546239">
        <w:rPr>
          <w:rFonts w:ascii="Arial" w:hAnsi="Arial" w:cs="Arial"/>
          <w:sz w:val="28"/>
          <w:szCs w:val="28"/>
        </w:rPr>
        <w:t xml:space="preserve"> small businesses</w:t>
      </w:r>
      <w:r w:rsidR="00517AFF" w:rsidRPr="00546239">
        <w:rPr>
          <w:rFonts w:ascii="Arial" w:hAnsi="Arial" w:cs="Arial"/>
          <w:sz w:val="28"/>
          <w:szCs w:val="28"/>
        </w:rPr>
        <w:t xml:space="preserve"> category</w:t>
      </w:r>
      <w:r w:rsidRPr="00546239">
        <w:rPr>
          <w:rFonts w:ascii="Arial" w:hAnsi="Arial" w:cs="Arial"/>
          <w:sz w:val="28"/>
          <w:szCs w:val="28"/>
        </w:rPr>
        <w:t xml:space="preserve"> includes micro businesses</w:t>
      </w:r>
      <w:r w:rsidR="00BB00BA">
        <w:rPr>
          <w:rFonts w:ascii="Arial" w:hAnsi="Arial" w:cs="Arial"/>
          <w:sz w:val="28"/>
          <w:szCs w:val="28"/>
        </w:rPr>
        <w:t>,</w:t>
      </w:r>
      <w:r w:rsidRPr="00546239">
        <w:rPr>
          <w:rFonts w:ascii="Arial" w:hAnsi="Arial" w:cs="Arial"/>
          <w:sz w:val="28"/>
          <w:szCs w:val="28"/>
        </w:rPr>
        <w:t xml:space="preserve"> Government will work on a new structure to reduce the</w:t>
      </w:r>
      <w:r w:rsidR="00517AFF" w:rsidRPr="00546239">
        <w:rPr>
          <w:rFonts w:ascii="Arial" w:hAnsi="Arial" w:cs="Arial"/>
          <w:sz w:val="28"/>
          <w:szCs w:val="28"/>
        </w:rPr>
        <w:t>ir</w:t>
      </w:r>
      <w:r w:rsidRPr="00546239">
        <w:rPr>
          <w:rFonts w:ascii="Arial" w:hAnsi="Arial" w:cs="Arial"/>
          <w:sz w:val="28"/>
          <w:szCs w:val="28"/>
        </w:rPr>
        <w:t xml:space="preserve"> complia</w:t>
      </w:r>
      <w:r w:rsidR="00517AFF" w:rsidRPr="00546239">
        <w:rPr>
          <w:rFonts w:ascii="Arial" w:hAnsi="Arial" w:cs="Arial"/>
          <w:sz w:val="28"/>
          <w:szCs w:val="28"/>
        </w:rPr>
        <w:t>nce burden</w:t>
      </w:r>
      <w:r w:rsidR="00BB00BA">
        <w:rPr>
          <w:rFonts w:ascii="Arial" w:hAnsi="Arial" w:cs="Arial"/>
          <w:sz w:val="28"/>
          <w:szCs w:val="28"/>
        </w:rPr>
        <w:t>. Th</w:t>
      </w:r>
      <w:r w:rsidR="00B83FA6">
        <w:rPr>
          <w:rFonts w:ascii="Arial" w:hAnsi="Arial" w:cs="Arial"/>
          <w:sz w:val="28"/>
          <w:szCs w:val="28"/>
        </w:rPr>
        <w:t>is would also</w:t>
      </w:r>
      <w:r w:rsidR="00517AFF" w:rsidRPr="00546239">
        <w:rPr>
          <w:rFonts w:ascii="Arial" w:hAnsi="Arial" w:cs="Arial"/>
          <w:sz w:val="28"/>
          <w:szCs w:val="28"/>
        </w:rPr>
        <w:t xml:space="preserve"> encourage </w:t>
      </w:r>
      <w:r w:rsidRPr="00546239">
        <w:rPr>
          <w:rFonts w:ascii="Arial" w:hAnsi="Arial" w:cs="Arial"/>
          <w:sz w:val="28"/>
          <w:szCs w:val="28"/>
        </w:rPr>
        <w:t>them to remain in the formal economy a</w:t>
      </w:r>
      <w:r w:rsidR="00517AFF" w:rsidRPr="00546239">
        <w:rPr>
          <w:rFonts w:ascii="Arial" w:hAnsi="Arial" w:cs="Arial"/>
          <w:sz w:val="28"/>
          <w:szCs w:val="28"/>
        </w:rPr>
        <w:t xml:space="preserve">nd honor their </w:t>
      </w:r>
      <w:r w:rsidR="000245D3">
        <w:rPr>
          <w:rFonts w:ascii="Arial" w:hAnsi="Arial" w:cs="Arial"/>
          <w:sz w:val="28"/>
          <w:szCs w:val="28"/>
        </w:rPr>
        <w:t xml:space="preserve">tax </w:t>
      </w:r>
      <w:r w:rsidR="00517AFF" w:rsidRPr="00546239">
        <w:rPr>
          <w:rFonts w:ascii="Arial" w:hAnsi="Arial" w:cs="Arial"/>
          <w:sz w:val="28"/>
          <w:szCs w:val="28"/>
        </w:rPr>
        <w:t>obligations. The</w:t>
      </w:r>
      <w:r w:rsidRPr="00546239">
        <w:rPr>
          <w:rFonts w:ascii="Arial" w:hAnsi="Arial" w:cs="Arial"/>
          <w:sz w:val="28"/>
          <w:szCs w:val="28"/>
        </w:rPr>
        <w:t xml:space="preserve"> private sector will be </w:t>
      </w:r>
      <w:r w:rsidR="00517AFF" w:rsidRPr="00546239">
        <w:rPr>
          <w:rFonts w:ascii="Arial" w:hAnsi="Arial" w:cs="Arial"/>
          <w:sz w:val="28"/>
          <w:szCs w:val="28"/>
        </w:rPr>
        <w:t xml:space="preserve">consulted and </w:t>
      </w:r>
      <w:r w:rsidRPr="00546239">
        <w:rPr>
          <w:rFonts w:ascii="Arial" w:hAnsi="Arial" w:cs="Arial"/>
          <w:sz w:val="28"/>
          <w:szCs w:val="28"/>
        </w:rPr>
        <w:t>th</w:t>
      </w:r>
      <w:r w:rsidR="00517AFF" w:rsidRPr="00546239">
        <w:rPr>
          <w:rFonts w:ascii="Arial" w:hAnsi="Arial" w:cs="Arial"/>
          <w:sz w:val="28"/>
          <w:szCs w:val="28"/>
        </w:rPr>
        <w:t xml:space="preserve">e new </w:t>
      </w:r>
      <w:r w:rsidRPr="00546239">
        <w:rPr>
          <w:rFonts w:ascii="Arial" w:hAnsi="Arial" w:cs="Arial"/>
          <w:sz w:val="28"/>
          <w:szCs w:val="28"/>
        </w:rPr>
        <w:t>structure</w:t>
      </w:r>
      <w:r w:rsidR="00BB00BA">
        <w:rPr>
          <w:rFonts w:ascii="Arial" w:hAnsi="Arial" w:cs="Arial"/>
          <w:sz w:val="28"/>
          <w:szCs w:val="28"/>
        </w:rPr>
        <w:t xml:space="preserve">, if approved by Government, </w:t>
      </w:r>
      <w:r w:rsidRPr="00546239">
        <w:rPr>
          <w:rFonts w:ascii="Arial" w:hAnsi="Arial" w:cs="Arial"/>
          <w:sz w:val="28"/>
          <w:szCs w:val="28"/>
        </w:rPr>
        <w:t xml:space="preserve">will become effective in 2016. </w:t>
      </w:r>
    </w:p>
    <w:p w:rsidR="00D01806" w:rsidRPr="000040A9" w:rsidRDefault="00D01806" w:rsidP="00075CF9">
      <w:pPr>
        <w:spacing w:after="300" w:line="360" w:lineRule="auto"/>
        <w:jc w:val="both"/>
        <w:rPr>
          <w:rFonts w:ascii="Arial" w:hAnsi="Arial" w:cs="Arial"/>
          <w:sz w:val="28"/>
          <w:szCs w:val="28"/>
        </w:rPr>
      </w:pPr>
    </w:p>
    <w:p w:rsidR="00651FCE" w:rsidRPr="00546239" w:rsidRDefault="00651FCE" w:rsidP="003E1A65">
      <w:pPr>
        <w:numPr>
          <w:ilvl w:val="2"/>
          <w:numId w:val="21"/>
        </w:numPr>
        <w:spacing w:after="0" w:line="360" w:lineRule="auto"/>
        <w:ind w:hanging="1224"/>
        <w:jc w:val="both"/>
        <w:rPr>
          <w:rFonts w:ascii="Arial" w:hAnsi="Arial" w:cs="Arial"/>
          <w:b/>
          <w:bCs/>
          <w:sz w:val="28"/>
          <w:szCs w:val="28"/>
        </w:rPr>
      </w:pPr>
      <w:r w:rsidRPr="00546239">
        <w:rPr>
          <w:rFonts w:ascii="Arial" w:eastAsia="Times New Roman" w:hAnsi="Arial" w:cs="Arial"/>
          <w:b/>
          <w:bCs/>
          <w:sz w:val="28"/>
          <w:szCs w:val="28"/>
        </w:rPr>
        <w:t>Withholding Tax</w:t>
      </w:r>
    </w:p>
    <w:p w:rsidR="00651FCE" w:rsidRPr="00546239" w:rsidRDefault="00651FCE" w:rsidP="0077161D">
      <w:pPr>
        <w:spacing w:after="0" w:line="360" w:lineRule="auto"/>
        <w:jc w:val="both"/>
        <w:rPr>
          <w:rFonts w:ascii="Arial" w:hAnsi="Arial" w:cs="Arial"/>
          <w:sz w:val="28"/>
          <w:szCs w:val="28"/>
        </w:rPr>
      </w:pPr>
      <w:r w:rsidRPr="00546239">
        <w:rPr>
          <w:rFonts w:ascii="Arial" w:hAnsi="Arial" w:cs="Arial"/>
          <w:sz w:val="28"/>
          <w:szCs w:val="28"/>
        </w:rPr>
        <w:t xml:space="preserve">Mr. Speaker, </w:t>
      </w:r>
      <w:r w:rsidR="0020732A" w:rsidRPr="00546239">
        <w:rPr>
          <w:rFonts w:ascii="Arial" w:hAnsi="Arial" w:cs="Arial"/>
          <w:sz w:val="28"/>
          <w:szCs w:val="28"/>
        </w:rPr>
        <w:t>Government will</w:t>
      </w:r>
      <w:r w:rsidRPr="00546239">
        <w:rPr>
          <w:rFonts w:ascii="Arial" w:hAnsi="Arial" w:cs="Arial"/>
          <w:sz w:val="28"/>
          <w:szCs w:val="28"/>
        </w:rPr>
        <w:t xml:space="preserve"> </w:t>
      </w:r>
      <w:r w:rsidR="003A5840" w:rsidRPr="00546239">
        <w:rPr>
          <w:rFonts w:ascii="Arial" w:hAnsi="Arial" w:cs="Arial"/>
          <w:sz w:val="28"/>
          <w:szCs w:val="28"/>
        </w:rPr>
        <w:t xml:space="preserve">review </w:t>
      </w:r>
      <w:r w:rsidRPr="00546239">
        <w:rPr>
          <w:rFonts w:ascii="Arial" w:hAnsi="Arial" w:cs="Arial"/>
          <w:sz w:val="28"/>
          <w:szCs w:val="28"/>
        </w:rPr>
        <w:t>withholding</w:t>
      </w:r>
      <w:r w:rsidR="00005291">
        <w:rPr>
          <w:rFonts w:ascii="Arial" w:hAnsi="Arial" w:cs="Arial"/>
          <w:sz w:val="28"/>
          <w:szCs w:val="28"/>
        </w:rPr>
        <w:t xml:space="preserve"> tax</w:t>
      </w:r>
      <w:r w:rsidRPr="00546239">
        <w:rPr>
          <w:rFonts w:ascii="Arial" w:hAnsi="Arial" w:cs="Arial"/>
          <w:sz w:val="28"/>
          <w:szCs w:val="28"/>
        </w:rPr>
        <w:t xml:space="preserve"> for </w:t>
      </w:r>
      <w:r w:rsidR="00005291">
        <w:rPr>
          <w:rFonts w:ascii="Arial" w:hAnsi="Arial" w:cs="Arial"/>
          <w:sz w:val="28"/>
          <w:szCs w:val="28"/>
        </w:rPr>
        <w:t xml:space="preserve">the </w:t>
      </w:r>
      <w:r w:rsidR="00E959B7">
        <w:rPr>
          <w:rFonts w:ascii="Arial" w:hAnsi="Arial" w:cs="Arial"/>
          <w:sz w:val="28"/>
          <w:szCs w:val="28"/>
        </w:rPr>
        <w:t xml:space="preserve">following </w:t>
      </w:r>
      <w:r w:rsidRPr="00546239">
        <w:rPr>
          <w:rFonts w:ascii="Arial" w:hAnsi="Arial" w:cs="Arial"/>
          <w:sz w:val="28"/>
          <w:szCs w:val="28"/>
        </w:rPr>
        <w:t>activities</w:t>
      </w:r>
      <w:r w:rsidR="00005291">
        <w:rPr>
          <w:rFonts w:ascii="Arial" w:hAnsi="Arial" w:cs="Arial"/>
          <w:sz w:val="28"/>
          <w:szCs w:val="28"/>
        </w:rPr>
        <w:t xml:space="preserve"> b</w:t>
      </w:r>
      <w:r w:rsidR="00E908A2" w:rsidRPr="00546239">
        <w:rPr>
          <w:rFonts w:ascii="Arial" w:hAnsi="Arial" w:cs="Arial"/>
          <w:sz w:val="28"/>
          <w:szCs w:val="28"/>
        </w:rPr>
        <w:t xml:space="preserve">eginning April </w:t>
      </w:r>
      <w:r w:rsidR="00E4412A" w:rsidRPr="00546239">
        <w:rPr>
          <w:rFonts w:ascii="Arial" w:hAnsi="Arial" w:cs="Arial"/>
          <w:sz w:val="28"/>
          <w:szCs w:val="28"/>
        </w:rPr>
        <w:t xml:space="preserve">1, </w:t>
      </w:r>
      <w:r w:rsidR="00E908A2" w:rsidRPr="00546239">
        <w:rPr>
          <w:rFonts w:ascii="Arial" w:hAnsi="Arial" w:cs="Arial"/>
          <w:sz w:val="28"/>
          <w:szCs w:val="28"/>
        </w:rPr>
        <w:t>2015</w:t>
      </w:r>
      <w:r w:rsidR="00005291">
        <w:rPr>
          <w:rFonts w:ascii="Arial" w:hAnsi="Arial" w:cs="Arial"/>
          <w:sz w:val="28"/>
          <w:szCs w:val="28"/>
        </w:rPr>
        <w:t>:</w:t>
      </w:r>
      <w:r w:rsidR="00E908A2" w:rsidRPr="00546239">
        <w:rPr>
          <w:rFonts w:ascii="Arial" w:hAnsi="Arial" w:cs="Arial"/>
          <w:sz w:val="28"/>
          <w:szCs w:val="28"/>
        </w:rPr>
        <w:t xml:space="preserve"> </w:t>
      </w:r>
    </w:p>
    <w:p w:rsidR="00E908A2" w:rsidRPr="00546239" w:rsidRDefault="00E908A2" w:rsidP="00D53301">
      <w:pPr>
        <w:numPr>
          <w:ilvl w:val="0"/>
          <w:numId w:val="34"/>
        </w:numPr>
        <w:spacing w:after="0" w:line="360" w:lineRule="auto"/>
        <w:jc w:val="both"/>
        <w:rPr>
          <w:rFonts w:ascii="Arial" w:hAnsi="Arial" w:cs="Arial"/>
          <w:sz w:val="28"/>
          <w:szCs w:val="28"/>
        </w:rPr>
      </w:pPr>
      <w:r w:rsidRPr="00546239">
        <w:rPr>
          <w:rFonts w:ascii="Arial" w:hAnsi="Arial" w:cs="Arial"/>
          <w:sz w:val="28"/>
          <w:szCs w:val="28"/>
        </w:rPr>
        <w:t>C</w:t>
      </w:r>
      <w:r w:rsidR="00651FCE" w:rsidRPr="00546239">
        <w:rPr>
          <w:rFonts w:ascii="Arial" w:hAnsi="Arial" w:cs="Arial"/>
          <w:sz w:val="28"/>
          <w:szCs w:val="28"/>
        </w:rPr>
        <w:t>ertain technic</w:t>
      </w:r>
      <w:r w:rsidR="00100186">
        <w:rPr>
          <w:rFonts w:ascii="Arial" w:hAnsi="Arial" w:cs="Arial"/>
          <w:sz w:val="28"/>
          <w:szCs w:val="28"/>
        </w:rPr>
        <w:t>al service fees</w:t>
      </w:r>
      <w:r w:rsidR="00651FCE" w:rsidRPr="00546239">
        <w:rPr>
          <w:rFonts w:ascii="Arial" w:hAnsi="Arial" w:cs="Arial"/>
          <w:sz w:val="28"/>
          <w:szCs w:val="28"/>
        </w:rPr>
        <w:t xml:space="preserve"> of the banking sector</w:t>
      </w:r>
      <w:r w:rsidRPr="00546239">
        <w:rPr>
          <w:rFonts w:ascii="Arial" w:hAnsi="Arial" w:cs="Arial"/>
          <w:sz w:val="28"/>
          <w:szCs w:val="28"/>
        </w:rPr>
        <w:t xml:space="preserve">, taking into consideration that </w:t>
      </w:r>
      <w:r w:rsidR="00651FCE" w:rsidRPr="00546239">
        <w:rPr>
          <w:rFonts w:ascii="Arial" w:hAnsi="Arial" w:cs="Arial"/>
          <w:sz w:val="28"/>
          <w:szCs w:val="28"/>
        </w:rPr>
        <w:t>banks have to hire expert</w:t>
      </w:r>
      <w:r w:rsidR="00882962">
        <w:rPr>
          <w:rFonts w:ascii="Arial" w:hAnsi="Arial" w:cs="Arial"/>
          <w:sz w:val="28"/>
          <w:szCs w:val="28"/>
        </w:rPr>
        <w:t xml:space="preserve"> IT </w:t>
      </w:r>
      <w:r w:rsidR="00651FCE" w:rsidRPr="00546239">
        <w:rPr>
          <w:rFonts w:ascii="Arial" w:hAnsi="Arial" w:cs="Arial"/>
          <w:sz w:val="28"/>
          <w:szCs w:val="28"/>
        </w:rPr>
        <w:t xml:space="preserve">services in </w:t>
      </w:r>
      <w:r w:rsidR="007C0E7E" w:rsidRPr="00546239">
        <w:rPr>
          <w:rFonts w:ascii="Arial" w:hAnsi="Arial" w:cs="Arial"/>
          <w:sz w:val="28"/>
          <w:szCs w:val="28"/>
        </w:rPr>
        <w:t xml:space="preserve">specialized areas </w:t>
      </w:r>
      <w:r w:rsidR="00882962">
        <w:rPr>
          <w:rFonts w:ascii="Arial" w:hAnsi="Arial" w:cs="Arial"/>
          <w:sz w:val="28"/>
          <w:szCs w:val="28"/>
        </w:rPr>
        <w:t xml:space="preserve">as part of </w:t>
      </w:r>
      <w:r w:rsidR="001C13D4">
        <w:rPr>
          <w:rFonts w:ascii="Arial" w:hAnsi="Arial" w:cs="Arial"/>
          <w:sz w:val="28"/>
          <w:szCs w:val="28"/>
        </w:rPr>
        <w:t>moderniz</w:t>
      </w:r>
      <w:r w:rsidR="00100186">
        <w:rPr>
          <w:rFonts w:ascii="Arial" w:hAnsi="Arial" w:cs="Arial"/>
          <w:sz w:val="28"/>
          <w:szCs w:val="28"/>
        </w:rPr>
        <w:t>ation of</w:t>
      </w:r>
      <w:r w:rsidR="001C13D4">
        <w:rPr>
          <w:rFonts w:ascii="Arial" w:hAnsi="Arial" w:cs="Arial"/>
          <w:sz w:val="28"/>
          <w:szCs w:val="28"/>
        </w:rPr>
        <w:t xml:space="preserve"> </w:t>
      </w:r>
      <w:r w:rsidR="00E959B7">
        <w:rPr>
          <w:rFonts w:ascii="Arial" w:hAnsi="Arial" w:cs="Arial"/>
          <w:sz w:val="28"/>
          <w:szCs w:val="28"/>
        </w:rPr>
        <w:t>banking</w:t>
      </w:r>
      <w:r w:rsidR="00651FCE" w:rsidRPr="00546239">
        <w:rPr>
          <w:rFonts w:ascii="Arial" w:hAnsi="Arial" w:cs="Arial"/>
          <w:sz w:val="28"/>
          <w:szCs w:val="28"/>
        </w:rPr>
        <w:t xml:space="preserve"> </w:t>
      </w:r>
      <w:r w:rsidR="001C13D4">
        <w:rPr>
          <w:rFonts w:ascii="Arial" w:hAnsi="Arial" w:cs="Arial"/>
          <w:sz w:val="28"/>
          <w:szCs w:val="28"/>
        </w:rPr>
        <w:t>services</w:t>
      </w:r>
    </w:p>
    <w:p w:rsidR="00E908A2" w:rsidRPr="00546239" w:rsidRDefault="0050689B" w:rsidP="00D53301">
      <w:pPr>
        <w:numPr>
          <w:ilvl w:val="0"/>
          <w:numId w:val="34"/>
        </w:numPr>
        <w:spacing w:after="0" w:line="360" w:lineRule="auto"/>
        <w:jc w:val="both"/>
        <w:rPr>
          <w:rFonts w:ascii="Arial" w:hAnsi="Arial" w:cs="Arial"/>
          <w:sz w:val="28"/>
          <w:szCs w:val="28"/>
        </w:rPr>
      </w:pPr>
      <w:r w:rsidRPr="00546239">
        <w:rPr>
          <w:rFonts w:ascii="Arial" w:hAnsi="Arial" w:cs="Arial"/>
          <w:sz w:val="28"/>
          <w:szCs w:val="28"/>
        </w:rPr>
        <w:t>Certain c</w:t>
      </w:r>
      <w:r w:rsidR="00651FCE" w:rsidRPr="00546239">
        <w:rPr>
          <w:rFonts w:ascii="Arial" w:hAnsi="Arial" w:cs="Arial"/>
          <w:sz w:val="28"/>
          <w:szCs w:val="28"/>
        </w:rPr>
        <w:t xml:space="preserve">onsultancy fees for the construction industry. </w:t>
      </w:r>
    </w:p>
    <w:p w:rsidR="00E908A2" w:rsidRPr="000040A9" w:rsidRDefault="00E908A2" w:rsidP="00075CF9">
      <w:pPr>
        <w:numPr>
          <w:ilvl w:val="0"/>
          <w:numId w:val="34"/>
        </w:numPr>
        <w:spacing w:after="300" w:line="360" w:lineRule="auto"/>
        <w:jc w:val="both"/>
        <w:rPr>
          <w:rFonts w:ascii="Arial" w:hAnsi="Arial" w:cs="Arial"/>
          <w:sz w:val="28"/>
          <w:szCs w:val="28"/>
        </w:rPr>
      </w:pPr>
      <w:r w:rsidRPr="00546239">
        <w:rPr>
          <w:rFonts w:ascii="Arial" w:hAnsi="Arial" w:cs="Arial"/>
          <w:sz w:val="28"/>
          <w:szCs w:val="28"/>
        </w:rPr>
        <w:t xml:space="preserve">Certain categories of </w:t>
      </w:r>
      <w:r w:rsidR="00651FCE" w:rsidRPr="00546239">
        <w:rPr>
          <w:rFonts w:ascii="Arial" w:hAnsi="Arial" w:cs="Arial"/>
          <w:sz w:val="28"/>
          <w:szCs w:val="28"/>
        </w:rPr>
        <w:t xml:space="preserve">tourism marketing fees. </w:t>
      </w:r>
    </w:p>
    <w:p w:rsidR="00E908A2" w:rsidRPr="00546239" w:rsidRDefault="00882962" w:rsidP="00075CF9">
      <w:pPr>
        <w:spacing w:after="300" w:line="360" w:lineRule="auto"/>
        <w:jc w:val="both"/>
        <w:rPr>
          <w:rFonts w:ascii="Arial" w:hAnsi="Arial" w:cs="Arial"/>
          <w:sz w:val="28"/>
          <w:szCs w:val="28"/>
        </w:rPr>
      </w:pPr>
      <w:r>
        <w:rPr>
          <w:rFonts w:ascii="Arial" w:hAnsi="Arial" w:cs="Arial"/>
          <w:sz w:val="28"/>
          <w:szCs w:val="28"/>
        </w:rPr>
        <w:t>Review of the</w:t>
      </w:r>
      <w:r w:rsidR="006C0620" w:rsidRPr="00546239">
        <w:rPr>
          <w:rFonts w:ascii="Arial" w:hAnsi="Arial" w:cs="Arial"/>
          <w:sz w:val="28"/>
          <w:szCs w:val="28"/>
        </w:rPr>
        <w:t>se categories of withholding tax will follow</w:t>
      </w:r>
      <w:r w:rsidR="00E908A2" w:rsidRPr="00546239">
        <w:rPr>
          <w:rFonts w:ascii="Arial" w:hAnsi="Arial" w:cs="Arial"/>
          <w:sz w:val="28"/>
          <w:szCs w:val="28"/>
        </w:rPr>
        <w:t xml:space="preserve"> further ana</w:t>
      </w:r>
      <w:r w:rsidR="0020732A" w:rsidRPr="00546239">
        <w:rPr>
          <w:rFonts w:ascii="Arial" w:hAnsi="Arial" w:cs="Arial"/>
          <w:sz w:val="28"/>
          <w:szCs w:val="28"/>
        </w:rPr>
        <w:t>lysis and consultation with the relevant stakeholders</w:t>
      </w:r>
      <w:r w:rsidR="00CA07A3">
        <w:rPr>
          <w:rFonts w:ascii="Arial" w:hAnsi="Arial" w:cs="Arial"/>
          <w:sz w:val="28"/>
          <w:szCs w:val="28"/>
        </w:rPr>
        <w:t xml:space="preserve"> in tho</w:t>
      </w:r>
      <w:r w:rsidR="00CC0958">
        <w:rPr>
          <w:rFonts w:ascii="Arial" w:hAnsi="Arial" w:cs="Arial"/>
          <w:sz w:val="28"/>
          <w:szCs w:val="28"/>
        </w:rPr>
        <w:t xml:space="preserve">se </w:t>
      </w:r>
      <w:r w:rsidR="00CA07A3">
        <w:rPr>
          <w:rFonts w:ascii="Arial" w:hAnsi="Arial" w:cs="Arial"/>
          <w:sz w:val="28"/>
          <w:szCs w:val="28"/>
        </w:rPr>
        <w:t>sectors</w:t>
      </w:r>
      <w:r w:rsidR="00E908A2" w:rsidRPr="00546239">
        <w:rPr>
          <w:rFonts w:ascii="Arial" w:hAnsi="Arial" w:cs="Arial"/>
          <w:sz w:val="28"/>
          <w:szCs w:val="28"/>
        </w:rPr>
        <w:t>.</w:t>
      </w:r>
    </w:p>
    <w:p w:rsidR="006F36BF" w:rsidRPr="00546239" w:rsidRDefault="006F36BF" w:rsidP="00D53301">
      <w:pPr>
        <w:numPr>
          <w:ilvl w:val="2"/>
          <w:numId w:val="21"/>
        </w:numPr>
        <w:spacing w:after="0" w:line="360" w:lineRule="auto"/>
        <w:ind w:hanging="1224"/>
        <w:jc w:val="both"/>
        <w:rPr>
          <w:rFonts w:ascii="Arial" w:hAnsi="Arial" w:cs="Arial"/>
          <w:b/>
          <w:bCs/>
          <w:sz w:val="28"/>
          <w:szCs w:val="28"/>
        </w:rPr>
      </w:pPr>
      <w:r w:rsidRPr="00546239">
        <w:rPr>
          <w:rFonts w:ascii="Arial" w:eastAsia="Times New Roman" w:hAnsi="Arial" w:cs="Arial"/>
          <w:b/>
          <w:bCs/>
          <w:sz w:val="28"/>
          <w:szCs w:val="28"/>
        </w:rPr>
        <w:t>Taxation of Yachts and Leisure Boats</w:t>
      </w:r>
    </w:p>
    <w:p w:rsidR="00CD543C" w:rsidRPr="00546239" w:rsidRDefault="00B40EDF" w:rsidP="00075CF9">
      <w:pPr>
        <w:spacing w:after="300" w:line="360" w:lineRule="auto"/>
        <w:jc w:val="both"/>
        <w:rPr>
          <w:rFonts w:ascii="Arial" w:eastAsia="Times New Roman" w:hAnsi="Arial" w:cs="Arial"/>
          <w:sz w:val="28"/>
          <w:szCs w:val="28"/>
        </w:rPr>
      </w:pPr>
      <w:r w:rsidRPr="00546239">
        <w:rPr>
          <w:rFonts w:ascii="Arial" w:eastAsia="Times New Roman" w:hAnsi="Arial" w:cs="Arial"/>
          <w:sz w:val="28"/>
          <w:szCs w:val="28"/>
        </w:rPr>
        <w:t>Mr. Speaker</w:t>
      </w:r>
      <w:r w:rsidR="001241DC" w:rsidRPr="00546239">
        <w:rPr>
          <w:rFonts w:ascii="Arial" w:eastAsia="Times New Roman" w:hAnsi="Arial" w:cs="Arial"/>
          <w:sz w:val="28"/>
          <w:szCs w:val="28"/>
        </w:rPr>
        <w:t xml:space="preserve">, </w:t>
      </w:r>
      <w:r w:rsidR="00DD051C" w:rsidRPr="00546239">
        <w:rPr>
          <w:rFonts w:ascii="Arial" w:eastAsia="Times New Roman" w:hAnsi="Arial" w:cs="Arial"/>
          <w:sz w:val="28"/>
          <w:szCs w:val="28"/>
        </w:rPr>
        <w:t>t</w:t>
      </w:r>
      <w:r w:rsidR="00E4412A" w:rsidRPr="00546239">
        <w:rPr>
          <w:rFonts w:ascii="Arial" w:eastAsia="Times New Roman" w:hAnsi="Arial" w:cs="Arial"/>
          <w:sz w:val="28"/>
          <w:szCs w:val="28"/>
        </w:rPr>
        <w:t>here is today widespre</w:t>
      </w:r>
      <w:r w:rsidR="004C08C7">
        <w:rPr>
          <w:rFonts w:ascii="Arial" w:eastAsia="Times New Roman" w:hAnsi="Arial" w:cs="Arial"/>
          <w:sz w:val="28"/>
          <w:szCs w:val="28"/>
        </w:rPr>
        <w:t>ad abuse and lack of order in</w:t>
      </w:r>
      <w:r w:rsidR="00D93A06">
        <w:rPr>
          <w:rFonts w:ascii="Arial" w:eastAsia="Times New Roman" w:hAnsi="Arial" w:cs="Arial"/>
          <w:sz w:val="28"/>
          <w:szCs w:val="28"/>
        </w:rPr>
        <w:t xml:space="preserve"> yachting and leisure boating</w:t>
      </w:r>
      <w:r w:rsidR="00455746" w:rsidRPr="00546239">
        <w:rPr>
          <w:rFonts w:ascii="Arial" w:eastAsia="Times New Roman" w:hAnsi="Arial" w:cs="Arial"/>
          <w:sz w:val="28"/>
          <w:szCs w:val="28"/>
        </w:rPr>
        <w:t xml:space="preserve">. </w:t>
      </w:r>
      <w:r w:rsidR="0001791D" w:rsidRPr="00546239">
        <w:rPr>
          <w:rFonts w:ascii="Arial" w:eastAsia="Times New Roman" w:hAnsi="Arial" w:cs="Arial"/>
          <w:sz w:val="28"/>
          <w:szCs w:val="28"/>
        </w:rPr>
        <w:t xml:space="preserve">In 2014, through </w:t>
      </w:r>
      <w:r w:rsidR="002B45A2">
        <w:rPr>
          <w:rFonts w:ascii="Arial" w:eastAsia="Times New Roman" w:hAnsi="Arial" w:cs="Arial"/>
          <w:sz w:val="28"/>
          <w:szCs w:val="28"/>
        </w:rPr>
        <w:t>stre</w:t>
      </w:r>
      <w:r w:rsidR="00CD543C" w:rsidRPr="00546239">
        <w:rPr>
          <w:rFonts w:ascii="Arial" w:eastAsia="Times New Roman" w:hAnsi="Arial" w:cs="Arial"/>
          <w:sz w:val="28"/>
          <w:szCs w:val="28"/>
        </w:rPr>
        <w:t>ng</w:t>
      </w:r>
      <w:r w:rsidR="002B45A2">
        <w:rPr>
          <w:rFonts w:ascii="Arial" w:eastAsia="Times New Roman" w:hAnsi="Arial" w:cs="Arial"/>
          <w:sz w:val="28"/>
          <w:szCs w:val="28"/>
        </w:rPr>
        <w:t xml:space="preserve">thened </w:t>
      </w:r>
      <w:r w:rsidR="00CD543C" w:rsidRPr="00546239">
        <w:rPr>
          <w:rFonts w:ascii="Arial" w:eastAsia="Times New Roman" w:hAnsi="Arial" w:cs="Arial"/>
          <w:sz w:val="28"/>
          <w:szCs w:val="28"/>
        </w:rPr>
        <w:t>compliance</w:t>
      </w:r>
      <w:r w:rsidR="006678F5">
        <w:rPr>
          <w:rFonts w:ascii="Arial" w:eastAsia="Times New Roman" w:hAnsi="Arial" w:cs="Arial"/>
          <w:sz w:val="28"/>
          <w:szCs w:val="28"/>
        </w:rPr>
        <w:t>,</w:t>
      </w:r>
      <w:r w:rsidR="00CD543C" w:rsidRPr="00546239">
        <w:rPr>
          <w:rFonts w:ascii="Arial" w:eastAsia="Times New Roman" w:hAnsi="Arial" w:cs="Arial"/>
          <w:sz w:val="28"/>
          <w:szCs w:val="28"/>
        </w:rPr>
        <w:t xml:space="preserve"> </w:t>
      </w:r>
      <w:r w:rsidR="0001791D" w:rsidRPr="00546239">
        <w:rPr>
          <w:rFonts w:ascii="Arial" w:eastAsia="Times New Roman" w:hAnsi="Arial" w:cs="Arial"/>
          <w:sz w:val="28"/>
          <w:szCs w:val="28"/>
        </w:rPr>
        <w:t xml:space="preserve">SRC </w:t>
      </w:r>
      <w:r w:rsidR="00CD543C" w:rsidRPr="00546239">
        <w:rPr>
          <w:rFonts w:ascii="Arial" w:eastAsia="Times New Roman" w:hAnsi="Arial" w:cs="Arial"/>
          <w:sz w:val="28"/>
          <w:szCs w:val="28"/>
        </w:rPr>
        <w:t>collect</w:t>
      </w:r>
      <w:r w:rsidR="00A7506A">
        <w:rPr>
          <w:rFonts w:ascii="Arial" w:eastAsia="Times New Roman" w:hAnsi="Arial" w:cs="Arial"/>
          <w:sz w:val="28"/>
          <w:szCs w:val="28"/>
        </w:rPr>
        <w:t>ed</w:t>
      </w:r>
      <w:r w:rsidR="0001791D" w:rsidRPr="00546239">
        <w:rPr>
          <w:rFonts w:ascii="Arial" w:eastAsia="Times New Roman" w:hAnsi="Arial" w:cs="Arial"/>
          <w:sz w:val="28"/>
          <w:szCs w:val="28"/>
        </w:rPr>
        <w:t xml:space="preserve"> </w:t>
      </w:r>
      <w:r w:rsidR="00CD543C" w:rsidRPr="00546239">
        <w:rPr>
          <w:rFonts w:ascii="Arial" w:eastAsia="Times New Roman" w:hAnsi="Arial" w:cs="Arial"/>
          <w:sz w:val="28"/>
          <w:szCs w:val="28"/>
        </w:rPr>
        <w:t xml:space="preserve">an </w:t>
      </w:r>
      <w:r w:rsidR="0001791D" w:rsidRPr="00546239">
        <w:rPr>
          <w:rFonts w:ascii="Arial" w:eastAsia="Times New Roman" w:hAnsi="Arial" w:cs="Arial"/>
          <w:sz w:val="28"/>
          <w:szCs w:val="28"/>
        </w:rPr>
        <w:t xml:space="preserve">extra </w:t>
      </w:r>
      <w:r w:rsidR="00AC7AEE" w:rsidRPr="00546239">
        <w:rPr>
          <w:rFonts w:ascii="Arial" w:eastAsia="Times New Roman" w:hAnsi="Arial" w:cs="Arial"/>
          <w:sz w:val="28"/>
          <w:szCs w:val="28"/>
        </w:rPr>
        <w:t xml:space="preserve">SR3 </w:t>
      </w:r>
      <w:r w:rsidR="0001791D" w:rsidRPr="00546239">
        <w:rPr>
          <w:rFonts w:ascii="Arial" w:eastAsia="Times New Roman" w:hAnsi="Arial" w:cs="Arial"/>
          <w:sz w:val="28"/>
          <w:szCs w:val="28"/>
        </w:rPr>
        <w:t>million in revenue</w:t>
      </w:r>
      <w:r w:rsidR="00CD543C" w:rsidRPr="00546239">
        <w:rPr>
          <w:rFonts w:ascii="Arial" w:eastAsia="Times New Roman" w:hAnsi="Arial" w:cs="Arial"/>
          <w:sz w:val="28"/>
          <w:szCs w:val="28"/>
        </w:rPr>
        <w:t>s</w:t>
      </w:r>
      <w:r w:rsidR="0001791D" w:rsidRPr="00546239">
        <w:rPr>
          <w:rFonts w:ascii="Arial" w:eastAsia="Times New Roman" w:hAnsi="Arial" w:cs="Arial"/>
          <w:sz w:val="28"/>
          <w:szCs w:val="28"/>
        </w:rPr>
        <w:t xml:space="preserve"> </w:t>
      </w:r>
      <w:r w:rsidR="00AC7AEE" w:rsidRPr="00546239">
        <w:rPr>
          <w:rFonts w:ascii="Arial" w:eastAsia="Times New Roman" w:hAnsi="Arial" w:cs="Arial"/>
          <w:sz w:val="28"/>
          <w:szCs w:val="28"/>
        </w:rPr>
        <w:t>and SR40 million as deferred payment</w:t>
      </w:r>
      <w:r w:rsidR="0001791D" w:rsidRPr="00546239">
        <w:rPr>
          <w:rFonts w:ascii="Arial" w:eastAsia="Times New Roman" w:hAnsi="Arial" w:cs="Arial"/>
          <w:sz w:val="28"/>
          <w:szCs w:val="28"/>
        </w:rPr>
        <w:t xml:space="preserve">. </w:t>
      </w:r>
      <w:r w:rsidR="002B45A2">
        <w:rPr>
          <w:rFonts w:ascii="Arial" w:eastAsia="Times New Roman" w:hAnsi="Arial" w:cs="Arial"/>
          <w:sz w:val="28"/>
          <w:szCs w:val="28"/>
        </w:rPr>
        <w:t xml:space="preserve">From </w:t>
      </w:r>
      <w:r w:rsidR="00DB37F4" w:rsidRPr="00546239">
        <w:rPr>
          <w:rFonts w:ascii="Arial" w:eastAsia="Times New Roman" w:hAnsi="Arial" w:cs="Arial"/>
          <w:sz w:val="28"/>
          <w:szCs w:val="28"/>
        </w:rPr>
        <w:t>2015</w:t>
      </w:r>
      <w:r w:rsidR="006678F5">
        <w:rPr>
          <w:rFonts w:ascii="Arial" w:eastAsia="Times New Roman" w:hAnsi="Arial" w:cs="Arial"/>
          <w:sz w:val="28"/>
          <w:szCs w:val="28"/>
        </w:rPr>
        <w:t>,</w:t>
      </w:r>
      <w:r w:rsidR="00DB37F4" w:rsidRPr="00546239">
        <w:rPr>
          <w:rFonts w:ascii="Arial" w:eastAsia="Times New Roman" w:hAnsi="Arial" w:cs="Arial"/>
          <w:sz w:val="28"/>
          <w:szCs w:val="28"/>
        </w:rPr>
        <w:t xml:space="preserve"> </w:t>
      </w:r>
      <w:r w:rsidR="00E4412A" w:rsidRPr="00546239">
        <w:rPr>
          <w:rFonts w:ascii="Arial" w:eastAsia="Times New Roman" w:hAnsi="Arial" w:cs="Arial"/>
          <w:sz w:val="28"/>
          <w:szCs w:val="28"/>
        </w:rPr>
        <w:t>Government will take a firm</w:t>
      </w:r>
      <w:r w:rsidR="002B45A2">
        <w:rPr>
          <w:rFonts w:ascii="Arial" w:eastAsia="Times New Roman" w:hAnsi="Arial" w:cs="Arial"/>
          <w:sz w:val="28"/>
          <w:szCs w:val="28"/>
        </w:rPr>
        <w:t>er</w:t>
      </w:r>
      <w:r w:rsidR="00E4412A" w:rsidRPr="00546239">
        <w:rPr>
          <w:rFonts w:ascii="Arial" w:eastAsia="Times New Roman" w:hAnsi="Arial" w:cs="Arial"/>
          <w:sz w:val="28"/>
          <w:szCs w:val="28"/>
        </w:rPr>
        <w:t xml:space="preserve"> stance on this </w:t>
      </w:r>
      <w:r w:rsidR="00B9072C">
        <w:rPr>
          <w:rFonts w:ascii="Arial" w:eastAsia="Times New Roman" w:hAnsi="Arial" w:cs="Arial"/>
          <w:sz w:val="28"/>
          <w:szCs w:val="28"/>
        </w:rPr>
        <w:t xml:space="preserve">activity. We </w:t>
      </w:r>
      <w:r w:rsidR="00DD051C" w:rsidRPr="00546239">
        <w:rPr>
          <w:rFonts w:ascii="Arial" w:eastAsia="Times New Roman" w:hAnsi="Arial" w:cs="Arial"/>
          <w:sz w:val="28"/>
          <w:szCs w:val="28"/>
        </w:rPr>
        <w:t xml:space="preserve">will </w:t>
      </w:r>
      <w:r w:rsidR="00B7473A" w:rsidRPr="00546239">
        <w:rPr>
          <w:rFonts w:ascii="Arial" w:eastAsia="Times New Roman" w:hAnsi="Arial" w:cs="Arial"/>
          <w:sz w:val="28"/>
          <w:szCs w:val="28"/>
        </w:rPr>
        <w:t xml:space="preserve">re-examine </w:t>
      </w:r>
      <w:r w:rsidR="00DD051C" w:rsidRPr="00546239">
        <w:rPr>
          <w:rFonts w:ascii="Arial" w:eastAsia="Times New Roman" w:hAnsi="Arial" w:cs="Arial"/>
          <w:sz w:val="28"/>
          <w:szCs w:val="28"/>
        </w:rPr>
        <w:t xml:space="preserve">and </w:t>
      </w:r>
      <w:r w:rsidR="00B7473A" w:rsidRPr="00546239">
        <w:rPr>
          <w:rFonts w:ascii="Arial" w:eastAsia="Times New Roman" w:hAnsi="Arial" w:cs="Arial"/>
          <w:sz w:val="28"/>
          <w:szCs w:val="28"/>
        </w:rPr>
        <w:t xml:space="preserve">overhaul </w:t>
      </w:r>
      <w:r w:rsidR="00DD051C" w:rsidRPr="00546239">
        <w:rPr>
          <w:rFonts w:ascii="Arial" w:eastAsia="Times New Roman" w:hAnsi="Arial" w:cs="Arial"/>
          <w:sz w:val="28"/>
          <w:szCs w:val="28"/>
        </w:rPr>
        <w:t xml:space="preserve">our approach to the issue of importation, taxation and licensing of yachts and leisure boats. </w:t>
      </w:r>
      <w:r w:rsidR="006F36BF" w:rsidRPr="00546239">
        <w:rPr>
          <w:rFonts w:ascii="Arial" w:eastAsia="Times New Roman" w:hAnsi="Arial" w:cs="Arial"/>
          <w:sz w:val="28"/>
          <w:szCs w:val="28"/>
        </w:rPr>
        <w:t>MFTI</w:t>
      </w:r>
      <w:r w:rsidR="001C594E" w:rsidRPr="00546239">
        <w:rPr>
          <w:rFonts w:ascii="Arial" w:eastAsia="Times New Roman" w:hAnsi="Arial" w:cs="Arial"/>
          <w:sz w:val="28"/>
          <w:szCs w:val="28"/>
        </w:rPr>
        <w:t xml:space="preserve"> and SRC</w:t>
      </w:r>
      <w:r w:rsidR="006F36BF" w:rsidRPr="00546239">
        <w:rPr>
          <w:rFonts w:ascii="Arial" w:eastAsia="Times New Roman" w:hAnsi="Arial" w:cs="Arial"/>
          <w:sz w:val="28"/>
          <w:szCs w:val="28"/>
        </w:rPr>
        <w:t xml:space="preserve"> </w:t>
      </w:r>
      <w:r w:rsidRPr="00546239">
        <w:rPr>
          <w:rFonts w:ascii="Arial" w:eastAsia="Times New Roman" w:hAnsi="Arial" w:cs="Arial"/>
          <w:sz w:val="28"/>
          <w:szCs w:val="28"/>
        </w:rPr>
        <w:t xml:space="preserve">will shortly begin discussions with the </w:t>
      </w:r>
      <w:r w:rsidR="006F36BF" w:rsidRPr="00546239">
        <w:rPr>
          <w:rFonts w:ascii="Arial" w:eastAsia="Times New Roman" w:hAnsi="Arial" w:cs="Arial"/>
          <w:sz w:val="28"/>
          <w:szCs w:val="28"/>
        </w:rPr>
        <w:t xml:space="preserve">Department of Transport </w:t>
      </w:r>
      <w:r w:rsidR="00CD543C" w:rsidRPr="00546239">
        <w:rPr>
          <w:rFonts w:ascii="Arial" w:eastAsia="Times New Roman" w:hAnsi="Arial" w:cs="Arial"/>
          <w:sz w:val="28"/>
          <w:szCs w:val="28"/>
        </w:rPr>
        <w:t xml:space="preserve">on this issue. </w:t>
      </w:r>
    </w:p>
    <w:p w:rsidR="00AE0E1A" w:rsidRPr="00546239" w:rsidRDefault="002F58DE" w:rsidP="00D53301">
      <w:pPr>
        <w:numPr>
          <w:ilvl w:val="2"/>
          <w:numId w:val="21"/>
        </w:numPr>
        <w:spacing w:after="0" w:line="360" w:lineRule="auto"/>
        <w:ind w:hanging="1224"/>
        <w:jc w:val="both"/>
        <w:rPr>
          <w:rFonts w:ascii="Arial" w:hAnsi="Arial" w:cs="Arial"/>
          <w:b/>
          <w:bCs/>
          <w:sz w:val="28"/>
          <w:szCs w:val="28"/>
        </w:rPr>
      </w:pPr>
      <w:r w:rsidRPr="00546239">
        <w:rPr>
          <w:rFonts w:ascii="Arial" w:eastAsia="Times New Roman" w:hAnsi="Arial" w:cs="Arial"/>
          <w:b/>
          <w:bCs/>
          <w:sz w:val="28"/>
          <w:szCs w:val="28"/>
        </w:rPr>
        <w:t xml:space="preserve">Incentives for Hosting of </w:t>
      </w:r>
      <w:r w:rsidR="0071708D" w:rsidRPr="00546239">
        <w:rPr>
          <w:rFonts w:ascii="Arial" w:eastAsia="Times New Roman" w:hAnsi="Arial" w:cs="Arial"/>
          <w:b/>
          <w:bCs/>
          <w:sz w:val="28"/>
          <w:szCs w:val="28"/>
        </w:rPr>
        <w:t>International Sporting Event</w:t>
      </w:r>
    </w:p>
    <w:p w:rsidR="00766830" w:rsidRDefault="00D53301" w:rsidP="00075CF9">
      <w:pPr>
        <w:spacing w:after="300" w:line="360" w:lineRule="auto"/>
        <w:jc w:val="both"/>
        <w:rPr>
          <w:rFonts w:ascii="Arial" w:eastAsia="Times New Roman" w:hAnsi="Arial" w:cs="Arial"/>
          <w:sz w:val="28"/>
          <w:szCs w:val="28"/>
        </w:rPr>
      </w:pPr>
      <w:r>
        <w:rPr>
          <w:rFonts w:ascii="Arial" w:eastAsia="Times New Roman" w:hAnsi="Arial" w:cs="Arial"/>
          <w:sz w:val="28"/>
          <w:szCs w:val="28"/>
        </w:rPr>
        <w:t>T</w:t>
      </w:r>
      <w:r w:rsidR="008940FE" w:rsidRPr="00546239">
        <w:rPr>
          <w:rFonts w:ascii="Arial" w:eastAsia="Times New Roman" w:hAnsi="Arial" w:cs="Arial"/>
          <w:sz w:val="28"/>
          <w:szCs w:val="28"/>
        </w:rPr>
        <w:t xml:space="preserve">o provide </w:t>
      </w:r>
      <w:r>
        <w:rPr>
          <w:rFonts w:ascii="Arial" w:eastAsia="Times New Roman" w:hAnsi="Arial" w:cs="Arial"/>
          <w:sz w:val="28"/>
          <w:szCs w:val="28"/>
        </w:rPr>
        <w:t>more</w:t>
      </w:r>
      <w:r w:rsidR="008940FE" w:rsidRPr="00546239">
        <w:rPr>
          <w:rFonts w:ascii="Arial" w:eastAsia="Times New Roman" w:hAnsi="Arial" w:cs="Arial"/>
          <w:sz w:val="28"/>
          <w:szCs w:val="28"/>
        </w:rPr>
        <w:t xml:space="preserve"> incentive</w:t>
      </w:r>
      <w:r>
        <w:rPr>
          <w:rFonts w:ascii="Arial" w:eastAsia="Times New Roman" w:hAnsi="Arial" w:cs="Arial"/>
          <w:sz w:val="28"/>
          <w:szCs w:val="28"/>
        </w:rPr>
        <w:t>s</w:t>
      </w:r>
      <w:r w:rsidR="008940FE" w:rsidRPr="00546239">
        <w:rPr>
          <w:rFonts w:ascii="Arial" w:eastAsia="Times New Roman" w:hAnsi="Arial" w:cs="Arial"/>
          <w:sz w:val="28"/>
          <w:szCs w:val="28"/>
        </w:rPr>
        <w:t xml:space="preserve"> for businesses to contribute more toward sports </w:t>
      </w:r>
      <w:r w:rsidR="00B624E6" w:rsidRPr="00546239">
        <w:rPr>
          <w:rFonts w:ascii="Arial" w:eastAsia="Times New Roman" w:hAnsi="Arial" w:cs="Arial"/>
          <w:sz w:val="28"/>
          <w:szCs w:val="28"/>
        </w:rPr>
        <w:t>development</w:t>
      </w:r>
      <w:r w:rsidR="008940FE" w:rsidRPr="00546239">
        <w:rPr>
          <w:rFonts w:ascii="Arial" w:eastAsia="Times New Roman" w:hAnsi="Arial" w:cs="Arial"/>
          <w:sz w:val="28"/>
          <w:szCs w:val="28"/>
        </w:rPr>
        <w:t>,</w:t>
      </w:r>
      <w:r w:rsidR="00B624E6" w:rsidRPr="00546239">
        <w:rPr>
          <w:rFonts w:ascii="Arial" w:eastAsia="Times New Roman" w:hAnsi="Arial" w:cs="Arial"/>
          <w:sz w:val="28"/>
          <w:szCs w:val="28"/>
        </w:rPr>
        <w:t xml:space="preserve"> Government will</w:t>
      </w:r>
      <w:r w:rsidR="0071708D" w:rsidRPr="00546239">
        <w:rPr>
          <w:rFonts w:ascii="Arial" w:eastAsia="Times New Roman" w:hAnsi="Arial" w:cs="Arial"/>
          <w:sz w:val="28"/>
          <w:szCs w:val="28"/>
        </w:rPr>
        <w:t xml:space="preserve"> introduce a higher deductibility </w:t>
      </w:r>
      <w:r w:rsidR="008940FE" w:rsidRPr="00546239">
        <w:rPr>
          <w:rFonts w:ascii="Arial" w:eastAsia="Times New Roman" w:hAnsi="Arial" w:cs="Arial"/>
          <w:sz w:val="28"/>
          <w:szCs w:val="28"/>
        </w:rPr>
        <w:t xml:space="preserve">of up </w:t>
      </w:r>
      <w:r w:rsidR="00B624E6" w:rsidRPr="00546239">
        <w:rPr>
          <w:rFonts w:ascii="Arial" w:eastAsia="Times New Roman" w:hAnsi="Arial" w:cs="Arial"/>
          <w:sz w:val="28"/>
          <w:szCs w:val="28"/>
        </w:rPr>
        <w:t xml:space="preserve">to </w:t>
      </w:r>
      <w:r w:rsidR="0071708D" w:rsidRPr="00546239">
        <w:rPr>
          <w:rFonts w:ascii="Arial" w:eastAsia="Times New Roman" w:hAnsi="Arial" w:cs="Arial"/>
          <w:sz w:val="28"/>
          <w:szCs w:val="28"/>
        </w:rPr>
        <w:t>150</w:t>
      </w:r>
      <w:r w:rsidR="00B624E6" w:rsidRPr="00546239">
        <w:rPr>
          <w:rFonts w:ascii="Arial" w:eastAsia="Times New Roman" w:hAnsi="Arial" w:cs="Arial"/>
          <w:sz w:val="28"/>
          <w:szCs w:val="28"/>
        </w:rPr>
        <w:t xml:space="preserve"> percent</w:t>
      </w:r>
      <w:r w:rsidR="0071708D" w:rsidRPr="00546239">
        <w:rPr>
          <w:rFonts w:ascii="Arial" w:eastAsia="Times New Roman" w:hAnsi="Arial" w:cs="Arial"/>
          <w:sz w:val="28"/>
          <w:szCs w:val="28"/>
        </w:rPr>
        <w:t xml:space="preserve"> for special international </w:t>
      </w:r>
      <w:r w:rsidR="00B624E6" w:rsidRPr="00546239">
        <w:rPr>
          <w:rFonts w:ascii="Arial" w:eastAsia="Times New Roman" w:hAnsi="Arial" w:cs="Arial"/>
          <w:sz w:val="28"/>
          <w:szCs w:val="28"/>
        </w:rPr>
        <w:t xml:space="preserve">Sporting </w:t>
      </w:r>
      <w:r w:rsidR="0071708D" w:rsidRPr="00546239">
        <w:rPr>
          <w:rFonts w:ascii="Arial" w:eastAsia="Times New Roman" w:hAnsi="Arial" w:cs="Arial"/>
          <w:sz w:val="28"/>
          <w:szCs w:val="28"/>
        </w:rPr>
        <w:t>events to be held in Seychelles</w:t>
      </w:r>
      <w:r w:rsidR="00B624E6" w:rsidRPr="00546239">
        <w:rPr>
          <w:rFonts w:ascii="Arial" w:eastAsia="Times New Roman" w:hAnsi="Arial" w:cs="Arial"/>
          <w:sz w:val="28"/>
          <w:szCs w:val="28"/>
        </w:rPr>
        <w:t xml:space="preserve">. </w:t>
      </w:r>
    </w:p>
    <w:p w:rsidR="00D01806" w:rsidRPr="00546239" w:rsidRDefault="00D01806" w:rsidP="00075CF9">
      <w:pPr>
        <w:spacing w:after="300" w:line="360" w:lineRule="auto"/>
        <w:jc w:val="both"/>
        <w:rPr>
          <w:rFonts w:ascii="Arial" w:eastAsia="Times New Roman" w:hAnsi="Arial" w:cs="Arial"/>
          <w:sz w:val="28"/>
          <w:szCs w:val="28"/>
        </w:rPr>
      </w:pPr>
    </w:p>
    <w:p w:rsidR="0071708D" w:rsidRPr="00546239" w:rsidRDefault="0071708D" w:rsidP="00B5410F">
      <w:pPr>
        <w:numPr>
          <w:ilvl w:val="2"/>
          <w:numId w:val="21"/>
        </w:numPr>
        <w:spacing w:after="0" w:line="360" w:lineRule="auto"/>
        <w:ind w:hanging="1224"/>
        <w:jc w:val="both"/>
        <w:rPr>
          <w:rFonts w:ascii="Arial" w:hAnsi="Arial" w:cs="Arial"/>
          <w:b/>
          <w:bCs/>
          <w:sz w:val="28"/>
          <w:szCs w:val="28"/>
        </w:rPr>
      </w:pPr>
      <w:r w:rsidRPr="00546239">
        <w:rPr>
          <w:rFonts w:ascii="Arial" w:hAnsi="Arial" w:cs="Arial"/>
          <w:b/>
          <w:bCs/>
          <w:sz w:val="28"/>
          <w:szCs w:val="28"/>
        </w:rPr>
        <w:t>Taxation of Long-Term Capital Assets</w:t>
      </w:r>
    </w:p>
    <w:p w:rsidR="007D087E" w:rsidRPr="00546239" w:rsidRDefault="00B556B9" w:rsidP="00075CF9">
      <w:pPr>
        <w:spacing w:after="300" w:line="360" w:lineRule="auto"/>
        <w:jc w:val="both"/>
        <w:rPr>
          <w:rFonts w:ascii="Arial" w:hAnsi="Arial" w:cs="Arial"/>
          <w:sz w:val="28"/>
          <w:szCs w:val="28"/>
        </w:rPr>
      </w:pPr>
      <w:r w:rsidRPr="00546239">
        <w:rPr>
          <w:rFonts w:ascii="Arial" w:hAnsi="Arial" w:cs="Arial"/>
          <w:sz w:val="28"/>
          <w:szCs w:val="28"/>
        </w:rPr>
        <w:t>W</w:t>
      </w:r>
      <w:r w:rsidR="001F013D" w:rsidRPr="00546239">
        <w:rPr>
          <w:rFonts w:ascii="Arial" w:hAnsi="Arial" w:cs="Arial"/>
          <w:sz w:val="28"/>
          <w:szCs w:val="28"/>
        </w:rPr>
        <w:t xml:space="preserve">e will </w:t>
      </w:r>
      <w:r w:rsidR="008940FE" w:rsidRPr="00546239">
        <w:rPr>
          <w:rFonts w:ascii="Arial" w:hAnsi="Arial" w:cs="Arial"/>
          <w:sz w:val="28"/>
          <w:szCs w:val="28"/>
        </w:rPr>
        <w:t xml:space="preserve">amend </w:t>
      </w:r>
      <w:r w:rsidR="004E22E5" w:rsidRPr="00546239">
        <w:rPr>
          <w:rFonts w:ascii="Arial" w:hAnsi="Arial" w:cs="Arial"/>
          <w:sz w:val="28"/>
          <w:szCs w:val="28"/>
        </w:rPr>
        <w:t xml:space="preserve">the Business Tax Act </w:t>
      </w:r>
      <w:r w:rsidR="0071708D" w:rsidRPr="00546239">
        <w:rPr>
          <w:rFonts w:ascii="Arial" w:hAnsi="Arial" w:cs="Arial"/>
          <w:sz w:val="28"/>
          <w:szCs w:val="28"/>
        </w:rPr>
        <w:t>to allow businesses with heavy capital investment</w:t>
      </w:r>
      <w:r w:rsidR="008940FE" w:rsidRPr="00546239">
        <w:rPr>
          <w:rFonts w:ascii="Arial" w:hAnsi="Arial" w:cs="Arial"/>
          <w:sz w:val="28"/>
          <w:szCs w:val="28"/>
        </w:rPr>
        <w:t xml:space="preserve"> </w:t>
      </w:r>
      <w:r w:rsidR="004E22E5" w:rsidRPr="00546239">
        <w:rPr>
          <w:rFonts w:ascii="Arial" w:hAnsi="Arial" w:cs="Arial"/>
          <w:sz w:val="28"/>
          <w:szCs w:val="28"/>
        </w:rPr>
        <w:t>of long-</w:t>
      </w:r>
      <w:r w:rsidR="008940FE" w:rsidRPr="00546239">
        <w:rPr>
          <w:rFonts w:ascii="Arial" w:hAnsi="Arial" w:cs="Arial"/>
          <w:sz w:val="28"/>
          <w:szCs w:val="28"/>
        </w:rPr>
        <w:t>term nature to depreciate those assets over a longer period than is currently allowed under the law</w:t>
      </w:r>
      <w:r w:rsidR="00B42E15">
        <w:rPr>
          <w:rFonts w:ascii="Arial" w:hAnsi="Arial" w:cs="Arial"/>
          <w:sz w:val="28"/>
          <w:szCs w:val="28"/>
        </w:rPr>
        <w:t>. This is expected</w:t>
      </w:r>
      <w:r w:rsidR="00580FD9">
        <w:rPr>
          <w:rFonts w:ascii="Arial" w:hAnsi="Arial" w:cs="Arial"/>
          <w:sz w:val="28"/>
          <w:szCs w:val="28"/>
        </w:rPr>
        <w:t xml:space="preserve"> </w:t>
      </w:r>
      <w:r w:rsidR="008940FE" w:rsidRPr="00546239">
        <w:rPr>
          <w:rFonts w:ascii="Arial" w:hAnsi="Arial" w:cs="Arial"/>
          <w:sz w:val="28"/>
          <w:szCs w:val="28"/>
        </w:rPr>
        <w:t xml:space="preserve">to </w:t>
      </w:r>
      <w:r w:rsidR="00580FD9">
        <w:rPr>
          <w:rFonts w:ascii="Arial" w:hAnsi="Arial" w:cs="Arial"/>
          <w:sz w:val="28"/>
          <w:szCs w:val="28"/>
        </w:rPr>
        <w:t>i</w:t>
      </w:r>
      <w:r w:rsidR="008940FE" w:rsidRPr="00546239">
        <w:rPr>
          <w:rFonts w:ascii="Arial" w:hAnsi="Arial" w:cs="Arial"/>
          <w:sz w:val="28"/>
          <w:szCs w:val="28"/>
        </w:rPr>
        <w:t>n</w:t>
      </w:r>
      <w:r w:rsidR="00371509">
        <w:rPr>
          <w:rFonts w:ascii="Arial" w:hAnsi="Arial" w:cs="Arial"/>
          <w:sz w:val="28"/>
          <w:szCs w:val="28"/>
        </w:rPr>
        <w:t>crease the attractiveness of the</w:t>
      </w:r>
      <w:r w:rsidR="008940FE" w:rsidRPr="00546239">
        <w:rPr>
          <w:rFonts w:ascii="Arial" w:hAnsi="Arial" w:cs="Arial"/>
          <w:sz w:val="28"/>
          <w:szCs w:val="28"/>
        </w:rPr>
        <w:t xml:space="preserve">se long term investments. </w:t>
      </w:r>
    </w:p>
    <w:p w:rsidR="0071708D" w:rsidRPr="00546239" w:rsidRDefault="0071708D" w:rsidP="00B5410F">
      <w:pPr>
        <w:numPr>
          <w:ilvl w:val="2"/>
          <w:numId w:val="21"/>
        </w:numPr>
        <w:spacing w:after="0" w:line="360" w:lineRule="auto"/>
        <w:ind w:hanging="1224"/>
        <w:jc w:val="both"/>
        <w:rPr>
          <w:rFonts w:ascii="Arial" w:hAnsi="Arial" w:cs="Arial"/>
          <w:b/>
          <w:bCs/>
          <w:sz w:val="28"/>
          <w:szCs w:val="28"/>
        </w:rPr>
      </w:pPr>
      <w:r w:rsidRPr="00546239">
        <w:rPr>
          <w:rFonts w:ascii="Arial" w:hAnsi="Arial" w:cs="Arial"/>
          <w:b/>
          <w:bCs/>
          <w:sz w:val="28"/>
          <w:szCs w:val="28"/>
        </w:rPr>
        <w:t>Review of Taxation of Offshore Banking Business</w:t>
      </w:r>
    </w:p>
    <w:p w:rsidR="008D5CF5" w:rsidRPr="009B524B" w:rsidRDefault="00035774" w:rsidP="009B524B">
      <w:pPr>
        <w:pStyle w:val="ListParagraph"/>
        <w:spacing w:after="300" w:line="360" w:lineRule="auto"/>
        <w:ind w:left="0"/>
        <w:jc w:val="both"/>
        <w:rPr>
          <w:rFonts w:ascii="Arial" w:hAnsi="Arial" w:cs="Arial"/>
          <w:sz w:val="28"/>
          <w:szCs w:val="28"/>
          <w:lang w:val="en-US"/>
        </w:rPr>
      </w:pPr>
      <w:r w:rsidRPr="00546239">
        <w:rPr>
          <w:rFonts w:ascii="Arial" w:hAnsi="Arial" w:cs="Arial"/>
          <w:sz w:val="28"/>
          <w:szCs w:val="28"/>
        </w:rPr>
        <w:t>W</w:t>
      </w:r>
      <w:r w:rsidR="0071708D" w:rsidRPr="00546239">
        <w:rPr>
          <w:rFonts w:ascii="Arial" w:hAnsi="Arial" w:cs="Arial"/>
          <w:sz w:val="28"/>
          <w:szCs w:val="28"/>
        </w:rPr>
        <w:t>e will amend the regulation covering taxation of banking activities t</w:t>
      </w:r>
      <w:r w:rsidR="006678F5">
        <w:rPr>
          <w:rFonts w:ascii="Arial" w:hAnsi="Arial" w:cs="Arial"/>
          <w:sz w:val="28"/>
          <w:szCs w:val="28"/>
        </w:rPr>
        <w:t xml:space="preserve">o make purely </w:t>
      </w:r>
      <w:r w:rsidR="0071708D" w:rsidRPr="00546239">
        <w:rPr>
          <w:rFonts w:ascii="Arial" w:hAnsi="Arial" w:cs="Arial"/>
          <w:sz w:val="28"/>
          <w:szCs w:val="28"/>
        </w:rPr>
        <w:t>offshore</w:t>
      </w:r>
      <w:r w:rsidR="006678F5">
        <w:rPr>
          <w:rFonts w:ascii="Arial" w:hAnsi="Arial" w:cs="Arial"/>
          <w:sz w:val="28"/>
          <w:szCs w:val="28"/>
        </w:rPr>
        <w:t xml:space="preserve"> transactions taxable on the basis of </w:t>
      </w:r>
      <w:r w:rsidR="0071708D" w:rsidRPr="00546239">
        <w:rPr>
          <w:rFonts w:ascii="Arial" w:hAnsi="Arial" w:cs="Arial"/>
          <w:sz w:val="28"/>
          <w:szCs w:val="28"/>
        </w:rPr>
        <w:t>taxabl</w:t>
      </w:r>
      <w:r w:rsidR="00171622">
        <w:rPr>
          <w:rFonts w:ascii="Arial" w:hAnsi="Arial" w:cs="Arial"/>
          <w:sz w:val="28"/>
          <w:szCs w:val="28"/>
        </w:rPr>
        <w:t>e income</w:t>
      </w:r>
      <w:r w:rsidR="002644C2" w:rsidRPr="00546239">
        <w:rPr>
          <w:rFonts w:ascii="Arial" w:hAnsi="Arial" w:cs="Arial"/>
          <w:sz w:val="28"/>
          <w:szCs w:val="28"/>
        </w:rPr>
        <w:t xml:space="preserve"> </w:t>
      </w:r>
      <w:r w:rsidR="006678F5">
        <w:rPr>
          <w:rFonts w:ascii="Arial" w:hAnsi="Arial" w:cs="Arial"/>
          <w:sz w:val="28"/>
          <w:szCs w:val="28"/>
        </w:rPr>
        <w:t xml:space="preserve">rather than on </w:t>
      </w:r>
      <w:r w:rsidR="00171622">
        <w:rPr>
          <w:rFonts w:ascii="Arial" w:hAnsi="Arial" w:cs="Arial"/>
          <w:sz w:val="28"/>
          <w:szCs w:val="28"/>
        </w:rPr>
        <w:t>assessable income</w:t>
      </w:r>
      <w:r w:rsidR="006678F5">
        <w:rPr>
          <w:rFonts w:ascii="Arial" w:hAnsi="Arial" w:cs="Arial"/>
          <w:sz w:val="28"/>
          <w:szCs w:val="28"/>
        </w:rPr>
        <w:t xml:space="preserve">. </w:t>
      </w:r>
      <w:r w:rsidR="000531BE" w:rsidRPr="00546239">
        <w:rPr>
          <w:rFonts w:ascii="Arial" w:hAnsi="Arial" w:cs="Arial"/>
          <w:sz w:val="28"/>
          <w:szCs w:val="28"/>
        </w:rPr>
        <w:t xml:space="preserve"> </w:t>
      </w:r>
    </w:p>
    <w:p w:rsidR="005E6491" w:rsidRPr="00546239" w:rsidRDefault="008D5CF5" w:rsidP="00B5410F">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 xml:space="preserve">Other </w:t>
      </w:r>
      <w:r w:rsidR="006C7615" w:rsidRPr="00546239">
        <w:rPr>
          <w:rFonts w:ascii="Arial" w:hAnsi="Arial" w:cs="Arial"/>
          <w:b/>
          <w:bCs/>
          <w:sz w:val="28"/>
          <w:szCs w:val="28"/>
        </w:rPr>
        <w:t>Revenue Measures</w:t>
      </w:r>
    </w:p>
    <w:p w:rsidR="00177984" w:rsidRPr="00546239" w:rsidRDefault="002A6444" w:rsidP="00B5410F">
      <w:pPr>
        <w:numPr>
          <w:ilvl w:val="1"/>
          <w:numId w:val="21"/>
        </w:numPr>
        <w:spacing w:after="0" w:line="360" w:lineRule="auto"/>
        <w:ind w:hanging="792"/>
        <w:jc w:val="both"/>
        <w:rPr>
          <w:rFonts w:ascii="Arial" w:hAnsi="Arial" w:cs="Arial"/>
          <w:b/>
          <w:bCs/>
          <w:sz w:val="28"/>
          <w:szCs w:val="28"/>
        </w:rPr>
      </w:pPr>
      <w:r w:rsidRPr="00546239">
        <w:rPr>
          <w:rFonts w:ascii="Arial" w:hAnsi="Arial" w:cs="Arial"/>
          <w:b/>
          <w:sz w:val="28"/>
          <w:szCs w:val="28"/>
        </w:rPr>
        <w:t xml:space="preserve">Transport-related </w:t>
      </w:r>
      <w:r w:rsidR="008446FB" w:rsidRPr="00546239">
        <w:rPr>
          <w:rFonts w:ascii="Arial" w:hAnsi="Arial" w:cs="Arial"/>
          <w:b/>
          <w:sz w:val="28"/>
          <w:szCs w:val="28"/>
        </w:rPr>
        <w:t>Revenue Measures</w:t>
      </w:r>
    </w:p>
    <w:p w:rsidR="00F74DCA" w:rsidRPr="00546239" w:rsidRDefault="006C7615" w:rsidP="009C3A59">
      <w:pPr>
        <w:spacing w:after="300" w:line="360" w:lineRule="auto"/>
        <w:jc w:val="both"/>
        <w:rPr>
          <w:rFonts w:ascii="Arial" w:hAnsi="Arial" w:cs="Arial"/>
          <w:sz w:val="28"/>
          <w:szCs w:val="28"/>
        </w:rPr>
      </w:pPr>
      <w:r w:rsidRPr="00546239">
        <w:rPr>
          <w:rFonts w:ascii="Arial" w:hAnsi="Arial" w:cs="Arial"/>
          <w:sz w:val="28"/>
          <w:szCs w:val="28"/>
        </w:rPr>
        <w:t xml:space="preserve">Mr. Speaker, </w:t>
      </w:r>
      <w:r w:rsidR="00E36667" w:rsidRPr="00546239">
        <w:rPr>
          <w:rFonts w:ascii="Arial" w:hAnsi="Arial" w:cs="Arial"/>
          <w:sz w:val="28"/>
          <w:szCs w:val="28"/>
        </w:rPr>
        <w:t>b</w:t>
      </w:r>
      <w:r w:rsidRPr="00546239">
        <w:rPr>
          <w:rFonts w:ascii="Arial" w:hAnsi="Arial" w:cs="Arial"/>
          <w:sz w:val="28"/>
          <w:szCs w:val="28"/>
        </w:rPr>
        <w:t xml:space="preserve">etween 2008 and 2013 a total </w:t>
      </w:r>
      <w:r w:rsidR="00491901" w:rsidRPr="00546239">
        <w:rPr>
          <w:rFonts w:ascii="Arial" w:hAnsi="Arial" w:cs="Arial"/>
          <w:sz w:val="28"/>
          <w:szCs w:val="28"/>
        </w:rPr>
        <w:t xml:space="preserve">of </w:t>
      </w:r>
      <w:r w:rsidR="00F639AE" w:rsidRPr="00546239">
        <w:rPr>
          <w:rFonts w:ascii="Arial" w:hAnsi="Arial" w:cs="Arial"/>
          <w:sz w:val="28"/>
          <w:szCs w:val="28"/>
        </w:rPr>
        <w:t>5,111</w:t>
      </w:r>
      <w:r w:rsidRPr="00546239">
        <w:rPr>
          <w:rFonts w:ascii="Arial" w:hAnsi="Arial" w:cs="Arial"/>
          <w:sz w:val="28"/>
          <w:szCs w:val="28"/>
        </w:rPr>
        <w:t xml:space="preserve"> new private vehicles were registered with the </w:t>
      </w:r>
      <w:r w:rsidR="00A25848" w:rsidRPr="00546239">
        <w:rPr>
          <w:rFonts w:ascii="Arial" w:hAnsi="Arial" w:cs="Arial"/>
          <w:sz w:val="28"/>
          <w:szCs w:val="28"/>
        </w:rPr>
        <w:t>SLA</w:t>
      </w:r>
      <w:r w:rsidRPr="00546239">
        <w:rPr>
          <w:rFonts w:ascii="Arial" w:hAnsi="Arial" w:cs="Arial"/>
          <w:sz w:val="28"/>
          <w:szCs w:val="28"/>
        </w:rPr>
        <w:t xml:space="preserve"> and a further </w:t>
      </w:r>
      <w:r w:rsidR="00F639AE" w:rsidRPr="00546239">
        <w:rPr>
          <w:rFonts w:ascii="Arial" w:hAnsi="Arial" w:cs="Arial"/>
          <w:sz w:val="28"/>
          <w:szCs w:val="28"/>
        </w:rPr>
        <w:t>1,502</w:t>
      </w:r>
      <w:r w:rsidRPr="00546239">
        <w:rPr>
          <w:rFonts w:ascii="Arial" w:hAnsi="Arial" w:cs="Arial"/>
          <w:sz w:val="28"/>
          <w:szCs w:val="28"/>
        </w:rPr>
        <w:t xml:space="preserve"> was licensed </w:t>
      </w:r>
      <w:r w:rsidR="00F639AE" w:rsidRPr="00546239">
        <w:rPr>
          <w:rFonts w:ascii="Arial" w:hAnsi="Arial" w:cs="Arial"/>
          <w:sz w:val="28"/>
          <w:szCs w:val="28"/>
        </w:rPr>
        <w:t xml:space="preserve">as of September, </w:t>
      </w:r>
      <w:r w:rsidRPr="00546239">
        <w:rPr>
          <w:rFonts w:ascii="Arial" w:hAnsi="Arial" w:cs="Arial"/>
          <w:sz w:val="28"/>
          <w:szCs w:val="28"/>
        </w:rPr>
        <w:t xml:space="preserve">2014. Notwithstanding the </w:t>
      </w:r>
      <w:r w:rsidR="002A6444" w:rsidRPr="00546239">
        <w:rPr>
          <w:rFonts w:ascii="Arial" w:hAnsi="Arial" w:cs="Arial"/>
          <w:sz w:val="28"/>
          <w:szCs w:val="28"/>
        </w:rPr>
        <w:t>positive impact that this has had on the movement of people and a general improvement of the livelihood of our citizens, the impact on our road infrastructure</w:t>
      </w:r>
      <w:r w:rsidR="005F5D27" w:rsidRPr="00546239">
        <w:rPr>
          <w:rFonts w:ascii="Arial" w:hAnsi="Arial" w:cs="Arial"/>
          <w:sz w:val="28"/>
          <w:szCs w:val="28"/>
        </w:rPr>
        <w:t xml:space="preserve"> has been significant</w:t>
      </w:r>
      <w:r w:rsidR="008446FB" w:rsidRPr="00546239">
        <w:rPr>
          <w:rFonts w:ascii="Arial" w:hAnsi="Arial" w:cs="Arial"/>
          <w:sz w:val="28"/>
          <w:szCs w:val="28"/>
        </w:rPr>
        <w:t xml:space="preserve">. </w:t>
      </w:r>
      <w:r w:rsidR="00772DCC">
        <w:rPr>
          <w:rFonts w:ascii="Arial" w:hAnsi="Arial" w:cs="Arial"/>
          <w:sz w:val="28"/>
          <w:szCs w:val="28"/>
        </w:rPr>
        <w:t xml:space="preserve">It also </w:t>
      </w:r>
      <w:r w:rsidR="00840406">
        <w:rPr>
          <w:rFonts w:ascii="Arial" w:hAnsi="Arial" w:cs="Arial"/>
          <w:sz w:val="28"/>
          <w:szCs w:val="28"/>
        </w:rPr>
        <w:t xml:space="preserve">has an impact on the environment. </w:t>
      </w:r>
      <w:r w:rsidR="00DF0970" w:rsidRPr="00546239">
        <w:rPr>
          <w:rFonts w:ascii="Arial" w:hAnsi="Arial" w:cs="Arial"/>
          <w:sz w:val="28"/>
          <w:szCs w:val="28"/>
        </w:rPr>
        <w:t xml:space="preserve">Government is to sustain </w:t>
      </w:r>
      <w:r w:rsidR="00A45C78">
        <w:rPr>
          <w:rFonts w:ascii="Arial" w:hAnsi="Arial" w:cs="Arial"/>
          <w:sz w:val="28"/>
          <w:szCs w:val="28"/>
        </w:rPr>
        <w:t>the higher level of investment o</w:t>
      </w:r>
      <w:r w:rsidR="00DF0970" w:rsidRPr="00546239">
        <w:rPr>
          <w:rFonts w:ascii="Arial" w:hAnsi="Arial" w:cs="Arial"/>
          <w:sz w:val="28"/>
          <w:szCs w:val="28"/>
        </w:rPr>
        <w:t xml:space="preserve">n road infrastructures </w:t>
      </w:r>
      <w:r w:rsidR="00772DCC">
        <w:rPr>
          <w:rFonts w:ascii="Arial" w:hAnsi="Arial" w:cs="Arial"/>
          <w:sz w:val="28"/>
          <w:szCs w:val="28"/>
        </w:rPr>
        <w:t>more</w:t>
      </w:r>
      <w:r w:rsidR="00DF0970" w:rsidRPr="00546239">
        <w:rPr>
          <w:rFonts w:ascii="Arial" w:hAnsi="Arial" w:cs="Arial"/>
          <w:sz w:val="28"/>
          <w:szCs w:val="28"/>
        </w:rPr>
        <w:t xml:space="preserve"> revenues need to be raised</w:t>
      </w:r>
      <w:r w:rsidR="00772DCC">
        <w:rPr>
          <w:rFonts w:ascii="Arial" w:hAnsi="Arial" w:cs="Arial"/>
          <w:sz w:val="28"/>
          <w:szCs w:val="28"/>
        </w:rPr>
        <w:t xml:space="preserve"> and in </w:t>
      </w:r>
      <w:r w:rsidR="008446FB" w:rsidRPr="00546239">
        <w:rPr>
          <w:rFonts w:ascii="Arial" w:hAnsi="Arial" w:cs="Arial"/>
          <w:sz w:val="28"/>
          <w:szCs w:val="28"/>
        </w:rPr>
        <w:t xml:space="preserve">2015 Government will increase </w:t>
      </w:r>
      <w:r w:rsidR="00F74DCA" w:rsidRPr="00546239">
        <w:rPr>
          <w:rFonts w:ascii="Arial" w:hAnsi="Arial" w:cs="Arial"/>
          <w:sz w:val="28"/>
          <w:szCs w:val="28"/>
        </w:rPr>
        <w:t xml:space="preserve">the </w:t>
      </w:r>
      <w:r w:rsidR="008446FB" w:rsidRPr="00546239">
        <w:rPr>
          <w:rFonts w:ascii="Arial" w:hAnsi="Arial" w:cs="Arial"/>
          <w:sz w:val="28"/>
          <w:szCs w:val="28"/>
        </w:rPr>
        <w:t xml:space="preserve">rates </w:t>
      </w:r>
      <w:r w:rsidR="00F74DCA" w:rsidRPr="00546239">
        <w:rPr>
          <w:rFonts w:ascii="Arial" w:hAnsi="Arial" w:cs="Arial"/>
          <w:sz w:val="28"/>
          <w:szCs w:val="28"/>
        </w:rPr>
        <w:t>of several items.</w:t>
      </w:r>
    </w:p>
    <w:p w:rsidR="0071708D" w:rsidRDefault="00193F68" w:rsidP="009C3A59">
      <w:pPr>
        <w:spacing w:line="360" w:lineRule="auto"/>
        <w:jc w:val="both"/>
        <w:rPr>
          <w:rFonts w:ascii="Arial" w:hAnsi="Arial" w:cs="Arial"/>
          <w:sz w:val="28"/>
          <w:szCs w:val="28"/>
        </w:rPr>
      </w:pPr>
      <w:r>
        <w:rPr>
          <w:rFonts w:ascii="Arial" w:hAnsi="Arial" w:cs="Arial"/>
          <w:sz w:val="28"/>
          <w:szCs w:val="28"/>
        </w:rPr>
        <w:t>First</w:t>
      </w:r>
      <w:r w:rsidR="00F74DCA" w:rsidRPr="00546239">
        <w:rPr>
          <w:rFonts w:ascii="Arial" w:hAnsi="Arial" w:cs="Arial"/>
          <w:sz w:val="28"/>
          <w:szCs w:val="28"/>
        </w:rPr>
        <w:t xml:space="preserve">, the </w:t>
      </w:r>
      <w:r w:rsidR="00F74DCA" w:rsidRPr="00546239">
        <w:rPr>
          <w:rFonts w:ascii="Arial" w:hAnsi="Arial" w:cs="Arial"/>
          <w:b/>
          <w:sz w:val="28"/>
          <w:szCs w:val="28"/>
        </w:rPr>
        <w:t>l</w:t>
      </w:r>
      <w:r w:rsidR="008446FB" w:rsidRPr="00546239">
        <w:rPr>
          <w:rFonts w:ascii="Arial" w:hAnsi="Arial" w:cs="Arial"/>
          <w:b/>
          <w:sz w:val="28"/>
          <w:szCs w:val="28"/>
        </w:rPr>
        <w:t>evy</w:t>
      </w:r>
      <w:r w:rsidR="008446FB" w:rsidRPr="00546239">
        <w:rPr>
          <w:rFonts w:ascii="Arial" w:hAnsi="Arial" w:cs="Arial"/>
          <w:sz w:val="28"/>
          <w:szCs w:val="28"/>
        </w:rPr>
        <w:t xml:space="preserve"> </w:t>
      </w:r>
      <w:r w:rsidR="008446FB" w:rsidRPr="00546239">
        <w:rPr>
          <w:rFonts w:ascii="Arial" w:hAnsi="Arial" w:cs="Arial"/>
          <w:b/>
          <w:sz w:val="28"/>
          <w:szCs w:val="28"/>
        </w:rPr>
        <w:t>on privately registered motor vehicles</w:t>
      </w:r>
      <w:r w:rsidR="008446FB" w:rsidRPr="00546239">
        <w:rPr>
          <w:rFonts w:ascii="Arial" w:hAnsi="Arial" w:cs="Arial"/>
          <w:sz w:val="28"/>
          <w:szCs w:val="28"/>
        </w:rPr>
        <w:t xml:space="preserve"> will increase by </w:t>
      </w:r>
      <w:r w:rsidR="0071708D" w:rsidRPr="00546239">
        <w:rPr>
          <w:rFonts w:ascii="Arial" w:hAnsi="Arial" w:cs="Arial"/>
          <w:sz w:val="28"/>
          <w:szCs w:val="28"/>
        </w:rPr>
        <w:t>50</w:t>
      </w:r>
      <w:r w:rsidR="00854771" w:rsidRPr="00546239">
        <w:rPr>
          <w:rFonts w:ascii="Arial" w:hAnsi="Arial" w:cs="Arial"/>
          <w:sz w:val="28"/>
          <w:szCs w:val="28"/>
        </w:rPr>
        <w:t xml:space="preserve"> percent</w:t>
      </w:r>
      <w:r w:rsidR="0071708D" w:rsidRPr="00546239">
        <w:rPr>
          <w:rFonts w:ascii="Arial" w:hAnsi="Arial" w:cs="Arial"/>
          <w:sz w:val="28"/>
          <w:szCs w:val="28"/>
        </w:rPr>
        <w:t xml:space="preserve">. </w:t>
      </w:r>
      <w:r w:rsidR="008446FB" w:rsidRPr="00546239">
        <w:rPr>
          <w:rFonts w:ascii="Arial" w:hAnsi="Arial" w:cs="Arial"/>
          <w:sz w:val="28"/>
          <w:szCs w:val="28"/>
        </w:rPr>
        <w:t xml:space="preserve">This will mean increases as follows: </w:t>
      </w:r>
    </w:p>
    <w:p w:rsidR="00B5410F" w:rsidRDefault="00B5410F" w:rsidP="00B5410F">
      <w:pPr>
        <w:numPr>
          <w:ilvl w:val="0"/>
          <w:numId w:val="45"/>
        </w:numPr>
        <w:spacing w:after="0" w:line="360" w:lineRule="auto"/>
        <w:jc w:val="both"/>
        <w:rPr>
          <w:rFonts w:ascii="Arial" w:hAnsi="Arial" w:cs="Arial"/>
          <w:sz w:val="24"/>
          <w:szCs w:val="24"/>
        </w:rPr>
      </w:pPr>
      <w:r w:rsidRPr="00B5410F">
        <w:rPr>
          <w:rFonts w:ascii="Arial" w:hAnsi="Arial" w:cs="Arial"/>
          <w:sz w:val="24"/>
          <w:szCs w:val="24"/>
        </w:rPr>
        <w:t>Motor Cycles</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From SR</w:t>
      </w:r>
      <w:r w:rsidRPr="00B5410F">
        <w:rPr>
          <w:rFonts w:ascii="Arial" w:hAnsi="Arial" w:cs="Arial"/>
          <w:sz w:val="24"/>
          <w:szCs w:val="24"/>
        </w:rPr>
        <w:t>5,000</w:t>
      </w:r>
      <w:r>
        <w:rPr>
          <w:rFonts w:ascii="Arial" w:hAnsi="Arial" w:cs="Arial"/>
          <w:sz w:val="24"/>
          <w:szCs w:val="24"/>
        </w:rPr>
        <w:t xml:space="preserve"> to SR</w:t>
      </w:r>
      <w:r w:rsidRPr="00B5410F">
        <w:rPr>
          <w:rFonts w:ascii="Arial" w:hAnsi="Arial" w:cs="Arial"/>
          <w:sz w:val="24"/>
          <w:szCs w:val="24"/>
        </w:rPr>
        <w:t>7,500</w:t>
      </w:r>
      <w:r>
        <w:rPr>
          <w:rFonts w:ascii="Arial" w:hAnsi="Arial" w:cs="Arial"/>
          <w:sz w:val="24"/>
          <w:szCs w:val="24"/>
        </w:rPr>
        <w:t>;</w:t>
      </w:r>
    </w:p>
    <w:p w:rsidR="00B5410F" w:rsidRPr="00B5410F" w:rsidRDefault="00B5410F" w:rsidP="00B5410F">
      <w:pPr>
        <w:numPr>
          <w:ilvl w:val="0"/>
          <w:numId w:val="45"/>
        </w:numPr>
        <w:spacing w:after="0" w:line="360" w:lineRule="auto"/>
        <w:jc w:val="both"/>
        <w:rPr>
          <w:rFonts w:ascii="Arial" w:hAnsi="Arial" w:cs="Arial"/>
          <w:sz w:val="24"/>
          <w:szCs w:val="24"/>
        </w:rPr>
      </w:pPr>
      <w:r w:rsidRPr="00B5410F">
        <w:rPr>
          <w:rFonts w:ascii="Arial" w:hAnsi="Arial" w:cs="Arial"/>
          <w:sz w:val="24"/>
          <w:szCs w:val="24"/>
        </w:rPr>
        <w:t>Vehicles carrying &gt;10 people</w:t>
      </w:r>
      <w:r w:rsidRPr="00B5410F">
        <w:rPr>
          <w:rFonts w:ascii="Arial" w:hAnsi="Arial" w:cs="Arial"/>
          <w:sz w:val="24"/>
          <w:szCs w:val="24"/>
        </w:rPr>
        <w:tab/>
      </w:r>
      <w:r>
        <w:rPr>
          <w:rFonts w:ascii="Arial" w:hAnsi="Arial" w:cs="Arial"/>
          <w:sz w:val="24"/>
          <w:szCs w:val="24"/>
        </w:rPr>
        <w:tab/>
        <w:t>From SR</w:t>
      </w:r>
      <w:r w:rsidRPr="00B5410F">
        <w:rPr>
          <w:rFonts w:ascii="Arial" w:hAnsi="Arial" w:cs="Arial"/>
          <w:sz w:val="24"/>
          <w:szCs w:val="24"/>
        </w:rPr>
        <w:t>5,000</w:t>
      </w:r>
      <w:r>
        <w:rPr>
          <w:rFonts w:ascii="Arial" w:hAnsi="Arial" w:cs="Arial"/>
          <w:sz w:val="24"/>
          <w:szCs w:val="24"/>
        </w:rPr>
        <w:t xml:space="preserve"> to SR</w:t>
      </w:r>
      <w:r w:rsidRPr="00B5410F">
        <w:rPr>
          <w:rFonts w:ascii="Arial" w:hAnsi="Arial" w:cs="Arial"/>
          <w:sz w:val="24"/>
          <w:szCs w:val="24"/>
        </w:rPr>
        <w:t>7,500</w:t>
      </w:r>
    </w:p>
    <w:p w:rsidR="00B5410F" w:rsidRPr="00B5410F" w:rsidRDefault="00B5410F" w:rsidP="00B5410F">
      <w:pPr>
        <w:numPr>
          <w:ilvl w:val="0"/>
          <w:numId w:val="45"/>
        </w:numPr>
        <w:spacing w:after="0" w:line="360" w:lineRule="auto"/>
        <w:jc w:val="both"/>
        <w:rPr>
          <w:rFonts w:ascii="Arial" w:hAnsi="Arial" w:cs="Arial"/>
          <w:sz w:val="24"/>
          <w:szCs w:val="24"/>
        </w:rPr>
      </w:pPr>
      <w:r w:rsidRPr="00B5410F">
        <w:rPr>
          <w:rFonts w:ascii="Arial" w:hAnsi="Arial" w:cs="Arial"/>
          <w:sz w:val="24"/>
          <w:szCs w:val="24"/>
        </w:rPr>
        <w:t>Vehicles for Transporting of Goods</w:t>
      </w:r>
      <w:r w:rsidRPr="00B5410F">
        <w:rPr>
          <w:rFonts w:ascii="Arial" w:hAnsi="Arial" w:cs="Arial"/>
          <w:sz w:val="24"/>
          <w:szCs w:val="24"/>
        </w:rPr>
        <w:tab/>
      </w:r>
      <w:r>
        <w:rPr>
          <w:rFonts w:ascii="Arial" w:hAnsi="Arial" w:cs="Arial"/>
          <w:sz w:val="24"/>
          <w:szCs w:val="24"/>
        </w:rPr>
        <w:t>From SR</w:t>
      </w:r>
      <w:r w:rsidRPr="00B5410F">
        <w:rPr>
          <w:rFonts w:ascii="Arial" w:hAnsi="Arial" w:cs="Arial"/>
          <w:sz w:val="24"/>
          <w:szCs w:val="24"/>
        </w:rPr>
        <w:t>10,000</w:t>
      </w:r>
      <w:r>
        <w:rPr>
          <w:rFonts w:ascii="Arial" w:hAnsi="Arial" w:cs="Arial"/>
          <w:sz w:val="24"/>
          <w:szCs w:val="24"/>
        </w:rPr>
        <w:t xml:space="preserve"> to SR</w:t>
      </w:r>
      <w:r w:rsidRPr="00B5410F">
        <w:rPr>
          <w:rFonts w:ascii="Arial" w:hAnsi="Arial" w:cs="Arial"/>
          <w:sz w:val="24"/>
          <w:szCs w:val="24"/>
        </w:rPr>
        <w:t>15,000</w:t>
      </w:r>
    </w:p>
    <w:p w:rsidR="00B5410F" w:rsidRPr="00B5410F" w:rsidRDefault="00B5410F" w:rsidP="00B5410F">
      <w:pPr>
        <w:numPr>
          <w:ilvl w:val="0"/>
          <w:numId w:val="45"/>
        </w:numPr>
        <w:spacing w:after="0" w:line="360" w:lineRule="auto"/>
        <w:jc w:val="both"/>
        <w:rPr>
          <w:rFonts w:ascii="Arial" w:hAnsi="Arial" w:cs="Arial"/>
          <w:sz w:val="24"/>
          <w:szCs w:val="24"/>
        </w:rPr>
      </w:pPr>
      <w:r>
        <w:rPr>
          <w:rFonts w:ascii="Arial" w:hAnsi="Arial" w:cs="Arial"/>
          <w:sz w:val="24"/>
          <w:szCs w:val="24"/>
        </w:rPr>
        <w:t xml:space="preserve">Vehicles of </w:t>
      </w:r>
      <w:r w:rsidRPr="00B5410F">
        <w:rPr>
          <w:rFonts w:ascii="Arial" w:hAnsi="Arial" w:cs="Arial"/>
          <w:sz w:val="24"/>
          <w:szCs w:val="24"/>
        </w:rPr>
        <w:t>800-1600cc</w:t>
      </w:r>
      <w:r w:rsidRPr="00B5410F">
        <w:rPr>
          <w:rFonts w:ascii="Arial" w:hAnsi="Arial" w:cs="Arial"/>
          <w:sz w:val="24"/>
          <w:szCs w:val="24"/>
        </w:rPr>
        <w:tab/>
      </w:r>
      <w:r>
        <w:rPr>
          <w:rFonts w:ascii="Arial" w:hAnsi="Arial" w:cs="Arial"/>
          <w:sz w:val="24"/>
          <w:szCs w:val="24"/>
        </w:rPr>
        <w:tab/>
      </w:r>
      <w:r>
        <w:rPr>
          <w:rFonts w:ascii="Arial" w:hAnsi="Arial" w:cs="Arial"/>
          <w:sz w:val="24"/>
          <w:szCs w:val="24"/>
        </w:rPr>
        <w:tab/>
        <w:t>From SR</w:t>
      </w:r>
      <w:r w:rsidRPr="00B5410F">
        <w:rPr>
          <w:rFonts w:ascii="Arial" w:hAnsi="Arial" w:cs="Arial"/>
          <w:sz w:val="24"/>
          <w:szCs w:val="24"/>
        </w:rPr>
        <w:t>30,000</w:t>
      </w:r>
      <w:r>
        <w:rPr>
          <w:rFonts w:ascii="Arial" w:hAnsi="Arial" w:cs="Arial"/>
          <w:sz w:val="24"/>
          <w:szCs w:val="24"/>
        </w:rPr>
        <w:t xml:space="preserve"> to SR</w:t>
      </w:r>
      <w:r w:rsidRPr="00B5410F">
        <w:rPr>
          <w:rFonts w:ascii="Arial" w:hAnsi="Arial" w:cs="Arial"/>
          <w:sz w:val="24"/>
          <w:szCs w:val="24"/>
        </w:rPr>
        <w:t>45,000</w:t>
      </w:r>
    </w:p>
    <w:p w:rsidR="00B5410F" w:rsidRPr="00B5410F" w:rsidRDefault="00B5410F" w:rsidP="00B5410F">
      <w:pPr>
        <w:numPr>
          <w:ilvl w:val="0"/>
          <w:numId w:val="45"/>
        </w:numPr>
        <w:spacing w:after="0" w:line="360" w:lineRule="auto"/>
        <w:jc w:val="both"/>
        <w:rPr>
          <w:rFonts w:ascii="Arial" w:hAnsi="Arial" w:cs="Arial"/>
          <w:sz w:val="24"/>
          <w:szCs w:val="24"/>
        </w:rPr>
      </w:pPr>
      <w:r>
        <w:rPr>
          <w:rFonts w:ascii="Arial" w:hAnsi="Arial" w:cs="Arial"/>
          <w:sz w:val="24"/>
          <w:szCs w:val="24"/>
        </w:rPr>
        <w:t xml:space="preserve">Vehicles of </w:t>
      </w:r>
      <w:r w:rsidRPr="00B5410F">
        <w:rPr>
          <w:rFonts w:ascii="Arial" w:hAnsi="Arial" w:cs="Arial"/>
          <w:sz w:val="24"/>
          <w:szCs w:val="24"/>
        </w:rPr>
        <w:t>1600-2000cc</w:t>
      </w:r>
      <w:r w:rsidRPr="00B5410F">
        <w:rPr>
          <w:rFonts w:ascii="Arial" w:hAnsi="Arial" w:cs="Arial"/>
          <w:sz w:val="24"/>
          <w:szCs w:val="24"/>
        </w:rPr>
        <w:tab/>
      </w:r>
      <w:r>
        <w:rPr>
          <w:rFonts w:ascii="Arial" w:hAnsi="Arial" w:cs="Arial"/>
          <w:sz w:val="24"/>
          <w:szCs w:val="24"/>
        </w:rPr>
        <w:tab/>
      </w:r>
      <w:r>
        <w:rPr>
          <w:rFonts w:ascii="Arial" w:hAnsi="Arial" w:cs="Arial"/>
          <w:sz w:val="24"/>
          <w:szCs w:val="24"/>
        </w:rPr>
        <w:tab/>
        <w:t>From SR</w:t>
      </w:r>
      <w:r w:rsidRPr="00B5410F">
        <w:rPr>
          <w:rFonts w:ascii="Arial" w:hAnsi="Arial" w:cs="Arial"/>
          <w:sz w:val="24"/>
          <w:szCs w:val="24"/>
        </w:rPr>
        <w:t>50,000</w:t>
      </w:r>
      <w:r>
        <w:rPr>
          <w:rFonts w:ascii="Arial" w:hAnsi="Arial" w:cs="Arial"/>
          <w:sz w:val="24"/>
          <w:szCs w:val="24"/>
        </w:rPr>
        <w:t xml:space="preserve"> to SR</w:t>
      </w:r>
      <w:r w:rsidRPr="00B5410F">
        <w:rPr>
          <w:rFonts w:ascii="Arial" w:hAnsi="Arial" w:cs="Arial"/>
          <w:sz w:val="24"/>
          <w:szCs w:val="24"/>
        </w:rPr>
        <w:t>75,000</w:t>
      </w:r>
    </w:p>
    <w:p w:rsidR="00B5410F" w:rsidRPr="009C3A59" w:rsidRDefault="00B5410F" w:rsidP="009C3A59">
      <w:pPr>
        <w:numPr>
          <w:ilvl w:val="0"/>
          <w:numId w:val="45"/>
        </w:numPr>
        <w:spacing w:after="300" w:line="360" w:lineRule="auto"/>
        <w:jc w:val="both"/>
        <w:rPr>
          <w:rFonts w:ascii="Arial" w:hAnsi="Arial" w:cs="Arial"/>
          <w:sz w:val="28"/>
          <w:szCs w:val="28"/>
        </w:rPr>
      </w:pPr>
      <w:r>
        <w:rPr>
          <w:rFonts w:ascii="Arial" w:hAnsi="Arial" w:cs="Arial"/>
          <w:sz w:val="24"/>
          <w:szCs w:val="24"/>
        </w:rPr>
        <w:t xml:space="preserve">Vehicles </w:t>
      </w:r>
      <w:r w:rsidRPr="00B5410F">
        <w:rPr>
          <w:rFonts w:ascii="Arial" w:hAnsi="Arial" w:cs="Arial"/>
          <w:sz w:val="24"/>
          <w:szCs w:val="24"/>
        </w:rPr>
        <w:t>Greater than 2000cc</w:t>
      </w:r>
      <w:r w:rsidRPr="00B5410F">
        <w:rPr>
          <w:rFonts w:ascii="Arial" w:hAnsi="Arial" w:cs="Arial"/>
          <w:sz w:val="24"/>
          <w:szCs w:val="24"/>
        </w:rPr>
        <w:tab/>
      </w:r>
      <w:r>
        <w:rPr>
          <w:rFonts w:ascii="Arial" w:hAnsi="Arial" w:cs="Arial"/>
          <w:sz w:val="24"/>
          <w:szCs w:val="24"/>
        </w:rPr>
        <w:tab/>
        <w:t>From SR</w:t>
      </w:r>
      <w:r w:rsidRPr="00B5410F">
        <w:rPr>
          <w:rFonts w:ascii="Arial" w:hAnsi="Arial" w:cs="Arial"/>
          <w:sz w:val="24"/>
          <w:szCs w:val="24"/>
        </w:rPr>
        <w:t>100,000</w:t>
      </w:r>
      <w:r>
        <w:rPr>
          <w:rFonts w:ascii="Arial" w:hAnsi="Arial" w:cs="Arial"/>
          <w:sz w:val="24"/>
          <w:szCs w:val="24"/>
        </w:rPr>
        <w:t xml:space="preserve"> to SR</w:t>
      </w:r>
      <w:r w:rsidRPr="00B5410F">
        <w:rPr>
          <w:rFonts w:ascii="Arial" w:hAnsi="Arial" w:cs="Arial"/>
          <w:sz w:val="24"/>
          <w:szCs w:val="24"/>
        </w:rPr>
        <w:t>150,000</w:t>
      </w:r>
    </w:p>
    <w:p w:rsidR="009C3A59" w:rsidRDefault="008446FB" w:rsidP="009C3A59">
      <w:pPr>
        <w:spacing w:after="300" w:line="360" w:lineRule="auto"/>
        <w:jc w:val="both"/>
        <w:rPr>
          <w:rFonts w:ascii="Arial" w:hAnsi="Arial" w:cs="Arial"/>
          <w:sz w:val="28"/>
          <w:szCs w:val="28"/>
        </w:rPr>
      </w:pPr>
      <w:r w:rsidRPr="00546239">
        <w:rPr>
          <w:rFonts w:ascii="Arial" w:hAnsi="Arial" w:cs="Arial"/>
          <w:sz w:val="28"/>
          <w:szCs w:val="28"/>
        </w:rPr>
        <w:t>To ensure the effective administrat</w:t>
      </w:r>
      <w:r w:rsidR="00733635">
        <w:rPr>
          <w:rFonts w:ascii="Arial" w:hAnsi="Arial" w:cs="Arial"/>
          <w:sz w:val="28"/>
          <w:szCs w:val="28"/>
        </w:rPr>
        <w:t xml:space="preserve">ion </w:t>
      </w:r>
      <w:r w:rsidR="00C10793">
        <w:rPr>
          <w:rFonts w:ascii="Arial" w:hAnsi="Arial" w:cs="Arial"/>
          <w:sz w:val="28"/>
          <w:szCs w:val="28"/>
        </w:rPr>
        <w:t xml:space="preserve">all motor vehicle </w:t>
      </w:r>
      <w:r w:rsidR="00733635">
        <w:rPr>
          <w:rFonts w:ascii="Arial" w:hAnsi="Arial" w:cs="Arial"/>
          <w:sz w:val="28"/>
          <w:szCs w:val="28"/>
        </w:rPr>
        <w:t>levies</w:t>
      </w:r>
      <w:r w:rsidRPr="00546239">
        <w:rPr>
          <w:rFonts w:ascii="Arial" w:hAnsi="Arial" w:cs="Arial"/>
          <w:sz w:val="28"/>
          <w:szCs w:val="28"/>
        </w:rPr>
        <w:t xml:space="preserve"> will</w:t>
      </w:r>
      <w:r w:rsidR="00733635">
        <w:rPr>
          <w:rFonts w:ascii="Arial" w:hAnsi="Arial" w:cs="Arial"/>
          <w:sz w:val="28"/>
          <w:szCs w:val="28"/>
        </w:rPr>
        <w:t>,</w:t>
      </w:r>
      <w:r w:rsidRPr="00546239">
        <w:rPr>
          <w:rFonts w:ascii="Arial" w:hAnsi="Arial" w:cs="Arial"/>
          <w:sz w:val="28"/>
          <w:szCs w:val="28"/>
        </w:rPr>
        <w:t xml:space="preserve"> </w:t>
      </w:r>
      <w:r w:rsidR="00C10793">
        <w:rPr>
          <w:rFonts w:ascii="Arial" w:hAnsi="Arial" w:cs="Arial"/>
          <w:sz w:val="28"/>
          <w:szCs w:val="28"/>
        </w:rPr>
        <w:t xml:space="preserve">as of January 2015, </w:t>
      </w:r>
      <w:r w:rsidRPr="00546239">
        <w:rPr>
          <w:rFonts w:ascii="Arial" w:hAnsi="Arial" w:cs="Arial"/>
          <w:sz w:val="28"/>
          <w:szCs w:val="28"/>
        </w:rPr>
        <w:t xml:space="preserve">be </w:t>
      </w:r>
      <w:r w:rsidR="000419E0">
        <w:rPr>
          <w:rFonts w:ascii="Arial" w:hAnsi="Arial" w:cs="Arial"/>
          <w:sz w:val="28"/>
          <w:szCs w:val="28"/>
        </w:rPr>
        <w:t>made</w:t>
      </w:r>
      <w:r w:rsidRPr="00546239">
        <w:rPr>
          <w:rFonts w:ascii="Arial" w:hAnsi="Arial" w:cs="Arial"/>
          <w:sz w:val="28"/>
          <w:szCs w:val="28"/>
        </w:rPr>
        <w:t xml:space="preserve"> at the SLA a</w:t>
      </w:r>
      <w:r w:rsidR="00C10793">
        <w:rPr>
          <w:rFonts w:ascii="Arial" w:hAnsi="Arial" w:cs="Arial"/>
          <w:sz w:val="28"/>
          <w:szCs w:val="28"/>
        </w:rPr>
        <w:t xml:space="preserve">fter </w:t>
      </w:r>
      <w:r w:rsidRPr="00546239">
        <w:rPr>
          <w:rFonts w:ascii="Arial" w:hAnsi="Arial" w:cs="Arial"/>
          <w:sz w:val="28"/>
          <w:szCs w:val="28"/>
        </w:rPr>
        <w:t>registration of vehicles</w:t>
      </w:r>
      <w:r w:rsidR="00F4461F">
        <w:rPr>
          <w:rFonts w:ascii="Arial" w:hAnsi="Arial" w:cs="Arial"/>
          <w:sz w:val="28"/>
          <w:szCs w:val="28"/>
        </w:rPr>
        <w:t xml:space="preserve">. </w:t>
      </w:r>
    </w:p>
    <w:p w:rsidR="00E36667" w:rsidRPr="000040A9" w:rsidRDefault="00193F68" w:rsidP="00075CF9">
      <w:pPr>
        <w:spacing w:after="300" w:line="360" w:lineRule="auto"/>
        <w:jc w:val="both"/>
        <w:rPr>
          <w:rFonts w:ascii="Arial" w:hAnsi="Arial" w:cs="Arial"/>
          <w:sz w:val="28"/>
          <w:szCs w:val="28"/>
        </w:rPr>
      </w:pPr>
      <w:r>
        <w:rPr>
          <w:rFonts w:ascii="Arial" w:hAnsi="Arial" w:cs="Arial"/>
          <w:sz w:val="28"/>
          <w:szCs w:val="28"/>
        </w:rPr>
        <w:t>Second</w:t>
      </w:r>
      <w:r w:rsidR="00F74DCA" w:rsidRPr="00546239">
        <w:rPr>
          <w:rFonts w:ascii="Arial" w:hAnsi="Arial" w:cs="Arial"/>
          <w:sz w:val="28"/>
          <w:szCs w:val="28"/>
        </w:rPr>
        <w:t xml:space="preserve">, </w:t>
      </w:r>
      <w:r w:rsidR="0017635A" w:rsidRPr="00546239">
        <w:rPr>
          <w:rFonts w:ascii="Arial" w:hAnsi="Arial" w:cs="Arial"/>
          <w:b/>
          <w:sz w:val="28"/>
          <w:szCs w:val="28"/>
        </w:rPr>
        <w:t>road tax</w:t>
      </w:r>
      <w:r w:rsidR="00F74DCA" w:rsidRPr="00546239">
        <w:rPr>
          <w:rFonts w:ascii="Arial" w:hAnsi="Arial" w:cs="Arial"/>
          <w:sz w:val="28"/>
          <w:szCs w:val="28"/>
        </w:rPr>
        <w:t xml:space="preserve"> </w:t>
      </w:r>
      <w:r w:rsidR="0017635A" w:rsidRPr="00546239">
        <w:rPr>
          <w:rFonts w:ascii="Arial" w:hAnsi="Arial" w:cs="Arial"/>
          <w:sz w:val="28"/>
          <w:szCs w:val="28"/>
        </w:rPr>
        <w:t>will increase</w:t>
      </w:r>
      <w:r w:rsidR="00C953D4">
        <w:rPr>
          <w:rFonts w:ascii="Arial" w:hAnsi="Arial" w:cs="Arial"/>
          <w:sz w:val="28"/>
          <w:szCs w:val="28"/>
        </w:rPr>
        <w:t xml:space="preserve"> in</w:t>
      </w:r>
      <w:r w:rsidR="00F4461F">
        <w:rPr>
          <w:rFonts w:ascii="Arial" w:hAnsi="Arial" w:cs="Arial"/>
          <w:sz w:val="28"/>
          <w:szCs w:val="28"/>
        </w:rPr>
        <w:t xml:space="preserve"> 2015</w:t>
      </w:r>
      <w:r w:rsidR="003A41B1">
        <w:rPr>
          <w:rFonts w:ascii="Arial" w:hAnsi="Arial" w:cs="Arial"/>
          <w:sz w:val="28"/>
          <w:szCs w:val="28"/>
        </w:rPr>
        <w:t xml:space="preserve">; </w:t>
      </w:r>
      <w:r w:rsidR="00AA6A43" w:rsidRPr="00546239">
        <w:rPr>
          <w:rFonts w:ascii="Arial" w:hAnsi="Arial" w:cs="Arial"/>
          <w:sz w:val="28"/>
          <w:szCs w:val="28"/>
        </w:rPr>
        <w:t>by SR</w:t>
      </w:r>
      <w:r w:rsidR="00F74DCA" w:rsidRPr="00546239">
        <w:rPr>
          <w:rFonts w:ascii="Arial" w:hAnsi="Arial" w:cs="Arial"/>
          <w:sz w:val="28"/>
          <w:szCs w:val="28"/>
        </w:rPr>
        <w:t xml:space="preserve">1.0 per </w:t>
      </w:r>
      <w:r w:rsidR="0017635A" w:rsidRPr="00546239">
        <w:rPr>
          <w:rFonts w:ascii="Arial" w:hAnsi="Arial" w:cs="Arial"/>
          <w:sz w:val="28"/>
          <w:szCs w:val="28"/>
        </w:rPr>
        <w:t xml:space="preserve">cc </w:t>
      </w:r>
      <w:r w:rsidR="00F74DCA" w:rsidRPr="00546239">
        <w:rPr>
          <w:rFonts w:ascii="Arial" w:hAnsi="Arial" w:cs="Arial"/>
          <w:sz w:val="28"/>
          <w:szCs w:val="28"/>
        </w:rPr>
        <w:t>to SR</w:t>
      </w:r>
      <w:r w:rsidR="00AA6A43" w:rsidRPr="00546239">
        <w:rPr>
          <w:rFonts w:ascii="Arial" w:hAnsi="Arial" w:cs="Arial"/>
          <w:sz w:val="28"/>
          <w:szCs w:val="28"/>
        </w:rPr>
        <w:t xml:space="preserve">2.50 per cc </w:t>
      </w:r>
      <w:r w:rsidR="00C953D4">
        <w:rPr>
          <w:rFonts w:ascii="Arial" w:hAnsi="Arial" w:cs="Arial"/>
          <w:sz w:val="28"/>
          <w:szCs w:val="28"/>
        </w:rPr>
        <w:t>for privately-</w:t>
      </w:r>
      <w:r w:rsidR="0017635A" w:rsidRPr="00546239">
        <w:rPr>
          <w:rFonts w:ascii="Arial" w:hAnsi="Arial" w:cs="Arial"/>
          <w:sz w:val="28"/>
          <w:szCs w:val="28"/>
        </w:rPr>
        <w:t xml:space="preserve">registered vehicles </w:t>
      </w:r>
      <w:r w:rsidR="002325E2" w:rsidRPr="00546239">
        <w:rPr>
          <w:rFonts w:ascii="Arial" w:hAnsi="Arial" w:cs="Arial"/>
          <w:sz w:val="28"/>
          <w:szCs w:val="28"/>
        </w:rPr>
        <w:t xml:space="preserve">and trucks above </w:t>
      </w:r>
      <w:r w:rsidR="00CE1B9A" w:rsidRPr="00546239">
        <w:rPr>
          <w:rFonts w:ascii="Arial" w:hAnsi="Arial" w:cs="Arial"/>
          <w:sz w:val="28"/>
          <w:szCs w:val="28"/>
        </w:rPr>
        <w:t xml:space="preserve">5 </w:t>
      </w:r>
      <w:r w:rsidR="002325E2" w:rsidRPr="00546239">
        <w:rPr>
          <w:rFonts w:ascii="Arial" w:hAnsi="Arial" w:cs="Arial"/>
          <w:sz w:val="28"/>
          <w:szCs w:val="28"/>
        </w:rPr>
        <w:t>to</w:t>
      </w:r>
      <w:r w:rsidR="00284E88" w:rsidRPr="00546239">
        <w:rPr>
          <w:rFonts w:ascii="Arial" w:hAnsi="Arial" w:cs="Arial"/>
          <w:sz w:val="28"/>
          <w:szCs w:val="28"/>
        </w:rPr>
        <w:t>n</w:t>
      </w:r>
      <w:r w:rsidR="002325E2" w:rsidRPr="00546239">
        <w:rPr>
          <w:rFonts w:ascii="Arial" w:hAnsi="Arial" w:cs="Arial"/>
          <w:sz w:val="28"/>
          <w:szCs w:val="28"/>
        </w:rPr>
        <w:t>nes</w:t>
      </w:r>
      <w:r w:rsidR="003A41B1">
        <w:rPr>
          <w:rFonts w:ascii="Arial" w:hAnsi="Arial" w:cs="Arial"/>
          <w:sz w:val="28"/>
          <w:szCs w:val="28"/>
        </w:rPr>
        <w:t>;</w:t>
      </w:r>
      <w:r w:rsidR="00F74DCA" w:rsidRPr="00546239">
        <w:rPr>
          <w:rFonts w:ascii="Arial" w:hAnsi="Arial" w:cs="Arial"/>
          <w:sz w:val="28"/>
          <w:szCs w:val="28"/>
        </w:rPr>
        <w:t xml:space="preserve"> and by 50 cents per cc to SR2.0 per cc for all other vehicles. </w:t>
      </w:r>
    </w:p>
    <w:p w:rsidR="00C60D7B" w:rsidRPr="00355F25" w:rsidRDefault="00193F68" w:rsidP="00075CF9">
      <w:pPr>
        <w:spacing w:after="300" w:line="360" w:lineRule="auto"/>
        <w:jc w:val="both"/>
        <w:rPr>
          <w:rFonts w:ascii="Arial" w:hAnsi="Arial" w:cs="Arial"/>
          <w:sz w:val="24"/>
          <w:szCs w:val="24"/>
        </w:rPr>
      </w:pPr>
      <w:r>
        <w:rPr>
          <w:rFonts w:ascii="Arial" w:hAnsi="Arial" w:cs="Arial"/>
          <w:sz w:val="28"/>
          <w:szCs w:val="28"/>
        </w:rPr>
        <w:t>Third</w:t>
      </w:r>
      <w:r w:rsidR="00284E88" w:rsidRPr="00546239">
        <w:rPr>
          <w:rFonts w:ascii="Arial" w:hAnsi="Arial" w:cs="Arial"/>
          <w:sz w:val="28"/>
          <w:szCs w:val="28"/>
        </w:rPr>
        <w:t xml:space="preserve">, </w:t>
      </w:r>
      <w:r w:rsidR="00284E88" w:rsidRPr="00546239">
        <w:rPr>
          <w:rFonts w:ascii="Arial" w:hAnsi="Arial" w:cs="Arial"/>
          <w:b/>
          <w:sz w:val="28"/>
          <w:szCs w:val="28"/>
        </w:rPr>
        <w:t>vehicle testing f</w:t>
      </w:r>
      <w:r w:rsidR="0071708D" w:rsidRPr="00546239">
        <w:rPr>
          <w:rFonts w:ascii="Arial" w:hAnsi="Arial" w:cs="Arial"/>
          <w:b/>
          <w:sz w:val="28"/>
          <w:szCs w:val="28"/>
        </w:rPr>
        <w:t>ees</w:t>
      </w:r>
      <w:r w:rsidR="00284E88" w:rsidRPr="00546239">
        <w:rPr>
          <w:rFonts w:ascii="Arial" w:hAnsi="Arial" w:cs="Arial"/>
          <w:sz w:val="28"/>
          <w:szCs w:val="28"/>
        </w:rPr>
        <w:t xml:space="preserve"> will double. </w:t>
      </w:r>
      <w:r w:rsidR="00733635">
        <w:rPr>
          <w:rFonts w:ascii="Arial" w:hAnsi="Arial" w:cs="Arial"/>
          <w:sz w:val="28"/>
          <w:szCs w:val="28"/>
        </w:rPr>
        <w:t xml:space="preserve">These </w:t>
      </w:r>
      <w:r w:rsidR="005F49D1" w:rsidRPr="00546239">
        <w:rPr>
          <w:rFonts w:ascii="Arial" w:hAnsi="Arial" w:cs="Arial"/>
          <w:sz w:val="28"/>
          <w:szCs w:val="28"/>
        </w:rPr>
        <w:t>fees ha</w:t>
      </w:r>
      <w:r w:rsidR="00733635">
        <w:rPr>
          <w:rFonts w:ascii="Arial" w:hAnsi="Arial" w:cs="Arial"/>
          <w:sz w:val="28"/>
          <w:szCs w:val="28"/>
        </w:rPr>
        <w:t xml:space="preserve">ve not been </w:t>
      </w:r>
      <w:r w:rsidR="00927B7E">
        <w:rPr>
          <w:rFonts w:ascii="Arial" w:hAnsi="Arial" w:cs="Arial"/>
          <w:sz w:val="28"/>
          <w:szCs w:val="28"/>
        </w:rPr>
        <w:t>increased</w:t>
      </w:r>
      <w:r w:rsidR="005F49D1" w:rsidRPr="00546239">
        <w:rPr>
          <w:rFonts w:ascii="Arial" w:hAnsi="Arial" w:cs="Arial"/>
          <w:sz w:val="28"/>
          <w:szCs w:val="28"/>
        </w:rPr>
        <w:t xml:space="preserve"> </w:t>
      </w:r>
      <w:r w:rsidR="00733635">
        <w:rPr>
          <w:rFonts w:ascii="Arial" w:hAnsi="Arial" w:cs="Arial"/>
          <w:sz w:val="28"/>
          <w:szCs w:val="28"/>
        </w:rPr>
        <w:t xml:space="preserve">at all </w:t>
      </w:r>
      <w:r w:rsidR="005F49D1" w:rsidRPr="00546239">
        <w:rPr>
          <w:rFonts w:ascii="Arial" w:hAnsi="Arial" w:cs="Arial"/>
          <w:sz w:val="28"/>
          <w:szCs w:val="28"/>
        </w:rPr>
        <w:t xml:space="preserve">since </w:t>
      </w:r>
      <w:r w:rsidR="008D27B6" w:rsidRPr="00546239">
        <w:rPr>
          <w:rFonts w:ascii="Arial" w:hAnsi="Arial" w:cs="Arial"/>
          <w:sz w:val="28"/>
          <w:szCs w:val="28"/>
        </w:rPr>
        <w:t>the new station became operation</w:t>
      </w:r>
      <w:r w:rsidR="00927B7E">
        <w:rPr>
          <w:rFonts w:ascii="Arial" w:hAnsi="Arial" w:cs="Arial"/>
          <w:sz w:val="28"/>
          <w:szCs w:val="28"/>
        </w:rPr>
        <w:t>al</w:t>
      </w:r>
      <w:r w:rsidR="0066588E" w:rsidRPr="00546239">
        <w:rPr>
          <w:rFonts w:ascii="Arial" w:hAnsi="Arial" w:cs="Arial"/>
          <w:i/>
          <w:sz w:val="28"/>
          <w:szCs w:val="28"/>
        </w:rPr>
        <w:t>.</w:t>
      </w:r>
      <w:r w:rsidR="0066588E" w:rsidRPr="00546239">
        <w:rPr>
          <w:rFonts w:ascii="Arial" w:hAnsi="Arial" w:cs="Arial"/>
          <w:sz w:val="28"/>
          <w:szCs w:val="28"/>
        </w:rPr>
        <w:t xml:space="preserve"> </w:t>
      </w:r>
      <w:r w:rsidR="00C60D7B" w:rsidRPr="00546239">
        <w:rPr>
          <w:rFonts w:ascii="Arial" w:hAnsi="Arial" w:cs="Arial"/>
          <w:sz w:val="28"/>
          <w:szCs w:val="28"/>
        </w:rPr>
        <w:t>In 2015</w:t>
      </w:r>
      <w:r w:rsidR="008D27B6" w:rsidRPr="00546239">
        <w:rPr>
          <w:rFonts w:ascii="Arial" w:hAnsi="Arial" w:cs="Arial"/>
          <w:sz w:val="28"/>
          <w:szCs w:val="28"/>
        </w:rPr>
        <w:t>,</w:t>
      </w:r>
      <w:r w:rsidR="00C60D7B" w:rsidRPr="00546239">
        <w:rPr>
          <w:rFonts w:ascii="Arial" w:hAnsi="Arial" w:cs="Arial"/>
          <w:sz w:val="28"/>
          <w:szCs w:val="28"/>
        </w:rPr>
        <w:t xml:space="preserve"> they will increase as follows:</w:t>
      </w:r>
    </w:p>
    <w:p w:rsidR="005F49D1" w:rsidRPr="00355F25" w:rsidRDefault="00BB4465" w:rsidP="005C6208">
      <w:pPr>
        <w:numPr>
          <w:ilvl w:val="0"/>
          <w:numId w:val="42"/>
        </w:numPr>
        <w:spacing w:after="0" w:line="360" w:lineRule="auto"/>
        <w:jc w:val="both"/>
        <w:rPr>
          <w:rFonts w:ascii="Arial" w:hAnsi="Arial" w:cs="Arial"/>
          <w:sz w:val="24"/>
          <w:szCs w:val="24"/>
        </w:rPr>
      </w:pPr>
      <w:r w:rsidRPr="00355F25">
        <w:rPr>
          <w:rFonts w:ascii="Arial" w:hAnsi="Arial" w:cs="Arial"/>
          <w:sz w:val="24"/>
          <w:szCs w:val="24"/>
        </w:rPr>
        <w:t>Motorbikes: from SR75 to SR150 across Seychelles</w:t>
      </w:r>
      <w:r w:rsidR="00EF603D" w:rsidRPr="00355F25">
        <w:rPr>
          <w:rFonts w:ascii="Arial" w:hAnsi="Arial" w:cs="Arial"/>
          <w:sz w:val="24"/>
          <w:szCs w:val="24"/>
        </w:rPr>
        <w:t>;</w:t>
      </w:r>
    </w:p>
    <w:p w:rsidR="00BB4465" w:rsidRPr="00355F25" w:rsidRDefault="00DD28D6" w:rsidP="005C6208">
      <w:pPr>
        <w:pStyle w:val="ListParagraph"/>
        <w:numPr>
          <w:ilvl w:val="0"/>
          <w:numId w:val="18"/>
        </w:numPr>
        <w:spacing w:line="360" w:lineRule="auto"/>
        <w:jc w:val="both"/>
        <w:rPr>
          <w:rFonts w:ascii="Arial" w:hAnsi="Arial" w:cs="Arial"/>
        </w:rPr>
      </w:pPr>
      <w:r w:rsidRPr="00355F25">
        <w:rPr>
          <w:rFonts w:ascii="Arial" w:hAnsi="Arial" w:cs="Arial"/>
        </w:rPr>
        <w:t>Car Hire: from SR100 to SR</w:t>
      </w:r>
      <w:r w:rsidR="00BB4465" w:rsidRPr="00355F25">
        <w:rPr>
          <w:rFonts w:ascii="Arial" w:hAnsi="Arial" w:cs="Arial"/>
        </w:rPr>
        <w:t>200 on Mahé and from SR75 to SR150 on Pr</w:t>
      </w:r>
      <w:r w:rsidR="00D316BA" w:rsidRPr="00355F25">
        <w:rPr>
          <w:rFonts w:ascii="Arial" w:hAnsi="Arial" w:cs="Arial"/>
        </w:rPr>
        <w:t xml:space="preserve">aslin and </w:t>
      </w:r>
      <w:r w:rsidR="00BB4465" w:rsidRPr="00355F25">
        <w:rPr>
          <w:rFonts w:ascii="Arial" w:hAnsi="Arial" w:cs="Arial"/>
        </w:rPr>
        <w:t>La Digue</w:t>
      </w:r>
      <w:r w:rsidR="00EF603D" w:rsidRPr="00355F25">
        <w:rPr>
          <w:rFonts w:ascii="Arial" w:hAnsi="Arial" w:cs="Arial"/>
        </w:rPr>
        <w:t>;</w:t>
      </w:r>
    </w:p>
    <w:p w:rsidR="00BB4465" w:rsidRPr="00355F25" w:rsidRDefault="00BB4465" w:rsidP="005C6208">
      <w:pPr>
        <w:pStyle w:val="ListParagraph"/>
        <w:numPr>
          <w:ilvl w:val="0"/>
          <w:numId w:val="18"/>
        </w:numPr>
        <w:spacing w:line="360" w:lineRule="auto"/>
        <w:jc w:val="both"/>
        <w:rPr>
          <w:rFonts w:ascii="Arial" w:hAnsi="Arial" w:cs="Arial"/>
        </w:rPr>
      </w:pPr>
      <w:r w:rsidRPr="00355F25">
        <w:rPr>
          <w:rFonts w:ascii="Arial" w:hAnsi="Arial" w:cs="Arial"/>
        </w:rPr>
        <w:t xml:space="preserve">Light Vehicles: </w:t>
      </w:r>
      <w:r w:rsidR="00EF603D" w:rsidRPr="00355F25">
        <w:rPr>
          <w:rFonts w:ascii="Arial" w:hAnsi="Arial" w:cs="Arial"/>
        </w:rPr>
        <w:t>f</w:t>
      </w:r>
      <w:r w:rsidRPr="00355F25">
        <w:rPr>
          <w:rFonts w:ascii="Arial" w:hAnsi="Arial" w:cs="Arial"/>
        </w:rPr>
        <w:t>rom SR150 to SR300 on Mahé and from SR75 to SR150 to SR150 to SR400 on Praslin and La Digue</w:t>
      </w:r>
      <w:r w:rsidR="00EF603D" w:rsidRPr="00355F25">
        <w:rPr>
          <w:rFonts w:ascii="Arial" w:hAnsi="Arial" w:cs="Arial"/>
        </w:rPr>
        <w:t>;</w:t>
      </w:r>
    </w:p>
    <w:p w:rsidR="00BB4465" w:rsidRPr="00355F25" w:rsidRDefault="00BB4465" w:rsidP="005C6208">
      <w:pPr>
        <w:pStyle w:val="ListParagraph"/>
        <w:numPr>
          <w:ilvl w:val="0"/>
          <w:numId w:val="18"/>
        </w:numPr>
        <w:spacing w:line="360" w:lineRule="auto"/>
        <w:jc w:val="both"/>
        <w:rPr>
          <w:rFonts w:ascii="Arial" w:hAnsi="Arial" w:cs="Arial"/>
        </w:rPr>
      </w:pPr>
      <w:r w:rsidRPr="00355F25">
        <w:rPr>
          <w:rFonts w:ascii="Arial" w:hAnsi="Arial" w:cs="Arial"/>
        </w:rPr>
        <w:t xml:space="preserve">Medium Vehicles: </w:t>
      </w:r>
      <w:r w:rsidR="00EF603D" w:rsidRPr="00355F25">
        <w:rPr>
          <w:rFonts w:ascii="Arial" w:hAnsi="Arial" w:cs="Arial"/>
        </w:rPr>
        <w:t>f</w:t>
      </w:r>
      <w:r w:rsidRPr="00355F25">
        <w:rPr>
          <w:rFonts w:ascii="Arial" w:hAnsi="Arial" w:cs="Arial"/>
        </w:rPr>
        <w:t>rom SR200 to SR400 across Seychelles; and</w:t>
      </w:r>
    </w:p>
    <w:p w:rsidR="005C6208" w:rsidRPr="00D90F64" w:rsidRDefault="00BB4465" w:rsidP="00D90F64">
      <w:pPr>
        <w:pStyle w:val="ListParagraph"/>
        <w:numPr>
          <w:ilvl w:val="0"/>
          <w:numId w:val="18"/>
        </w:numPr>
        <w:spacing w:after="300" w:line="360" w:lineRule="auto"/>
        <w:jc w:val="both"/>
        <w:rPr>
          <w:rFonts w:ascii="Arial" w:hAnsi="Arial" w:cs="Arial"/>
          <w:sz w:val="28"/>
          <w:szCs w:val="28"/>
        </w:rPr>
      </w:pPr>
      <w:r w:rsidRPr="00355F25">
        <w:rPr>
          <w:rFonts w:ascii="Arial" w:hAnsi="Arial" w:cs="Arial"/>
        </w:rPr>
        <w:t xml:space="preserve">Heavy </w:t>
      </w:r>
      <w:r w:rsidR="00EF603D" w:rsidRPr="00355F25">
        <w:rPr>
          <w:rFonts w:ascii="Arial" w:hAnsi="Arial" w:cs="Arial"/>
        </w:rPr>
        <w:t>Vehicles: from SR350 to SR700 across Seychelles</w:t>
      </w:r>
    </w:p>
    <w:p w:rsidR="00D01806" w:rsidRPr="000B53DF" w:rsidRDefault="00141B53" w:rsidP="00075CF9">
      <w:pPr>
        <w:spacing w:after="300" w:line="360" w:lineRule="auto"/>
        <w:jc w:val="both"/>
        <w:rPr>
          <w:rFonts w:ascii="Arial" w:hAnsi="Arial" w:cs="Arial"/>
          <w:color w:val="FF0000"/>
          <w:sz w:val="28"/>
          <w:szCs w:val="28"/>
        </w:rPr>
      </w:pPr>
      <w:r w:rsidRPr="00546239">
        <w:rPr>
          <w:rFonts w:ascii="Arial" w:hAnsi="Arial" w:cs="Arial"/>
          <w:sz w:val="28"/>
          <w:szCs w:val="28"/>
        </w:rPr>
        <w:t>Mr. Speaker</w:t>
      </w:r>
      <w:r w:rsidR="00573D96">
        <w:rPr>
          <w:rFonts w:ascii="Arial" w:hAnsi="Arial" w:cs="Arial"/>
          <w:sz w:val="28"/>
          <w:szCs w:val="28"/>
        </w:rPr>
        <w:t>,</w:t>
      </w:r>
      <w:r w:rsidRPr="00546239">
        <w:rPr>
          <w:rFonts w:ascii="Arial" w:hAnsi="Arial" w:cs="Arial"/>
          <w:sz w:val="28"/>
          <w:szCs w:val="28"/>
        </w:rPr>
        <w:t xml:space="preserve"> Government also recognizes that the public want</w:t>
      </w:r>
      <w:r w:rsidR="00680763">
        <w:rPr>
          <w:rFonts w:ascii="Arial" w:hAnsi="Arial" w:cs="Arial"/>
          <w:sz w:val="28"/>
          <w:szCs w:val="28"/>
        </w:rPr>
        <w:t>s</w:t>
      </w:r>
      <w:r w:rsidRPr="00546239">
        <w:rPr>
          <w:rFonts w:ascii="Arial" w:hAnsi="Arial" w:cs="Arial"/>
          <w:sz w:val="28"/>
          <w:szCs w:val="28"/>
        </w:rPr>
        <w:t xml:space="preserve"> to see tangible results of their contributions such as </w:t>
      </w:r>
      <w:r w:rsidR="008E0267">
        <w:rPr>
          <w:rFonts w:ascii="Arial" w:hAnsi="Arial" w:cs="Arial"/>
          <w:sz w:val="28"/>
          <w:szCs w:val="28"/>
        </w:rPr>
        <w:t>more</w:t>
      </w:r>
      <w:r w:rsidRPr="00546239">
        <w:rPr>
          <w:rFonts w:ascii="Arial" w:hAnsi="Arial" w:cs="Arial"/>
          <w:sz w:val="28"/>
          <w:szCs w:val="28"/>
        </w:rPr>
        <w:t xml:space="preserve"> road improvements and a more eff</w:t>
      </w:r>
      <w:r w:rsidR="00231F52" w:rsidRPr="00546239">
        <w:rPr>
          <w:rFonts w:ascii="Arial" w:hAnsi="Arial" w:cs="Arial"/>
          <w:sz w:val="28"/>
          <w:szCs w:val="28"/>
        </w:rPr>
        <w:t>icient transport</w:t>
      </w:r>
      <w:r w:rsidR="00680763">
        <w:rPr>
          <w:rFonts w:ascii="Arial" w:hAnsi="Arial" w:cs="Arial"/>
          <w:sz w:val="28"/>
          <w:szCs w:val="28"/>
        </w:rPr>
        <w:t>ation</w:t>
      </w:r>
      <w:r w:rsidR="00231F52" w:rsidRPr="00546239">
        <w:rPr>
          <w:rFonts w:ascii="Arial" w:hAnsi="Arial" w:cs="Arial"/>
          <w:sz w:val="28"/>
          <w:szCs w:val="28"/>
        </w:rPr>
        <w:t xml:space="preserve"> network</w:t>
      </w:r>
      <w:r w:rsidRPr="00546239">
        <w:rPr>
          <w:rFonts w:ascii="Arial" w:hAnsi="Arial" w:cs="Arial"/>
          <w:sz w:val="28"/>
          <w:szCs w:val="28"/>
        </w:rPr>
        <w:t xml:space="preserve">. </w:t>
      </w:r>
      <w:r w:rsidR="00680763">
        <w:rPr>
          <w:rFonts w:ascii="Arial" w:hAnsi="Arial" w:cs="Arial"/>
          <w:sz w:val="28"/>
          <w:szCs w:val="28"/>
        </w:rPr>
        <w:t>I</w:t>
      </w:r>
      <w:r w:rsidR="00C15882" w:rsidRPr="00546239">
        <w:rPr>
          <w:rFonts w:ascii="Arial" w:hAnsi="Arial" w:cs="Arial"/>
          <w:sz w:val="28"/>
          <w:szCs w:val="28"/>
        </w:rPr>
        <w:t xml:space="preserve">n </w:t>
      </w:r>
      <w:r w:rsidRPr="00546239">
        <w:rPr>
          <w:rFonts w:ascii="Arial" w:hAnsi="Arial" w:cs="Arial"/>
          <w:sz w:val="28"/>
          <w:szCs w:val="28"/>
        </w:rPr>
        <w:t>2015</w:t>
      </w:r>
      <w:r w:rsidR="00680763">
        <w:rPr>
          <w:rFonts w:ascii="Arial" w:hAnsi="Arial" w:cs="Arial"/>
          <w:sz w:val="28"/>
          <w:szCs w:val="28"/>
        </w:rPr>
        <w:t>,</w:t>
      </w:r>
      <w:r w:rsidRPr="00546239">
        <w:rPr>
          <w:rFonts w:ascii="Arial" w:hAnsi="Arial" w:cs="Arial"/>
          <w:sz w:val="28"/>
          <w:szCs w:val="28"/>
        </w:rPr>
        <w:t xml:space="preserve"> spending on road infrastructure </w:t>
      </w:r>
      <w:r w:rsidR="00680763">
        <w:rPr>
          <w:rFonts w:ascii="Arial" w:hAnsi="Arial" w:cs="Arial"/>
          <w:sz w:val="28"/>
          <w:szCs w:val="28"/>
        </w:rPr>
        <w:t xml:space="preserve">and other related capital works </w:t>
      </w:r>
      <w:r w:rsidRPr="00546239">
        <w:rPr>
          <w:rFonts w:ascii="Arial" w:hAnsi="Arial" w:cs="Arial"/>
          <w:sz w:val="28"/>
          <w:szCs w:val="28"/>
        </w:rPr>
        <w:t>will increase to SR115 million</w:t>
      </w:r>
      <w:r w:rsidR="00C15882" w:rsidRPr="00546239">
        <w:rPr>
          <w:rFonts w:ascii="Arial" w:hAnsi="Arial" w:cs="Arial"/>
          <w:sz w:val="28"/>
          <w:szCs w:val="28"/>
        </w:rPr>
        <w:t>.</w:t>
      </w:r>
      <w:r w:rsidRPr="00546239">
        <w:rPr>
          <w:rFonts w:ascii="Arial" w:hAnsi="Arial" w:cs="Arial"/>
          <w:color w:val="FF0000"/>
          <w:sz w:val="28"/>
          <w:szCs w:val="28"/>
        </w:rPr>
        <w:t xml:space="preserve"> </w:t>
      </w:r>
    </w:p>
    <w:p w:rsidR="00573D96" w:rsidRPr="003B7D8A" w:rsidRDefault="00AC7AEE" w:rsidP="00573D96">
      <w:pPr>
        <w:numPr>
          <w:ilvl w:val="1"/>
          <w:numId w:val="21"/>
        </w:numPr>
        <w:spacing w:after="0" w:line="360" w:lineRule="auto"/>
        <w:ind w:hanging="792"/>
        <w:jc w:val="both"/>
        <w:rPr>
          <w:rFonts w:ascii="Arial" w:hAnsi="Arial" w:cs="Arial"/>
          <w:b/>
          <w:sz w:val="28"/>
          <w:szCs w:val="28"/>
        </w:rPr>
      </w:pPr>
      <w:r w:rsidRPr="003B7D8A">
        <w:rPr>
          <w:rFonts w:ascii="Arial" w:hAnsi="Arial" w:cs="Arial"/>
          <w:b/>
          <w:sz w:val="28"/>
          <w:szCs w:val="28"/>
        </w:rPr>
        <w:t>PET Levy</w:t>
      </w:r>
    </w:p>
    <w:p w:rsidR="000D1559" w:rsidRPr="00573D96" w:rsidRDefault="006A5DA6" w:rsidP="00573D96">
      <w:pPr>
        <w:spacing w:after="300" w:line="360" w:lineRule="auto"/>
        <w:jc w:val="both"/>
        <w:rPr>
          <w:rFonts w:ascii="Arial" w:hAnsi="Arial" w:cs="Arial"/>
          <w:sz w:val="28"/>
          <w:szCs w:val="28"/>
        </w:rPr>
      </w:pPr>
      <w:r w:rsidRPr="00573D96">
        <w:rPr>
          <w:rFonts w:ascii="Arial" w:hAnsi="Arial" w:cs="Arial"/>
          <w:sz w:val="28"/>
          <w:szCs w:val="28"/>
        </w:rPr>
        <w:t>Beginning January</w:t>
      </w:r>
      <w:r w:rsidR="00AC7AEE" w:rsidRPr="00573D96">
        <w:rPr>
          <w:rFonts w:ascii="Arial" w:hAnsi="Arial" w:cs="Arial"/>
          <w:sz w:val="28"/>
          <w:szCs w:val="28"/>
        </w:rPr>
        <w:t xml:space="preserve"> 2015, levy on </w:t>
      </w:r>
      <w:r w:rsidR="0052487D">
        <w:rPr>
          <w:rFonts w:ascii="Arial" w:hAnsi="Arial" w:cs="Arial"/>
          <w:sz w:val="28"/>
          <w:szCs w:val="28"/>
        </w:rPr>
        <w:t>cans, PET bottles</w:t>
      </w:r>
      <w:r w:rsidR="002B0F87" w:rsidRPr="00573D96">
        <w:rPr>
          <w:rFonts w:ascii="Arial" w:hAnsi="Arial" w:cs="Arial"/>
          <w:sz w:val="28"/>
          <w:szCs w:val="28"/>
        </w:rPr>
        <w:t xml:space="preserve"> and p</w:t>
      </w:r>
      <w:r w:rsidR="00AC7AEE" w:rsidRPr="00573D96">
        <w:rPr>
          <w:rFonts w:ascii="Arial" w:hAnsi="Arial" w:cs="Arial"/>
          <w:sz w:val="28"/>
          <w:szCs w:val="28"/>
        </w:rPr>
        <w:t>r</w:t>
      </w:r>
      <w:r w:rsidR="002B0F87" w:rsidRPr="00573D96">
        <w:rPr>
          <w:rFonts w:ascii="Arial" w:hAnsi="Arial" w:cs="Arial"/>
          <w:sz w:val="28"/>
          <w:szCs w:val="28"/>
        </w:rPr>
        <w:t>e-</w:t>
      </w:r>
      <w:r w:rsidR="00AC7AEE" w:rsidRPr="00573D96">
        <w:rPr>
          <w:rFonts w:ascii="Arial" w:hAnsi="Arial" w:cs="Arial"/>
          <w:sz w:val="28"/>
          <w:szCs w:val="28"/>
        </w:rPr>
        <w:t xml:space="preserve">forms </w:t>
      </w:r>
      <w:r w:rsidR="002B0F87" w:rsidRPr="00573D96">
        <w:rPr>
          <w:rFonts w:ascii="Arial" w:hAnsi="Arial" w:cs="Arial"/>
          <w:sz w:val="28"/>
          <w:szCs w:val="28"/>
        </w:rPr>
        <w:t xml:space="preserve">will be payable </w:t>
      </w:r>
      <w:r w:rsidR="00AC7AEE" w:rsidRPr="00573D96">
        <w:rPr>
          <w:rFonts w:ascii="Arial" w:hAnsi="Arial" w:cs="Arial"/>
          <w:sz w:val="28"/>
          <w:szCs w:val="28"/>
        </w:rPr>
        <w:t>a</w:t>
      </w:r>
      <w:r w:rsidR="002B0F87" w:rsidRPr="00573D96">
        <w:rPr>
          <w:rFonts w:ascii="Arial" w:hAnsi="Arial" w:cs="Arial"/>
          <w:sz w:val="28"/>
          <w:szCs w:val="28"/>
        </w:rPr>
        <w:t>t the point of entry into Seychelles. This wil</w:t>
      </w:r>
      <w:r w:rsidR="00EC4133">
        <w:rPr>
          <w:rFonts w:ascii="Arial" w:hAnsi="Arial" w:cs="Arial"/>
          <w:sz w:val="28"/>
          <w:szCs w:val="28"/>
        </w:rPr>
        <w:t xml:space="preserve">l assist in overcoming </w:t>
      </w:r>
      <w:r w:rsidR="00193F68" w:rsidRPr="00573D96">
        <w:rPr>
          <w:rFonts w:ascii="Arial" w:hAnsi="Arial" w:cs="Arial"/>
          <w:sz w:val="28"/>
          <w:szCs w:val="28"/>
        </w:rPr>
        <w:t xml:space="preserve">leakage </w:t>
      </w:r>
      <w:r w:rsidR="00EC4133">
        <w:rPr>
          <w:rFonts w:ascii="Arial" w:hAnsi="Arial" w:cs="Arial"/>
          <w:sz w:val="28"/>
          <w:szCs w:val="28"/>
        </w:rPr>
        <w:t xml:space="preserve">that </w:t>
      </w:r>
      <w:r w:rsidR="00193F68" w:rsidRPr="00573D96">
        <w:rPr>
          <w:rFonts w:ascii="Arial" w:hAnsi="Arial" w:cs="Arial"/>
          <w:sz w:val="28"/>
          <w:szCs w:val="28"/>
        </w:rPr>
        <w:t xml:space="preserve">is </w:t>
      </w:r>
      <w:r w:rsidR="002B0F87" w:rsidRPr="00573D96">
        <w:rPr>
          <w:rFonts w:ascii="Arial" w:hAnsi="Arial" w:cs="Arial"/>
          <w:sz w:val="28"/>
          <w:szCs w:val="28"/>
        </w:rPr>
        <w:t>be</w:t>
      </w:r>
      <w:r w:rsidR="00193F68" w:rsidRPr="00573D96">
        <w:rPr>
          <w:rFonts w:ascii="Arial" w:hAnsi="Arial" w:cs="Arial"/>
          <w:sz w:val="28"/>
          <w:szCs w:val="28"/>
        </w:rPr>
        <w:t>ing</w:t>
      </w:r>
      <w:r w:rsidR="002B0F87" w:rsidRPr="00573D96">
        <w:rPr>
          <w:rFonts w:ascii="Arial" w:hAnsi="Arial" w:cs="Arial"/>
          <w:sz w:val="28"/>
          <w:szCs w:val="28"/>
        </w:rPr>
        <w:t xml:space="preserve"> experienced in collection of this levy. </w:t>
      </w:r>
    </w:p>
    <w:p w:rsidR="000D1559" w:rsidRPr="00546239" w:rsidRDefault="000D1559" w:rsidP="00573D96">
      <w:pPr>
        <w:numPr>
          <w:ilvl w:val="1"/>
          <w:numId w:val="21"/>
        </w:numPr>
        <w:spacing w:after="0" w:line="360" w:lineRule="auto"/>
        <w:ind w:hanging="792"/>
        <w:jc w:val="both"/>
        <w:rPr>
          <w:rFonts w:ascii="Arial" w:hAnsi="Arial" w:cs="Arial"/>
          <w:b/>
          <w:bCs/>
          <w:sz w:val="28"/>
          <w:szCs w:val="28"/>
        </w:rPr>
      </w:pPr>
      <w:r w:rsidRPr="00546239">
        <w:rPr>
          <w:rFonts w:ascii="Arial" w:hAnsi="Arial" w:cs="Arial"/>
          <w:b/>
          <w:sz w:val="28"/>
          <w:szCs w:val="28"/>
        </w:rPr>
        <w:t>Levy and Annual License Fees for TV Satellite Dishes</w:t>
      </w:r>
    </w:p>
    <w:p w:rsidR="00477BD4" w:rsidRDefault="00CF5EC6" w:rsidP="00075CF9">
      <w:pPr>
        <w:spacing w:after="300" w:line="360" w:lineRule="auto"/>
        <w:jc w:val="both"/>
        <w:rPr>
          <w:rFonts w:ascii="Arial" w:eastAsia="Times New Roman" w:hAnsi="Arial" w:cs="Arial"/>
          <w:bCs/>
          <w:color w:val="000000"/>
          <w:sz w:val="28"/>
          <w:szCs w:val="28"/>
        </w:rPr>
      </w:pPr>
      <w:r>
        <w:rPr>
          <w:rFonts w:ascii="Arial" w:hAnsi="Arial" w:cs="Arial"/>
          <w:bCs/>
          <w:sz w:val="28"/>
          <w:szCs w:val="28"/>
        </w:rPr>
        <w:t>T</w:t>
      </w:r>
      <w:r w:rsidR="00F73734" w:rsidRPr="00546239">
        <w:rPr>
          <w:rFonts w:ascii="Arial" w:hAnsi="Arial" w:cs="Arial"/>
          <w:bCs/>
          <w:sz w:val="28"/>
          <w:szCs w:val="28"/>
        </w:rPr>
        <w:t xml:space="preserve">o </w:t>
      </w:r>
      <w:r w:rsidR="00F73734" w:rsidRPr="00546239">
        <w:rPr>
          <w:rFonts w:ascii="Arial" w:eastAsia="Times New Roman" w:hAnsi="Arial" w:cs="Arial"/>
          <w:bCs/>
          <w:sz w:val="28"/>
          <w:szCs w:val="28"/>
        </w:rPr>
        <w:t>create</w:t>
      </w:r>
      <w:r w:rsidR="00477BD4" w:rsidRPr="00546239">
        <w:rPr>
          <w:rFonts w:ascii="Arial" w:eastAsia="Times New Roman" w:hAnsi="Arial" w:cs="Arial"/>
          <w:bCs/>
          <w:sz w:val="28"/>
          <w:szCs w:val="28"/>
        </w:rPr>
        <w:t xml:space="preserve"> a </w:t>
      </w:r>
      <w:r w:rsidR="00F73734" w:rsidRPr="00546239">
        <w:rPr>
          <w:rFonts w:ascii="Arial" w:eastAsia="Times New Roman" w:hAnsi="Arial" w:cs="Arial"/>
          <w:bCs/>
          <w:sz w:val="28"/>
          <w:szCs w:val="28"/>
        </w:rPr>
        <w:t xml:space="preserve">more </w:t>
      </w:r>
      <w:r>
        <w:rPr>
          <w:rFonts w:ascii="Arial" w:eastAsia="Times New Roman" w:hAnsi="Arial" w:cs="Arial"/>
          <w:bCs/>
          <w:sz w:val="28"/>
          <w:szCs w:val="28"/>
        </w:rPr>
        <w:t>level p</w:t>
      </w:r>
      <w:r w:rsidRPr="00680763">
        <w:rPr>
          <w:rFonts w:ascii="Arial" w:eastAsia="Times New Roman" w:hAnsi="Arial" w:cs="Arial"/>
          <w:bCs/>
          <w:sz w:val="28"/>
          <w:szCs w:val="28"/>
        </w:rPr>
        <w:t xml:space="preserve">laying field in </w:t>
      </w:r>
      <w:r w:rsidR="00477BD4" w:rsidRPr="00680763">
        <w:rPr>
          <w:rFonts w:ascii="Arial" w:eastAsia="Times New Roman" w:hAnsi="Arial" w:cs="Arial"/>
          <w:bCs/>
          <w:sz w:val="28"/>
          <w:szCs w:val="28"/>
        </w:rPr>
        <w:t>television broadcasting</w:t>
      </w:r>
      <w:r w:rsidR="0052487D" w:rsidRPr="00680763">
        <w:rPr>
          <w:rFonts w:ascii="Arial" w:eastAsia="Times New Roman" w:hAnsi="Arial" w:cs="Arial"/>
          <w:bCs/>
          <w:sz w:val="28"/>
          <w:szCs w:val="28"/>
        </w:rPr>
        <w:t>,</w:t>
      </w:r>
      <w:r w:rsidR="00477BD4" w:rsidRPr="00680763">
        <w:rPr>
          <w:rFonts w:ascii="Arial" w:eastAsia="Times New Roman" w:hAnsi="Arial" w:cs="Arial"/>
          <w:bCs/>
          <w:sz w:val="28"/>
          <w:szCs w:val="28"/>
        </w:rPr>
        <w:t xml:space="preserve"> Government </w:t>
      </w:r>
      <w:r w:rsidRPr="00680763">
        <w:rPr>
          <w:rFonts w:ascii="Arial" w:eastAsia="Times New Roman" w:hAnsi="Arial" w:cs="Arial"/>
          <w:bCs/>
          <w:sz w:val="28"/>
          <w:szCs w:val="28"/>
        </w:rPr>
        <w:t>will</w:t>
      </w:r>
      <w:r w:rsidR="0052487D" w:rsidRPr="00680763">
        <w:rPr>
          <w:rFonts w:ascii="Arial" w:eastAsia="Times New Roman" w:hAnsi="Arial" w:cs="Arial"/>
          <w:bCs/>
          <w:sz w:val="28"/>
          <w:szCs w:val="28"/>
        </w:rPr>
        <w:t xml:space="preserve"> </w:t>
      </w:r>
      <w:r w:rsidR="00680763">
        <w:rPr>
          <w:rFonts w:ascii="Arial" w:eastAsia="Times New Roman" w:hAnsi="Arial" w:cs="Arial"/>
          <w:bCs/>
          <w:sz w:val="28"/>
          <w:szCs w:val="28"/>
        </w:rPr>
        <w:t xml:space="preserve">as </w:t>
      </w:r>
      <w:r w:rsidRPr="00680763">
        <w:rPr>
          <w:rFonts w:ascii="Arial" w:eastAsia="Times New Roman" w:hAnsi="Arial" w:cs="Arial"/>
          <w:bCs/>
          <w:sz w:val="28"/>
          <w:szCs w:val="28"/>
        </w:rPr>
        <w:t>from January 2015</w:t>
      </w:r>
      <w:r w:rsidR="000F26C0">
        <w:rPr>
          <w:rFonts w:ascii="Arial" w:eastAsia="Times New Roman" w:hAnsi="Arial" w:cs="Arial"/>
          <w:bCs/>
          <w:sz w:val="28"/>
          <w:szCs w:val="28"/>
        </w:rPr>
        <w:t xml:space="preserve"> reduce the lic</w:t>
      </w:r>
      <w:r w:rsidR="0018461F">
        <w:rPr>
          <w:rFonts w:ascii="Arial" w:eastAsia="Times New Roman" w:hAnsi="Arial" w:cs="Arial"/>
          <w:bCs/>
          <w:sz w:val="28"/>
          <w:szCs w:val="28"/>
        </w:rPr>
        <w:t xml:space="preserve">ense fees and levies on </w:t>
      </w:r>
      <w:r w:rsidR="000F26C0">
        <w:rPr>
          <w:rFonts w:ascii="Arial" w:eastAsia="Times New Roman" w:hAnsi="Arial" w:cs="Arial"/>
          <w:bCs/>
          <w:sz w:val="28"/>
          <w:szCs w:val="28"/>
        </w:rPr>
        <w:t xml:space="preserve">satellite dishes </w:t>
      </w:r>
      <w:r w:rsidR="0018461F">
        <w:rPr>
          <w:rFonts w:ascii="Arial" w:eastAsia="Times New Roman" w:hAnsi="Arial" w:cs="Arial"/>
          <w:bCs/>
          <w:sz w:val="28"/>
          <w:szCs w:val="28"/>
        </w:rPr>
        <w:t xml:space="preserve">of certain diameters </w:t>
      </w:r>
      <w:r w:rsidR="000F26C0">
        <w:rPr>
          <w:rFonts w:ascii="Arial" w:eastAsia="Times New Roman" w:hAnsi="Arial" w:cs="Arial"/>
          <w:bCs/>
          <w:sz w:val="28"/>
          <w:szCs w:val="28"/>
        </w:rPr>
        <w:t xml:space="preserve">for residential use. First, </w:t>
      </w:r>
      <w:r w:rsidR="00477BD4" w:rsidRPr="00546239">
        <w:rPr>
          <w:rFonts w:ascii="Arial" w:eastAsia="Times New Roman" w:hAnsi="Arial" w:cs="Arial"/>
          <w:bCs/>
          <w:color w:val="000000"/>
          <w:sz w:val="28"/>
          <w:szCs w:val="28"/>
        </w:rPr>
        <w:t xml:space="preserve">the </w:t>
      </w:r>
      <w:r w:rsidR="00F73734" w:rsidRPr="00546239">
        <w:rPr>
          <w:rFonts w:ascii="Arial" w:eastAsia="Times New Roman" w:hAnsi="Arial" w:cs="Arial"/>
          <w:bCs/>
          <w:color w:val="000000"/>
          <w:sz w:val="28"/>
          <w:szCs w:val="28"/>
        </w:rPr>
        <w:t xml:space="preserve">annual </w:t>
      </w:r>
      <w:r w:rsidR="00680763">
        <w:rPr>
          <w:rFonts w:ascii="Arial" w:eastAsia="Times New Roman" w:hAnsi="Arial" w:cs="Arial"/>
          <w:bCs/>
          <w:color w:val="000000"/>
          <w:sz w:val="28"/>
          <w:szCs w:val="28"/>
        </w:rPr>
        <w:t>license fee</w:t>
      </w:r>
      <w:r w:rsidR="007B61C7">
        <w:rPr>
          <w:rFonts w:ascii="Arial" w:eastAsia="Times New Roman" w:hAnsi="Arial" w:cs="Arial"/>
          <w:bCs/>
          <w:color w:val="000000"/>
          <w:sz w:val="28"/>
          <w:szCs w:val="28"/>
        </w:rPr>
        <w:t xml:space="preserve"> on</w:t>
      </w:r>
      <w:r w:rsidR="00D52E39">
        <w:rPr>
          <w:rFonts w:ascii="Arial" w:eastAsia="Times New Roman" w:hAnsi="Arial" w:cs="Arial"/>
          <w:bCs/>
          <w:color w:val="000000"/>
          <w:sz w:val="28"/>
          <w:szCs w:val="28"/>
        </w:rPr>
        <w:t xml:space="preserve"> </w:t>
      </w:r>
      <w:r>
        <w:rPr>
          <w:rFonts w:ascii="Arial" w:eastAsia="Times New Roman" w:hAnsi="Arial" w:cs="Arial"/>
          <w:bCs/>
          <w:color w:val="000000"/>
          <w:sz w:val="28"/>
          <w:szCs w:val="28"/>
        </w:rPr>
        <w:t xml:space="preserve">dishes for </w:t>
      </w:r>
      <w:r w:rsidR="00477BD4" w:rsidRPr="00546239">
        <w:rPr>
          <w:rFonts w:ascii="Arial" w:eastAsia="Times New Roman" w:hAnsi="Arial" w:cs="Arial"/>
          <w:bCs/>
          <w:color w:val="000000"/>
          <w:sz w:val="28"/>
          <w:szCs w:val="28"/>
        </w:rPr>
        <w:t>residential use</w:t>
      </w:r>
      <w:r w:rsidR="000F26C0">
        <w:rPr>
          <w:rFonts w:ascii="Arial" w:eastAsia="Times New Roman" w:hAnsi="Arial" w:cs="Arial"/>
          <w:bCs/>
          <w:color w:val="000000"/>
          <w:sz w:val="28"/>
          <w:szCs w:val="28"/>
        </w:rPr>
        <w:t xml:space="preserve"> will be abolished. Second, </w:t>
      </w:r>
      <w:r w:rsidR="00477BD4" w:rsidRPr="00546239">
        <w:rPr>
          <w:rFonts w:ascii="Arial" w:eastAsia="Times New Roman" w:hAnsi="Arial" w:cs="Arial"/>
          <w:bCs/>
          <w:color w:val="000000"/>
          <w:sz w:val="28"/>
          <w:szCs w:val="28"/>
        </w:rPr>
        <w:t xml:space="preserve">levies on </w:t>
      </w:r>
      <w:r w:rsidR="00A72875">
        <w:rPr>
          <w:rFonts w:ascii="Arial" w:eastAsia="Times New Roman" w:hAnsi="Arial" w:cs="Arial"/>
          <w:bCs/>
          <w:color w:val="000000"/>
          <w:sz w:val="28"/>
          <w:szCs w:val="28"/>
        </w:rPr>
        <w:t>satellite dishes</w:t>
      </w:r>
      <w:r w:rsidR="000F26C0">
        <w:rPr>
          <w:rFonts w:ascii="Arial" w:eastAsia="Times New Roman" w:hAnsi="Arial" w:cs="Arial"/>
          <w:bCs/>
          <w:color w:val="000000"/>
          <w:sz w:val="28"/>
          <w:szCs w:val="28"/>
        </w:rPr>
        <w:t xml:space="preserve"> </w:t>
      </w:r>
      <w:r w:rsidR="00A72875">
        <w:rPr>
          <w:rFonts w:ascii="Arial" w:eastAsia="Times New Roman" w:hAnsi="Arial" w:cs="Arial"/>
          <w:bCs/>
          <w:color w:val="000000"/>
          <w:sz w:val="28"/>
          <w:szCs w:val="28"/>
        </w:rPr>
        <w:t xml:space="preserve">will </w:t>
      </w:r>
      <w:r w:rsidR="000F26C0">
        <w:rPr>
          <w:rFonts w:ascii="Arial" w:eastAsia="Times New Roman" w:hAnsi="Arial" w:cs="Arial"/>
          <w:bCs/>
          <w:color w:val="000000"/>
          <w:sz w:val="28"/>
          <w:szCs w:val="28"/>
        </w:rPr>
        <w:t xml:space="preserve">be reduced </w:t>
      </w:r>
      <w:r>
        <w:rPr>
          <w:rFonts w:ascii="Arial" w:eastAsia="Times New Roman" w:hAnsi="Arial" w:cs="Arial"/>
          <w:bCs/>
          <w:color w:val="000000"/>
          <w:sz w:val="28"/>
          <w:szCs w:val="28"/>
        </w:rPr>
        <w:t xml:space="preserve">as follows: </w:t>
      </w:r>
      <w:r w:rsidR="000F26C0">
        <w:rPr>
          <w:rFonts w:ascii="Arial" w:eastAsia="Times New Roman" w:hAnsi="Arial" w:cs="Arial"/>
          <w:bCs/>
          <w:color w:val="000000"/>
          <w:sz w:val="28"/>
          <w:szCs w:val="28"/>
        </w:rPr>
        <w:t>(i</w:t>
      </w:r>
      <w:r>
        <w:rPr>
          <w:rFonts w:ascii="Arial" w:eastAsia="Times New Roman" w:hAnsi="Arial" w:cs="Arial"/>
          <w:bCs/>
          <w:color w:val="000000"/>
          <w:sz w:val="28"/>
          <w:szCs w:val="28"/>
        </w:rPr>
        <w:t xml:space="preserve">) </w:t>
      </w:r>
      <w:r w:rsidR="007B61C7">
        <w:rPr>
          <w:rFonts w:ascii="Arial" w:eastAsia="Times New Roman" w:hAnsi="Arial" w:cs="Arial"/>
          <w:bCs/>
          <w:color w:val="000000"/>
          <w:sz w:val="28"/>
          <w:szCs w:val="28"/>
        </w:rPr>
        <w:t>for</w:t>
      </w:r>
      <w:r w:rsidR="00477BD4" w:rsidRPr="00546239">
        <w:rPr>
          <w:rFonts w:ascii="Arial" w:eastAsia="Times New Roman" w:hAnsi="Arial" w:cs="Arial"/>
          <w:bCs/>
          <w:color w:val="000000"/>
          <w:sz w:val="28"/>
          <w:szCs w:val="28"/>
        </w:rPr>
        <w:t xml:space="preserve"> diameter</w:t>
      </w:r>
      <w:r w:rsidR="007B61C7">
        <w:rPr>
          <w:rFonts w:ascii="Arial" w:eastAsia="Times New Roman" w:hAnsi="Arial" w:cs="Arial"/>
          <w:bCs/>
          <w:color w:val="000000"/>
          <w:sz w:val="28"/>
          <w:szCs w:val="28"/>
        </w:rPr>
        <w:t>s</w:t>
      </w:r>
      <w:r w:rsidR="00477BD4" w:rsidRPr="00546239">
        <w:rPr>
          <w:rFonts w:ascii="Arial" w:eastAsia="Times New Roman" w:hAnsi="Arial" w:cs="Arial"/>
          <w:bCs/>
          <w:color w:val="000000"/>
          <w:sz w:val="28"/>
          <w:szCs w:val="28"/>
        </w:rPr>
        <w:t xml:space="preserve"> of up to 1.5</w:t>
      </w:r>
      <w:r w:rsidR="007B61C7">
        <w:rPr>
          <w:rFonts w:ascii="Arial" w:eastAsia="Times New Roman" w:hAnsi="Arial" w:cs="Arial"/>
          <w:bCs/>
          <w:color w:val="000000"/>
          <w:sz w:val="28"/>
          <w:szCs w:val="28"/>
        </w:rPr>
        <w:t xml:space="preserve"> </w:t>
      </w:r>
      <w:r w:rsidR="00477BD4" w:rsidRPr="00546239">
        <w:rPr>
          <w:rFonts w:ascii="Arial" w:eastAsia="Times New Roman" w:hAnsi="Arial" w:cs="Arial"/>
          <w:bCs/>
          <w:color w:val="000000"/>
          <w:sz w:val="28"/>
          <w:szCs w:val="28"/>
        </w:rPr>
        <w:t>m</w:t>
      </w:r>
      <w:r w:rsidR="007B61C7">
        <w:rPr>
          <w:rFonts w:ascii="Arial" w:eastAsia="Times New Roman" w:hAnsi="Arial" w:cs="Arial"/>
          <w:bCs/>
          <w:color w:val="000000"/>
          <w:sz w:val="28"/>
          <w:szCs w:val="28"/>
        </w:rPr>
        <w:t>etres</w:t>
      </w:r>
      <w:r w:rsidR="00477BD4" w:rsidRPr="00546239">
        <w:rPr>
          <w:rFonts w:ascii="Arial" w:eastAsia="Times New Roman" w:hAnsi="Arial" w:cs="Arial"/>
          <w:bCs/>
          <w:color w:val="000000"/>
          <w:sz w:val="28"/>
          <w:szCs w:val="28"/>
        </w:rPr>
        <w:t xml:space="preserve"> the levy will be removed; </w:t>
      </w:r>
      <w:r w:rsidR="000F26C0">
        <w:rPr>
          <w:rFonts w:ascii="Arial" w:eastAsia="Times New Roman" w:hAnsi="Arial" w:cs="Arial"/>
          <w:bCs/>
          <w:color w:val="000000"/>
          <w:sz w:val="28"/>
          <w:szCs w:val="28"/>
        </w:rPr>
        <w:t>(ii</w:t>
      </w:r>
      <w:r>
        <w:rPr>
          <w:rFonts w:ascii="Arial" w:eastAsia="Times New Roman" w:hAnsi="Arial" w:cs="Arial"/>
          <w:bCs/>
          <w:color w:val="000000"/>
          <w:sz w:val="28"/>
          <w:szCs w:val="28"/>
        </w:rPr>
        <w:t>) on</w:t>
      </w:r>
      <w:r w:rsidR="00477BD4" w:rsidRPr="00546239">
        <w:rPr>
          <w:rFonts w:ascii="Arial" w:eastAsia="Times New Roman" w:hAnsi="Arial" w:cs="Arial"/>
          <w:bCs/>
          <w:color w:val="000000"/>
          <w:sz w:val="28"/>
          <w:szCs w:val="28"/>
        </w:rPr>
        <w:t xml:space="preserve"> diameters between 1.6 to 2.5 metres </w:t>
      </w:r>
      <w:r>
        <w:rPr>
          <w:rFonts w:ascii="Arial" w:eastAsia="Times New Roman" w:hAnsi="Arial" w:cs="Arial"/>
          <w:bCs/>
          <w:color w:val="000000"/>
          <w:sz w:val="28"/>
          <w:szCs w:val="28"/>
        </w:rPr>
        <w:t xml:space="preserve">the </w:t>
      </w:r>
      <w:r w:rsidR="000F26C0">
        <w:rPr>
          <w:rFonts w:ascii="Arial" w:eastAsia="Times New Roman" w:hAnsi="Arial" w:cs="Arial"/>
          <w:bCs/>
          <w:color w:val="000000"/>
          <w:sz w:val="28"/>
          <w:szCs w:val="28"/>
        </w:rPr>
        <w:t>lev</w:t>
      </w:r>
      <w:r>
        <w:rPr>
          <w:rFonts w:ascii="Arial" w:eastAsia="Times New Roman" w:hAnsi="Arial" w:cs="Arial"/>
          <w:bCs/>
          <w:color w:val="000000"/>
          <w:sz w:val="28"/>
          <w:szCs w:val="28"/>
        </w:rPr>
        <w:t xml:space="preserve">y will </w:t>
      </w:r>
      <w:r w:rsidR="00A72875">
        <w:rPr>
          <w:rFonts w:ascii="Arial" w:eastAsia="Times New Roman" w:hAnsi="Arial" w:cs="Arial"/>
          <w:bCs/>
          <w:color w:val="000000"/>
          <w:sz w:val="28"/>
          <w:szCs w:val="28"/>
        </w:rPr>
        <w:t xml:space="preserve">fall </w:t>
      </w:r>
      <w:r w:rsidR="00477BD4" w:rsidRPr="00546239">
        <w:rPr>
          <w:rFonts w:ascii="Arial" w:eastAsia="Times New Roman" w:hAnsi="Arial" w:cs="Arial"/>
          <w:bCs/>
          <w:color w:val="000000"/>
          <w:sz w:val="28"/>
          <w:szCs w:val="28"/>
        </w:rPr>
        <w:t>from SR5,000 to SR2,500</w:t>
      </w:r>
      <w:r w:rsidR="000F26C0">
        <w:rPr>
          <w:rFonts w:ascii="Arial" w:eastAsia="Times New Roman" w:hAnsi="Arial" w:cs="Arial"/>
          <w:bCs/>
          <w:color w:val="000000"/>
          <w:sz w:val="28"/>
          <w:szCs w:val="28"/>
        </w:rPr>
        <w:t>; and (iii</w:t>
      </w:r>
      <w:r>
        <w:rPr>
          <w:rFonts w:ascii="Arial" w:eastAsia="Times New Roman" w:hAnsi="Arial" w:cs="Arial"/>
          <w:bCs/>
          <w:color w:val="000000"/>
          <w:sz w:val="28"/>
          <w:szCs w:val="28"/>
        </w:rPr>
        <w:t xml:space="preserve">) </w:t>
      </w:r>
      <w:r w:rsidR="00477BD4" w:rsidRPr="00546239">
        <w:rPr>
          <w:rFonts w:ascii="Arial" w:eastAsia="Times New Roman" w:hAnsi="Arial" w:cs="Arial"/>
          <w:bCs/>
          <w:color w:val="000000"/>
          <w:sz w:val="28"/>
          <w:szCs w:val="28"/>
        </w:rPr>
        <w:t xml:space="preserve">for </w:t>
      </w:r>
      <w:r>
        <w:rPr>
          <w:rFonts w:ascii="Arial" w:eastAsia="Times New Roman" w:hAnsi="Arial" w:cs="Arial"/>
          <w:bCs/>
          <w:color w:val="000000"/>
          <w:sz w:val="28"/>
          <w:szCs w:val="28"/>
        </w:rPr>
        <w:t xml:space="preserve">dishes </w:t>
      </w:r>
      <w:r w:rsidR="00477BD4" w:rsidRPr="00546239">
        <w:rPr>
          <w:rFonts w:ascii="Arial" w:eastAsia="Times New Roman" w:hAnsi="Arial" w:cs="Arial"/>
          <w:bCs/>
          <w:color w:val="000000"/>
          <w:sz w:val="28"/>
          <w:szCs w:val="28"/>
        </w:rPr>
        <w:t>with diameters between 2.6 to 3.5 met</w:t>
      </w:r>
      <w:r w:rsidR="007B61C7">
        <w:rPr>
          <w:rFonts w:ascii="Arial" w:eastAsia="Times New Roman" w:hAnsi="Arial" w:cs="Arial"/>
          <w:bCs/>
          <w:color w:val="000000"/>
          <w:sz w:val="28"/>
          <w:szCs w:val="28"/>
        </w:rPr>
        <w:t>res the levy will fall from SR10,000 to SR5</w:t>
      </w:r>
      <w:r w:rsidR="00477BD4" w:rsidRPr="00546239">
        <w:rPr>
          <w:rFonts w:ascii="Arial" w:eastAsia="Times New Roman" w:hAnsi="Arial" w:cs="Arial"/>
          <w:bCs/>
          <w:color w:val="000000"/>
          <w:sz w:val="28"/>
          <w:szCs w:val="28"/>
        </w:rPr>
        <w:t>,000. </w:t>
      </w:r>
    </w:p>
    <w:p w:rsidR="000B53DF" w:rsidRDefault="000B53DF" w:rsidP="00075CF9">
      <w:pPr>
        <w:spacing w:after="300" w:line="360" w:lineRule="auto"/>
        <w:jc w:val="both"/>
        <w:rPr>
          <w:rFonts w:ascii="Arial" w:eastAsia="Times New Roman" w:hAnsi="Arial" w:cs="Arial"/>
          <w:bCs/>
          <w:color w:val="000000"/>
          <w:sz w:val="28"/>
          <w:szCs w:val="28"/>
        </w:rPr>
      </w:pPr>
    </w:p>
    <w:p w:rsidR="000B53DF" w:rsidRPr="000040A9" w:rsidRDefault="000B53DF" w:rsidP="00075CF9">
      <w:pPr>
        <w:spacing w:after="300" w:line="360" w:lineRule="auto"/>
        <w:jc w:val="both"/>
        <w:rPr>
          <w:rFonts w:ascii="Arial" w:eastAsia="Times New Roman" w:hAnsi="Arial" w:cs="Arial"/>
          <w:bCs/>
          <w:color w:val="000000"/>
          <w:sz w:val="28"/>
          <w:szCs w:val="28"/>
        </w:rPr>
      </w:pPr>
    </w:p>
    <w:p w:rsidR="000500BF" w:rsidRPr="00546239" w:rsidRDefault="005321BA" w:rsidP="00573D96">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Measures to Boost Tax Compliance in 2015</w:t>
      </w:r>
    </w:p>
    <w:p w:rsidR="001F676B" w:rsidRPr="003A113D" w:rsidRDefault="00C27943" w:rsidP="00D949C4">
      <w:pPr>
        <w:spacing w:after="100" w:line="360" w:lineRule="auto"/>
        <w:jc w:val="both"/>
        <w:rPr>
          <w:rFonts w:ascii="Arial" w:hAnsi="Arial" w:cs="Arial"/>
          <w:bCs/>
          <w:sz w:val="26"/>
          <w:szCs w:val="26"/>
        </w:rPr>
      </w:pPr>
      <w:r w:rsidRPr="00546239">
        <w:rPr>
          <w:rFonts w:ascii="Arial" w:hAnsi="Arial" w:cs="Arial"/>
          <w:bCs/>
          <w:sz w:val="28"/>
          <w:szCs w:val="28"/>
        </w:rPr>
        <w:t xml:space="preserve">Mr. Speaker, </w:t>
      </w:r>
      <w:r w:rsidR="006C7505" w:rsidRPr="00546239">
        <w:rPr>
          <w:rFonts w:ascii="Arial" w:hAnsi="Arial" w:cs="Arial"/>
          <w:bCs/>
          <w:sz w:val="28"/>
          <w:szCs w:val="28"/>
        </w:rPr>
        <w:t>the current level of tax arrears</w:t>
      </w:r>
      <w:r w:rsidR="00276609">
        <w:rPr>
          <w:rFonts w:ascii="Arial" w:hAnsi="Arial" w:cs="Arial"/>
          <w:bCs/>
          <w:sz w:val="28"/>
          <w:szCs w:val="28"/>
        </w:rPr>
        <w:t xml:space="preserve"> due by businesses</w:t>
      </w:r>
      <w:r w:rsidR="00276609" w:rsidRPr="00546239">
        <w:rPr>
          <w:rFonts w:ascii="Arial" w:hAnsi="Arial" w:cs="Arial"/>
          <w:bCs/>
          <w:sz w:val="28"/>
          <w:szCs w:val="28"/>
        </w:rPr>
        <w:t xml:space="preserve"> </w:t>
      </w:r>
      <w:r w:rsidR="00276609">
        <w:rPr>
          <w:rFonts w:ascii="Arial" w:hAnsi="Arial" w:cs="Arial"/>
          <w:bCs/>
          <w:sz w:val="28"/>
          <w:szCs w:val="28"/>
        </w:rPr>
        <w:t>to</w:t>
      </w:r>
      <w:r w:rsidR="006C7505" w:rsidRPr="00546239">
        <w:rPr>
          <w:rFonts w:ascii="Arial" w:hAnsi="Arial" w:cs="Arial"/>
          <w:bCs/>
          <w:sz w:val="28"/>
          <w:szCs w:val="28"/>
        </w:rPr>
        <w:t xml:space="preserve"> </w:t>
      </w:r>
      <w:r w:rsidR="00FB590E" w:rsidRPr="00546239">
        <w:rPr>
          <w:rFonts w:ascii="Arial" w:hAnsi="Arial" w:cs="Arial"/>
          <w:bCs/>
          <w:sz w:val="28"/>
          <w:szCs w:val="28"/>
        </w:rPr>
        <w:t xml:space="preserve">SRC </w:t>
      </w:r>
      <w:r w:rsidR="006C7505" w:rsidRPr="00546239">
        <w:rPr>
          <w:rFonts w:ascii="Arial" w:hAnsi="Arial" w:cs="Arial"/>
          <w:bCs/>
          <w:sz w:val="28"/>
          <w:szCs w:val="28"/>
        </w:rPr>
        <w:t>is S</w:t>
      </w:r>
      <w:r w:rsidR="00FB590E" w:rsidRPr="00546239">
        <w:rPr>
          <w:rFonts w:ascii="Arial" w:hAnsi="Arial" w:cs="Arial"/>
          <w:bCs/>
          <w:sz w:val="28"/>
          <w:szCs w:val="28"/>
        </w:rPr>
        <w:t>R</w:t>
      </w:r>
      <w:r w:rsidR="00D40CCA" w:rsidRPr="00546239">
        <w:rPr>
          <w:rFonts w:ascii="Arial" w:hAnsi="Arial" w:cs="Arial"/>
          <w:bCs/>
          <w:sz w:val="28"/>
          <w:szCs w:val="28"/>
        </w:rPr>
        <w:t>219</w:t>
      </w:r>
      <w:r w:rsidR="00FB590E" w:rsidRPr="00546239">
        <w:rPr>
          <w:rFonts w:ascii="Arial" w:hAnsi="Arial" w:cs="Arial"/>
          <w:bCs/>
          <w:sz w:val="28"/>
          <w:szCs w:val="28"/>
        </w:rPr>
        <w:t xml:space="preserve"> million</w:t>
      </w:r>
      <w:r w:rsidR="006C7505" w:rsidRPr="00546239">
        <w:rPr>
          <w:rFonts w:ascii="Arial" w:hAnsi="Arial" w:cs="Arial"/>
          <w:bCs/>
          <w:sz w:val="28"/>
          <w:szCs w:val="28"/>
        </w:rPr>
        <w:t>.</w:t>
      </w:r>
      <w:r w:rsidR="00FB590E" w:rsidRPr="00546239">
        <w:rPr>
          <w:rFonts w:ascii="Arial" w:hAnsi="Arial" w:cs="Arial"/>
          <w:bCs/>
          <w:sz w:val="28"/>
          <w:szCs w:val="28"/>
        </w:rPr>
        <w:t xml:space="preserve"> </w:t>
      </w:r>
      <w:r w:rsidR="00745788">
        <w:rPr>
          <w:rFonts w:ascii="Arial" w:hAnsi="Arial" w:cs="Arial"/>
          <w:bCs/>
          <w:sz w:val="28"/>
          <w:szCs w:val="28"/>
        </w:rPr>
        <w:t xml:space="preserve">The Commission </w:t>
      </w:r>
      <w:r w:rsidR="00276609">
        <w:rPr>
          <w:rFonts w:ascii="Arial" w:hAnsi="Arial" w:cs="Arial"/>
          <w:bCs/>
          <w:sz w:val="28"/>
          <w:szCs w:val="28"/>
        </w:rPr>
        <w:t xml:space="preserve">will as of </w:t>
      </w:r>
      <w:r w:rsidR="00FB590E" w:rsidRPr="00546239">
        <w:rPr>
          <w:rFonts w:ascii="Arial" w:hAnsi="Arial" w:cs="Arial"/>
          <w:bCs/>
          <w:sz w:val="28"/>
          <w:szCs w:val="28"/>
        </w:rPr>
        <w:t>January</w:t>
      </w:r>
      <w:r w:rsidR="00CD2463">
        <w:rPr>
          <w:rFonts w:ascii="Arial" w:hAnsi="Arial" w:cs="Arial"/>
          <w:bCs/>
          <w:sz w:val="28"/>
          <w:szCs w:val="28"/>
        </w:rPr>
        <w:t xml:space="preserve"> 2015</w:t>
      </w:r>
      <w:r w:rsidR="00FB590E" w:rsidRPr="00546239">
        <w:rPr>
          <w:rFonts w:ascii="Arial" w:hAnsi="Arial" w:cs="Arial"/>
          <w:bCs/>
          <w:sz w:val="28"/>
          <w:szCs w:val="28"/>
        </w:rPr>
        <w:t xml:space="preserve"> </w:t>
      </w:r>
      <w:r w:rsidR="00276609" w:rsidRPr="00546239">
        <w:rPr>
          <w:rFonts w:ascii="Arial" w:hAnsi="Arial" w:cs="Arial"/>
          <w:bCs/>
          <w:sz w:val="28"/>
          <w:szCs w:val="28"/>
        </w:rPr>
        <w:t>imp</w:t>
      </w:r>
      <w:r w:rsidR="00745788">
        <w:rPr>
          <w:rFonts w:ascii="Arial" w:hAnsi="Arial" w:cs="Arial"/>
          <w:bCs/>
          <w:sz w:val="28"/>
          <w:szCs w:val="28"/>
        </w:rPr>
        <w:t>lement an arrears recovery p</w:t>
      </w:r>
      <w:r w:rsidR="00276609">
        <w:rPr>
          <w:rFonts w:ascii="Arial" w:hAnsi="Arial" w:cs="Arial"/>
          <w:bCs/>
          <w:sz w:val="28"/>
          <w:szCs w:val="28"/>
        </w:rPr>
        <w:t xml:space="preserve">lan which </w:t>
      </w:r>
      <w:r w:rsidR="00FB590E" w:rsidRPr="00546239">
        <w:rPr>
          <w:rFonts w:ascii="Arial" w:hAnsi="Arial" w:cs="Arial"/>
          <w:bCs/>
          <w:sz w:val="28"/>
          <w:szCs w:val="28"/>
        </w:rPr>
        <w:t xml:space="preserve">proposes, among other things, an amnesty on </w:t>
      </w:r>
      <w:r w:rsidR="00276609">
        <w:rPr>
          <w:rFonts w:ascii="Arial" w:hAnsi="Arial" w:cs="Arial"/>
          <w:bCs/>
          <w:sz w:val="28"/>
          <w:szCs w:val="28"/>
        </w:rPr>
        <w:t>penalties</w:t>
      </w:r>
      <w:r w:rsidR="00A03E42" w:rsidRPr="00546239">
        <w:rPr>
          <w:rFonts w:ascii="Arial" w:hAnsi="Arial" w:cs="Arial"/>
          <w:bCs/>
          <w:sz w:val="28"/>
          <w:szCs w:val="28"/>
        </w:rPr>
        <w:t xml:space="preserve"> </w:t>
      </w:r>
      <w:r w:rsidR="00FB590E" w:rsidRPr="00546239">
        <w:rPr>
          <w:rFonts w:ascii="Arial" w:hAnsi="Arial" w:cs="Arial"/>
          <w:bCs/>
          <w:sz w:val="28"/>
          <w:szCs w:val="28"/>
        </w:rPr>
        <w:t xml:space="preserve">due </w:t>
      </w:r>
      <w:r w:rsidR="00A03E42" w:rsidRPr="00546239">
        <w:rPr>
          <w:rFonts w:ascii="Arial" w:hAnsi="Arial" w:cs="Arial"/>
          <w:bCs/>
          <w:sz w:val="28"/>
          <w:szCs w:val="28"/>
        </w:rPr>
        <w:t>on tax arrears</w:t>
      </w:r>
      <w:r w:rsidR="00FB590E" w:rsidRPr="00546239">
        <w:rPr>
          <w:rFonts w:ascii="Arial" w:hAnsi="Arial" w:cs="Arial"/>
          <w:bCs/>
          <w:i/>
          <w:sz w:val="28"/>
          <w:szCs w:val="28"/>
        </w:rPr>
        <w:t>.</w:t>
      </w:r>
      <w:r w:rsidR="00FB590E" w:rsidRPr="00546239">
        <w:rPr>
          <w:rFonts w:ascii="Arial" w:hAnsi="Arial" w:cs="Arial"/>
          <w:bCs/>
          <w:sz w:val="28"/>
          <w:szCs w:val="28"/>
        </w:rPr>
        <w:t xml:space="preserve"> The amnesty will </w:t>
      </w:r>
      <w:r w:rsidR="00245E27">
        <w:rPr>
          <w:rFonts w:ascii="Arial" w:hAnsi="Arial" w:cs="Arial"/>
          <w:bCs/>
          <w:sz w:val="28"/>
          <w:szCs w:val="28"/>
        </w:rPr>
        <w:t>apply on arrears due as of December 31, 2013, as follows</w:t>
      </w:r>
      <w:r w:rsidR="00FB590E" w:rsidRPr="00546239">
        <w:rPr>
          <w:rFonts w:ascii="Arial" w:hAnsi="Arial" w:cs="Arial"/>
          <w:bCs/>
          <w:sz w:val="28"/>
          <w:szCs w:val="28"/>
        </w:rPr>
        <w:t>:</w:t>
      </w:r>
    </w:p>
    <w:p w:rsidR="00FB590E" w:rsidRPr="003A113D" w:rsidRDefault="00FB590E" w:rsidP="007A6ED5">
      <w:pPr>
        <w:numPr>
          <w:ilvl w:val="0"/>
          <w:numId w:val="19"/>
        </w:numPr>
        <w:spacing w:after="0" w:line="360" w:lineRule="auto"/>
        <w:ind w:left="450" w:hanging="270"/>
        <w:jc w:val="both"/>
        <w:rPr>
          <w:rFonts w:ascii="Arial" w:hAnsi="Arial" w:cs="Arial"/>
          <w:bCs/>
          <w:sz w:val="26"/>
          <w:szCs w:val="26"/>
        </w:rPr>
      </w:pPr>
      <w:r w:rsidRPr="003A113D">
        <w:rPr>
          <w:rFonts w:ascii="Arial" w:hAnsi="Arial" w:cs="Arial"/>
          <w:bCs/>
          <w:sz w:val="26"/>
          <w:szCs w:val="26"/>
        </w:rPr>
        <w:t>100</w:t>
      </w:r>
      <w:r w:rsidR="00F2176F" w:rsidRPr="003A113D">
        <w:rPr>
          <w:rFonts w:ascii="Arial" w:hAnsi="Arial" w:cs="Arial"/>
          <w:bCs/>
          <w:sz w:val="26"/>
          <w:szCs w:val="26"/>
        </w:rPr>
        <w:t xml:space="preserve"> percent</w:t>
      </w:r>
      <w:r w:rsidRPr="003A113D">
        <w:rPr>
          <w:rFonts w:ascii="Arial" w:hAnsi="Arial" w:cs="Arial"/>
          <w:bCs/>
          <w:sz w:val="26"/>
          <w:szCs w:val="26"/>
        </w:rPr>
        <w:t xml:space="preserve"> of penalties </w:t>
      </w:r>
      <w:r w:rsidR="007A6ED5">
        <w:rPr>
          <w:rFonts w:ascii="Arial" w:hAnsi="Arial" w:cs="Arial"/>
          <w:bCs/>
          <w:sz w:val="26"/>
          <w:szCs w:val="26"/>
        </w:rPr>
        <w:t xml:space="preserve">to </w:t>
      </w:r>
      <w:r w:rsidRPr="003A113D">
        <w:rPr>
          <w:rFonts w:ascii="Arial" w:hAnsi="Arial" w:cs="Arial"/>
          <w:bCs/>
          <w:sz w:val="26"/>
          <w:szCs w:val="26"/>
        </w:rPr>
        <w:t>be waived</w:t>
      </w:r>
      <w:r w:rsidR="003A113D" w:rsidRPr="003A113D">
        <w:rPr>
          <w:rFonts w:ascii="Arial" w:hAnsi="Arial" w:cs="Arial"/>
          <w:bCs/>
          <w:sz w:val="26"/>
          <w:szCs w:val="26"/>
        </w:rPr>
        <w:t xml:space="preserve"> on arrears cleared by May 31</w:t>
      </w:r>
      <w:r w:rsidR="007A6ED5">
        <w:rPr>
          <w:rFonts w:ascii="Arial" w:hAnsi="Arial" w:cs="Arial"/>
          <w:bCs/>
          <w:sz w:val="26"/>
          <w:szCs w:val="26"/>
        </w:rPr>
        <w:t>, 2015</w:t>
      </w:r>
      <w:r w:rsidRPr="003A113D">
        <w:rPr>
          <w:rFonts w:ascii="Arial" w:hAnsi="Arial" w:cs="Arial"/>
          <w:bCs/>
          <w:sz w:val="26"/>
          <w:szCs w:val="26"/>
        </w:rPr>
        <w:t>;</w:t>
      </w:r>
    </w:p>
    <w:p w:rsidR="00FB590E" w:rsidRPr="003A113D" w:rsidRDefault="00FB590E" w:rsidP="007A6ED5">
      <w:pPr>
        <w:numPr>
          <w:ilvl w:val="0"/>
          <w:numId w:val="19"/>
        </w:numPr>
        <w:spacing w:after="0" w:line="360" w:lineRule="auto"/>
        <w:ind w:left="450" w:hanging="270"/>
        <w:jc w:val="both"/>
        <w:rPr>
          <w:rFonts w:ascii="Arial" w:hAnsi="Arial" w:cs="Arial"/>
          <w:bCs/>
          <w:sz w:val="26"/>
          <w:szCs w:val="26"/>
        </w:rPr>
      </w:pPr>
      <w:r w:rsidRPr="003A113D">
        <w:rPr>
          <w:rFonts w:ascii="Arial" w:hAnsi="Arial" w:cs="Arial"/>
          <w:bCs/>
          <w:sz w:val="26"/>
          <w:szCs w:val="26"/>
        </w:rPr>
        <w:t>5</w:t>
      </w:r>
      <w:r w:rsidR="009F676B" w:rsidRPr="003A113D">
        <w:rPr>
          <w:rFonts w:ascii="Arial" w:hAnsi="Arial" w:cs="Arial"/>
          <w:bCs/>
          <w:sz w:val="26"/>
          <w:szCs w:val="26"/>
        </w:rPr>
        <w:t>0</w:t>
      </w:r>
      <w:r w:rsidR="00F2176F" w:rsidRPr="003A113D">
        <w:rPr>
          <w:rFonts w:ascii="Arial" w:hAnsi="Arial" w:cs="Arial"/>
          <w:bCs/>
          <w:sz w:val="26"/>
          <w:szCs w:val="26"/>
        </w:rPr>
        <w:t xml:space="preserve"> percent</w:t>
      </w:r>
      <w:r w:rsidRPr="003A113D">
        <w:rPr>
          <w:rFonts w:ascii="Arial" w:hAnsi="Arial" w:cs="Arial"/>
          <w:bCs/>
          <w:sz w:val="26"/>
          <w:szCs w:val="26"/>
        </w:rPr>
        <w:t xml:space="preserve"> of penalties </w:t>
      </w:r>
      <w:r w:rsidR="007A6ED5">
        <w:rPr>
          <w:rFonts w:ascii="Arial" w:hAnsi="Arial" w:cs="Arial"/>
          <w:bCs/>
          <w:sz w:val="26"/>
          <w:szCs w:val="26"/>
        </w:rPr>
        <w:t>to</w:t>
      </w:r>
      <w:r w:rsidR="003A113D" w:rsidRPr="003A113D">
        <w:rPr>
          <w:rFonts w:ascii="Arial" w:hAnsi="Arial" w:cs="Arial"/>
          <w:bCs/>
          <w:sz w:val="26"/>
          <w:szCs w:val="26"/>
        </w:rPr>
        <w:t xml:space="preserve"> </w:t>
      </w:r>
      <w:r w:rsidR="003D4AD4" w:rsidRPr="003A113D">
        <w:rPr>
          <w:rFonts w:ascii="Arial" w:hAnsi="Arial" w:cs="Arial"/>
          <w:bCs/>
          <w:sz w:val="26"/>
          <w:szCs w:val="26"/>
        </w:rPr>
        <w:t>be waived</w:t>
      </w:r>
      <w:r w:rsidR="003A113D" w:rsidRPr="003A113D">
        <w:rPr>
          <w:rFonts w:ascii="Arial" w:hAnsi="Arial" w:cs="Arial"/>
          <w:bCs/>
          <w:sz w:val="26"/>
          <w:szCs w:val="26"/>
        </w:rPr>
        <w:t xml:space="preserve"> on arrears cleared by August 31</w:t>
      </w:r>
      <w:r w:rsidR="007A6ED5">
        <w:rPr>
          <w:rFonts w:ascii="Arial" w:hAnsi="Arial" w:cs="Arial"/>
          <w:bCs/>
          <w:sz w:val="26"/>
          <w:szCs w:val="26"/>
        </w:rPr>
        <w:t>, 2015</w:t>
      </w:r>
      <w:r w:rsidR="00575262">
        <w:rPr>
          <w:rFonts w:ascii="Arial" w:hAnsi="Arial" w:cs="Arial"/>
          <w:bCs/>
          <w:sz w:val="26"/>
          <w:szCs w:val="26"/>
        </w:rPr>
        <w:t xml:space="preserve">; </w:t>
      </w:r>
      <w:r w:rsidR="003D4AD4" w:rsidRPr="003A113D">
        <w:rPr>
          <w:rFonts w:ascii="Arial" w:hAnsi="Arial" w:cs="Arial"/>
          <w:bCs/>
          <w:sz w:val="26"/>
          <w:szCs w:val="26"/>
        </w:rPr>
        <w:t xml:space="preserve"> </w:t>
      </w:r>
    </w:p>
    <w:p w:rsidR="00573D96" w:rsidRPr="00745788" w:rsidRDefault="009F676B" w:rsidP="007A6ED5">
      <w:pPr>
        <w:numPr>
          <w:ilvl w:val="0"/>
          <w:numId w:val="19"/>
        </w:numPr>
        <w:spacing w:line="360" w:lineRule="auto"/>
        <w:ind w:left="450" w:hanging="270"/>
        <w:jc w:val="both"/>
        <w:rPr>
          <w:rFonts w:ascii="Arial" w:hAnsi="Arial" w:cs="Arial"/>
          <w:bCs/>
          <w:sz w:val="26"/>
          <w:szCs w:val="26"/>
        </w:rPr>
      </w:pPr>
      <w:r w:rsidRPr="003A113D">
        <w:rPr>
          <w:rFonts w:ascii="Arial" w:hAnsi="Arial" w:cs="Arial"/>
          <w:bCs/>
          <w:sz w:val="26"/>
          <w:szCs w:val="26"/>
        </w:rPr>
        <w:t>2</w:t>
      </w:r>
      <w:r w:rsidR="00FB590E" w:rsidRPr="003A113D">
        <w:rPr>
          <w:rFonts w:ascii="Arial" w:hAnsi="Arial" w:cs="Arial"/>
          <w:bCs/>
          <w:sz w:val="26"/>
          <w:szCs w:val="26"/>
        </w:rPr>
        <w:t>5</w:t>
      </w:r>
      <w:r w:rsidR="00F2176F" w:rsidRPr="003A113D">
        <w:rPr>
          <w:rFonts w:ascii="Arial" w:hAnsi="Arial" w:cs="Arial"/>
          <w:bCs/>
          <w:sz w:val="26"/>
          <w:szCs w:val="26"/>
        </w:rPr>
        <w:t xml:space="preserve"> percent</w:t>
      </w:r>
      <w:r w:rsidR="00FB590E" w:rsidRPr="003A113D">
        <w:rPr>
          <w:rFonts w:ascii="Arial" w:hAnsi="Arial" w:cs="Arial"/>
          <w:bCs/>
          <w:sz w:val="26"/>
          <w:szCs w:val="26"/>
        </w:rPr>
        <w:t xml:space="preserve"> of penalties </w:t>
      </w:r>
      <w:r w:rsidR="007A6ED5">
        <w:rPr>
          <w:rFonts w:ascii="Arial" w:hAnsi="Arial" w:cs="Arial"/>
          <w:bCs/>
          <w:sz w:val="26"/>
          <w:szCs w:val="26"/>
        </w:rPr>
        <w:t>to</w:t>
      </w:r>
      <w:r w:rsidR="003D4AD4" w:rsidRPr="003A113D">
        <w:rPr>
          <w:rFonts w:ascii="Arial" w:hAnsi="Arial" w:cs="Arial"/>
          <w:bCs/>
          <w:sz w:val="26"/>
          <w:szCs w:val="26"/>
        </w:rPr>
        <w:t xml:space="preserve"> </w:t>
      </w:r>
      <w:r w:rsidR="00FB590E" w:rsidRPr="003A113D">
        <w:rPr>
          <w:rFonts w:ascii="Arial" w:hAnsi="Arial" w:cs="Arial"/>
          <w:bCs/>
          <w:sz w:val="26"/>
          <w:szCs w:val="26"/>
        </w:rPr>
        <w:t>be waived</w:t>
      </w:r>
      <w:r w:rsidR="003A113D" w:rsidRPr="003A113D">
        <w:rPr>
          <w:rFonts w:ascii="Arial" w:hAnsi="Arial" w:cs="Arial"/>
          <w:bCs/>
          <w:sz w:val="26"/>
          <w:szCs w:val="26"/>
        </w:rPr>
        <w:t xml:space="preserve"> on arrears cleared by October 31</w:t>
      </w:r>
      <w:r w:rsidR="007A6ED5">
        <w:rPr>
          <w:rFonts w:ascii="Arial" w:hAnsi="Arial" w:cs="Arial"/>
          <w:bCs/>
          <w:sz w:val="26"/>
          <w:szCs w:val="26"/>
        </w:rPr>
        <w:t>, 2015</w:t>
      </w:r>
      <w:r w:rsidR="00FB590E" w:rsidRPr="003A113D">
        <w:rPr>
          <w:rFonts w:ascii="Arial" w:hAnsi="Arial" w:cs="Arial"/>
          <w:bCs/>
          <w:sz w:val="26"/>
          <w:szCs w:val="26"/>
        </w:rPr>
        <w:t>.</w:t>
      </w:r>
    </w:p>
    <w:p w:rsidR="00F76804" w:rsidRPr="00546239" w:rsidRDefault="000500BF" w:rsidP="00075CF9">
      <w:pPr>
        <w:spacing w:after="300" w:line="360" w:lineRule="auto"/>
        <w:jc w:val="both"/>
        <w:rPr>
          <w:rFonts w:ascii="Arial" w:hAnsi="Arial" w:cs="Arial"/>
          <w:sz w:val="28"/>
          <w:szCs w:val="28"/>
        </w:rPr>
      </w:pPr>
      <w:r w:rsidRPr="00546239">
        <w:rPr>
          <w:rFonts w:ascii="Arial" w:hAnsi="Arial" w:cs="Arial"/>
          <w:sz w:val="28"/>
          <w:szCs w:val="28"/>
        </w:rPr>
        <w:t>To complement th</w:t>
      </w:r>
      <w:r w:rsidR="006839C6">
        <w:rPr>
          <w:rFonts w:ascii="Arial" w:hAnsi="Arial" w:cs="Arial"/>
          <w:sz w:val="28"/>
          <w:szCs w:val="28"/>
        </w:rPr>
        <w:t>is</w:t>
      </w:r>
      <w:r w:rsidR="009B76D5" w:rsidRPr="00546239">
        <w:rPr>
          <w:rFonts w:ascii="Arial" w:hAnsi="Arial" w:cs="Arial"/>
          <w:sz w:val="28"/>
          <w:szCs w:val="28"/>
        </w:rPr>
        <w:t xml:space="preserve"> recovery plan</w:t>
      </w:r>
      <w:r w:rsidR="00AC3E9A">
        <w:rPr>
          <w:rFonts w:ascii="Arial" w:hAnsi="Arial" w:cs="Arial"/>
          <w:sz w:val="28"/>
          <w:szCs w:val="28"/>
        </w:rPr>
        <w:t xml:space="preserve"> </w:t>
      </w:r>
      <w:r w:rsidRPr="00546239">
        <w:rPr>
          <w:rFonts w:ascii="Arial" w:hAnsi="Arial" w:cs="Arial"/>
          <w:sz w:val="28"/>
          <w:szCs w:val="28"/>
        </w:rPr>
        <w:t>SRC</w:t>
      </w:r>
      <w:r w:rsidR="009B76D5" w:rsidRPr="00546239">
        <w:rPr>
          <w:rFonts w:ascii="Arial" w:hAnsi="Arial" w:cs="Arial"/>
          <w:sz w:val="28"/>
          <w:szCs w:val="28"/>
        </w:rPr>
        <w:t xml:space="preserve"> </w:t>
      </w:r>
      <w:r w:rsidRPr="00546239">
        <w:rPr>
          <w:rFonts w:ascii="Arial" w:hAnsi="Arial" w:cs="Arial"/>
          <w:sz w:val="28"/>
          <w:szCs w:val="28"/>
        </w:rPr>
        <w:t xml:space="preserve">will be taking a </w:t>
      </w:r>
      <w:r w:rsidR="009B76D5" w:rsidRPr="00546239">
        <w:rPr>
          <w:rFonts w:ascii="Arial" w:hAnsi="Arial" w:cs="Arial"/>
          <w:sz w:val="28"/>
          <w:szCs w:val="28"/>
        </w:rPr>
        <w:t xml:space="preserve">more aggressive </w:t>
      </w:r>
      <w:r w:rsidR="006839C6">
        <w:rPr>
          <w:rFonts w:ascii="Arial" w:hAnsi="Arial" w:cs="Arial"/>
          <w:sz w:val="28"/>
          <w:szCs w:val="28"/>
        </w:rPr>
        <w:t>stance on</w:t>
      </w:r>
      <w:r w:rsidRPr="00546239">
        <w:rPr>
          <w:rFonts w:ascii="Arial" w:hAnsi="Arial" w:cs="Arial"/>
          <w:sz w:val="28"/>
          <w:szCs w:val="28"/>
        </w:rPr>
        <w:t xml:space="preserve"> debt collection. </w:t>
      </w:r>
      <w:r w:rsidR="001F39D3">
        <w:rPr>
          <w:rFonts w:ascii="Arial" w:hAnsi="Arial" w:cs="Arial"/>
          <w:sz w:val="28"/>
          <w:szCs w:val="28"/>
        </w:rPr>
        <w:t>Seychelles’</w:t>
      </w:r>
      <w:r w:rsidR="004726C3" w:rsidRPr="00546239">
        <w:rPr>
          <w:rFonts w:ascii="Arial" w:hAnsi="Arial" w:cs="Arial"/>
          <w:sz w:val="28"/>
          <w:szCs w:val="28"/>
        </w:rPr>
        <w:t xml:space="preserve"> tax laws provide for several possibilities to recover tax liabilities, however, this has been applied</w:t>
      </w:r>
      <w:r w:rsidR="00095FB0" w:rsidRPr="00546239">
        <w:rPr>
          <w:rFonts w:ascii="Arial" w:hAnsi="Arial" w:cs="Arial"/>
          <w:sz w:val="28"/>
          <w:szCs w:val="28"/>
        </w:rPr>
        <w:t xml:space="preserve"> with a degree of leniency. </w:t>
      </w:r>
      <w:r w:rsidR="007A6ED5">
        <w:rPr>
          <w:rFonts w:ascii="Arial" w:hAnsi="Arial" w:cs="Arial"/>
          <w:sz w:val="28"/>
          <w:szCs w:val="28"/>
        </w:rPr>
        <w:t xml:space="preserve">MFTI </w:t>
      </w:r>
      <w:r w:rsidR="00DE3148" w:rsidRPr="00546239">
        <w:rPr>
          <w:rFonts w:ascii="Arial" w:hAnsi="Arial" w:cs="Arial"/>
          <w:sz w:val="28"/>
          <w:szCs w:val="28"/>
        </w:rPr>
        <w:t xml:space="preserve">and </w:t>
      </w:r>
      <w:r w:rsidR="00095FB0" w:rsidRPr="00546239">
        <w:rPr>
          <w:rFonts w:ascii="Arial" w:hAnsi="Arial" w:cs="Arial"/>
          <w:sz w:val="28"/>
          <w:szCs w:val="28"/>
        </w:rPr>
        <w:t>SRC</w:t>
      </w:r>
      <w:r w:rsidR="00890F67" w:rsidRPr="00546239">
        <w:rPr>
          <w:rFonts w:ascii="Arial" w:hAnsi="Arial" w:cs="Arial"/>
          <w:sz w:val="28"/>
          <w:szCs w:val="28"/>
        </w:rPr>
        <w:t xml:space="preserve"> </w:t>
      </w:r>
      <w:r w:rsidR="00DE3148" w:rsidRPr="00546239">
        <w:rPr>
          <w:rFonts w:ascii="Arial" w:hAnsi="Arial" w:cs="Arial"/>
          <w:sz w:val="28"/>
          <w:szCs w:val="28"/>
        </w:rPr>
        <w:t>will</w:t>
      </w:r>
      <w:r w:rsidR="00A02903">
        <w:rPr>
          <w:rFonts w:ascii="Arial" w:hAnsi="Arial" w:cs="Arial"/>
          <w:sz w:val="28"/>
          <w:szCs w:val="28"/>
        </w:rPr>
        <w:t xml:space="preserve"> propose to Government </w:t>
      </w:r>
      <w:r w:rsidR="004726C3" w:rsidRPr="00546239">
        <w:rPr>
          <w:rFonts w:ascii="Arial" w:hAnsi="Arial" w:cs="Arial"/>
          <w:sz w:val="28"/>
          <w:szCs w:val="28"/>
        </w:rPr>
        <w:t xml:space="preserve">additional </w:t>
      </w:r>
      <w:r w:rsidR="00DE3148" w:rsidRPr="00546239">
        <w:rPr>
          <w:rFonts w:ascii="Arial" w:hAnsi="Arial" w:cs="Arial"/>
          <w:sz w:val="28"/>
          <w:szCs w:val="28"/>
        </w:rPr>
        <w:t>measures</w:t>
      </w:r>
      <w:r w:rsidR="00665108" w:rsidRPr="00546239">
        <w:rPr>
          <w:rFonts w:ascii="Arial" w:hAnsi="Arial" w:cs="Arial"/>
          <w:sz w:val="28"/>
          <w:szCs w:val="28"/>
        </w:rPr>
        <w:t xml:space="preserve">, including restrictions that should be applicable on businesses with </w:t>
      </w:r>
      <w:r w:rsidR="00DE3148" w:rsidRPr="00546239">
        <w:rPr>
          <w:rFonts w:ascii="Arial" w:hAnsi="Arial" w:cs="Arial"/>
          <w:sz w:val="28"/>
          <w:szCs w:val="28"/>
        </w:rPr>
        <w:t xml:space="preserve">poor track record </w:t>
      </w:r>
      <w:r w:rsidR="00A02903">
        <w:rPr>
          <w:rFonts w:ascii="Arial" w:hAnsi="Arial" w:cs="Arial"/>
          <w:sz w:val="28"/>
          <w:szCs w:val="28"/>
        </w:rPr>
        <w:t>on t</w:t>
      </w:r>
      <w:r w:rsidR="00DE3148" w:rsidRPr="00546239">
        <w:rPr>
          <w:rFonts w:ascii="Arial" w:hAnsi="Arial" w:cs="Arial"/>
          <w:sz w:val="28"/>
          <w:szCs w:val="28"/>
        </w:rPr>
        <w:t xml:space="preserve">heir tax obligations. </w:t>
      </w:r>
    </w:p>
    <w:p w:rsidR="006F4806" w:rsidRPr="00546239" w:rsidRDefault="006F4806" w:rsidP="00075CF9">
      <w:pPr>
        <w:spacing w:after="300" w:line="360" w:lineRule="auto"/>
        <w:jc w:val="both"/>
        <w:rPr>
          <w:rFonts w:ascii="Arial" w:hAnsi="Arial" w:cs="Arial"/>
          <w:sz w:val="28"/>
          <w:szCs w:val="28"/>
        </w:rPr>
      </w:pPr>
      <w:r w:rsidRPr="00546239">
        <w:rPr>
          <w:rFonts w:ascii="Arial" w:hAnsi="Arial" w:cs="Arial"/>
          <w:sz w:val="28"/>
          <w:szCs w:val="28"/>
        </w:rPr>
        <w:t>To further facilitate payment of taxes</w:t>
      </w:r>
      <w:r w:rsidR="007A3F66">
        <w:rPr>
          <w:rFonts w:ascii="Arial" w:hAnsi="Arial" w:cs="Arial"/>
          <w:sz w:val="28"/>
          <w:szCs w:val="28"/>
        </w:rPr>
        <w:t>,</w:t>
      </w:r>
      <w:r w:rsidRPr="00546239">
        <w:rPr>
          <w:rFonts w:ascii="Arial" w:hAnsi="Arial" w:cs="Arial"/>
          <w:sz w:val="28"/>
          <w:szCs w:val="28"/>
        </w:rPr>
        <w:t xml:space="preserve"> </w:t>
      </w:r>
      <w:r w:rsidR="00277667" w:rsidRPr="00546239">
        <w:rPr>
          <w:rFonts w:ascii="Arial" w:hAnsi="Arial" w:cs="Arial"/>
          <w:sz w:val="28"/>
          <w:szCs w:val="28"/>
        </w:rPr>
        <w:t>i</w:t>
      </w:r>
      <w:r w:rsidRPr="00546239">
        <w:rPr>
          <w:rFonts w:ascii="Arial" w:hAnsi="Arial" w:cs="Arial"/>
          <w:sz w:val="28"/>
          <w:szCs w:val="28"/>
        </w:rPr>
        <w:t>n 2015 SRC will expand online ser</w:t>
      </w:r>
      <w:r w:rsidR="001D7C8F">
        <w:rPr>
          <w:rFonts w:ascii="Arial" w:hAnsi="Arial" w:cs="Arial"/>
          <w:sz w:val="28"/>
          <w:szCs w:val="28"/>
        </w:rPr>
        <w:t>vices to include submission of B</w:t>
      </w:r>
      <w:r w:rsidRPr="00546239">
        <w:rPr>
          <w:rFonts w:ascii="Arial" w:hAnsi="Arial" w:cs="Arial"/>
          <w:sz w:val="28"/>
          <w:szCs w:val="28"/>
        </w:rPr>
        <w:t xml:space="preserve">usiness Tax and Presumptive Tax returns. </w:t>
      </w:r>
      <w:r w:rsidR="00277667" w:rsidRPr="00546239">
        <w:rPr>
          <w:rFonts w:ascii="Arial" w:hAnsi="Arial" w:cs="Arial"/>
          <w:sz w:val="28"/>
          <w:szCs w:val="28"/>
        </w:rPr>
        <w:t xml:space="preserve">As from </w:t>
      </w:r>
      <w:r w:rsidRPr="00546239">
        <w:rPr>
          <w:rFonts w:ascii="Arial" w:hAnsi="Arial" w:cs="Arial"/>
          <w:sz w:val="28"/>
          <w:szCs w:val="28"/>
        </w:rPr>
        <w:t>the first quarter</w:t>
      </w:r>
      <w:r w:rsidR="000D1525">
        <w:rPr>
          <w:rFonts w:ascii="Arial" w:hAnsi="Arial" w:cs="Arial"/>
          <w:sz w:val="28"/>
          <w:szCs w:val="28"/>
        </w:rPr>
        <w:t>,</w:t>
      </w:r>
      <w:r w:rsidRPr="00546239">
        <w:rPr>
          <w:rFonts w:ascii="Arial" w:hAnsi="Arial" w:cs="Arial"/>
          <w:sz w:val="28"/>
          <w:szCs w:val="28"/>
        </w:rPr>
        <w:t xml:space="preserve"> taxpayers will be able to register their businesses and update their business status (e.g. if they cease operations) and contact details online.</w:t>
      </w:r>
      <w:r w:rsidR="001D7C8F" w:rsidRPr="001D7C8F">
        <w:rPr>
          <w:rFonts w:ascii="Arial" w:hAnsi="Arial" w:cs="Arial"/>
          <w:sz w:val="28"/>
          <w:szCs w:val="28"/>
        </w:rPr>
        <w:t xml:space="preserve"> </w:t>
      </w:r>
      <w:r w:rsidR="001D7C8F" w:rsidRPr="00546239">
        <w:rPr>
          <w:rFonts w:ascii="Arial" w:hAnsi="Arial" w:cs="Arial"/>
          <w:sz w:val="28"/>
          <w:szCs w:val="28"/>
        </w:rPr>
        <w:t>The e-paymen</w:t>
      </w:r>
      <w:r w:rsidR="001D7C8F">
        <w:rPr>
          <w:rFonts w:ascii="Arial" w:hAnsi="Arial" w:cs="Arial"/>
          <w:sz w:val="28"/>
          <w:szCs w:val="28"/>
        </w:rPr>
        <w:t xml:space="preserve">t facility </w:t>
      </w:r>
      <w:r w:rsidR="001D7C8F" w:rsidRPr="00546239">
        <w:rPr>
          <w:rFonts w:ascii="Arial" w:hAnsi="Arial" w:cs="Arial"/>
          <w:sz w:val="28"/>
          <w:szCs w:val="28"/>
        </w:rPr>
        <w:t xml:space="preserve">introduced </w:t>
      </w:r>
      <w:r w:rsidR="001D7C8F">
        <w:rPr>
          <w:rFonts w:ascii="Arial" w:hAnsi="Arial" w:cs="Arial"/>
          <w:sz w:val="28"/>
          <w:szCs w:val="28"/>
        </w:rPr>
        <w:t>through Barclays Bank</w:t>
      </w:r>
      <w:r w:rsidR="001D7C8F" w:rsidRPr="00546239">
        <w:rPr>
          <w:rFonts w:ascii="Arial" w:hAnsi="Arial" w:cs="Arial"/>
          <w:sz w:val="28"/>
          <w:szCs w:val="28"/>
        </w:rPr>
        <w:t xml:space="preserve"> w</w:t>
      </w:r>
      <w:r w:rsidR="001D7C8F">
        <w:rPr>
          <w:rFonts w:ascii="Arial" w:hAnsi="Arial" w:cs="Arial"/>
          <w:sz w:val="28"/>
          <w:szCs w:val="28"/>
        </w:rPr>
        <w:t>ill be extended to other banks.</w:t>
      </w:r>
    </w:p>
    <w:p w:rsidR="000500BF" w:rsidRPr="00546239" w:rsidRDefault="005A6E09" w:rsidP="00573D96">
      <w:pPr>
        <w:numPr>
          <w:ilvl w:val="0"/>
          <w:numId w:val="21"/>
        </w:numPr>
        <w:spacing w:after="0" w:line="360" w:lineRule="auto"/>
        <w:jc w:val="both"/>
        <w:rPr>
          <w:rFonts w:ascii="Arial" w:hAnsi="Arial" w:cs="Arial"/>
          <w:b/>
          <w:bCs/>
          <w:sz w:val="28"/>
          <w:szCs w:val="28"/>
        </w:rPr>
      </w:pPr>
      <w:r w:rsidRPr="00546239">
        <w:rPr>
          <w:rFonts w:ascii="Arial" w:hAnsi="Arial" w:cs="Arial"/>
          <w:b/>
          <w:sz w:val="28"/>
          <w:szCs w:val="28"/>
        </w:rPr>
        <w:t xml:space="preserve">Fighting </w:t>
      </w:r>
      <w:r w:rsidR="000500BF" w:rsidRPr="00546239">
        <w:rPr>
          <w:rFonts w:ascii="Arial" w:hAnsi="Arial" w:cs="Arial"/>
          <w:b/>
          <w:sz w:val="28"/>
          <w:szCs w:val="28"/>
        </w:rPr>
        <w:t>Counterfeit Products</w:t>
      </w:r>
    </w:p>
    <w:p w:rsidR="00C44BA8" w:rsidRPr="00546239" w:rsidRDefault="00C44BA8" w:rsidP="00075CF9">
      <w:pPr>
        <w:spacing w:after="300" w:line="360" w:lineRule="auto"/>
        <w:jc w:val="both"/>
        <w:rPr>
          <w:rFonts w:ascii="Arial" w:hAnsi="Arial" w:cs="Arial"/>
          <w:sz w:val="28"/>
          <w:szCs w:val="28"/>
        </w:rPr>
      </w:pPr>
      <w:r w:rsidRPr="00546239">
        <w:rPr>
          <w:rFonts w:ascii="Arial" w:hAnsi="Arial" w:cs="Arial"/>
          <w:sz w:val="28"/>
          <w:szCs w:val="28"/>
        </w:rPr>
        <w:t xml:space="preserve">Additional measures of non-tax nature will be introduced. Government </w:t>
      </w:r>
      <w:r w:rsidR="00BD65E2">
        <w:rPr>
          <w:rFonts w:ascii="Arial" w:hAnsi="Arial" w:cs="Arial"/>
          <w:sz w:val="28"/>
          <w:szCs w:val="28"/>
        </w:rPr>
        <w:t xml:space="preserve">has </w:t>
      </w:r>
      <w:r w:rsidRPr="00546239">
        <w:rPr>
          <w:rFonts w:ascii="Arial" w:hAnsi="Arial" w:cs="Arial"/>
          <w:sz w:val="28"/>
          <w:szCs w:val="28"/>
        </w:rPr>
        <w:t>acquired two sets of counterfeit</w:t>
      </w:r>
      <w:r w:rsidR="007A3F66">
        <w:rPr>
          <w:rFonts w:ascii="Arial" w:hAnsi="Arial" w:cs="Arial"/>
          <w:sz w:val="28"/>
          <w:szCs w:val="28"/>
        </w:rPr>
        <w:t xml:space="preserve"> spirit detection equipment</w:t>
      </w:r>
      <w:r w:rsidR="00BD65E2">
        <w:rPr>
          <w:rFonts w:ascii="Arial" w:hAnsi="Arial" w:cs="Arial"/>
          <w:sz w:val="28"/>
          <w:szCs w:val="28"/>
        </w:rPr>
        <w:t xml:space="preserve"> which </w:t>
      </w:r>
      <w:r w:rsidRPr="00546239">
        <w:rPr>
          <w:rFonts w:ascii="Arial" w:hAnsi="Arial" w:cs="Arial"/>
          <w:sz w:val="28"/>
          <w:szCs w:val="28"/>
        </w:rPr>
        <w:t xml:space="preserve">provide scientific evidence </w:t>
      </w:r>
      <w:r w:rsidR="007A3F66">
        <w:rPr>
          <w:rFonts w:ascii="Arial" w:hAnsi="Arial" w:cs="Arial"/>
          <w:sz w:val="28"/>
          <w:szCs w:val="28"/>
        </w:rPr>
        <w:t xml:space="preserve">in detecting fake spirits. </w:t>
      </w:r>
      <w:r w:rsidR="00BD65E2">
        <w:rPr>
          <w:rFonts w:ascii="Arial" w:hAnsi="Arial" w:cs="Arial"/>
          <w:sz w:val="28"/>
          <w:szCs w:val="28"/>
        </w:rPr>
        <w:t>These authenticators</w:t>
      </w:r>
      <w:r w:rsidR="007A3F66">
        <w:rPr>
          <w:rFonts w:ascii="Arial" w:hAnsi="Arial" w:cs="Arial"/>
          <w:sz w:val="28"/>
          <w:szCs w:val="28"/>
        </w:rPr>
        <w:t xml:space="preserve"> will enable </w:t>
      </w:r>
      <w:r w:rsidRPr="00546239">
        <w:rPr>
          <w:rFonts w:ascii="Arial" w:hAnsi="Arial" w:cs="Arial"/>
          <w:sz w:val="28"/>
          <w:szCs w:val="28"/>
        </w:rPr>
        <w:t>prosecuti</w:t>
      </w:r>
      <w:r w:rsidR="000D1525">
        <w:rPr>
          <w:rFonts w:ascii="Arial" w:hAnsi="Arial" w:cs="Arial"/>
          <w:sz w:val="28"/>
          <w:szCs w:val="28"/>
        </w:rPr>
        <w:t>on</w:t>
      </w:r>
      <w:r w:rsidRPr="00546239">
        <w:rPr>
          <w:rFonts w:ascii="Arial" w:hAnsi="Arial" w:cs="Arial"/>
          <w:sz w:val="28"/>
          <w:szCs w:val="28"/>
        </w:rPr>
        <w:t xml:space="preserve"> </w:t>
      </w:r>
      <w:r w:rsidR="000D1525">
        <w:rPr>
          <w:rFonts w:ascii="Arial" w:hAnsi="Arial" w:cs="Arial"/>
          <w:sz w:val="28"/>
          <w:szCs w:val="28"/>
        </w:rPr>
        <w:t xml:space="preserve">of </w:t>
      </w:r>
      <w:r w:rsidRPr="00546239">
        <w:rPr>
          <w:rFonts w:ascii="Arial" w:hAnsi="Arial" w:cs="Arial"/>
          <w:sz w:val="28"/>
          <w:szCs w:val="28"/>
        </w:rPr>
        <w:t xml:space="preserve">cases of </w:t>
      </w:r>
      <w:r w:rsidR="000D1525">
        <w:rPr>
          <w:rFonts w:ascii="Arial" w:hAnsi="Arial" w:cs="Arial"/>
          <w:sz w:val="28"/>
          <w:szCs w:val="28"/>
        </w:rPr>
        <w:t>counterfeit spirits</w:t>
      </w:r>
      <w:r w:rsidR="007A3F66">
        <w:rPr>
          <w:rFonts w:ascii="Arial" w:hAnsi="Arial" w:cs="Arial"/>
          <w:sz w:val="28"/>
          <w:szCs w:val="28"/>
        </w:rPr>
        <w:t>.</w:t>
      </w:r>
    </w:p>
    <w:p w:rsidR="00E77C85" w:rsidRPr="00546239" w:rsidRDefault="00E77C85" w:rsidP="00573D96">
      <w:pPr>
        <w:numPr>
          <w:ilvl w:val="0"/>
          <w:numId w:val="21"/>
        </w:numPr>
        <w:spacing w:after="0" w:line="360" w:lineRule="auto"/>
        <w:jc w:val="both"/>
        <w:rPr>
          <w:rFonts w:ascii="Arial" w:hAnsi="Arial" w:cs="Arial"/>
          <w:b/>
          <w:bCs/>
          <w:sz w:val="28"/>
          <w:szCs w:val="28"/>
        </w:rPr>
      </w:pPr>
      <w:r w:rsidRPr="00546239">
        <w:rPr>
          <w:rFonts w:ascii="Arial" w:hAnsi="Arial" w:cs="Arial"/>
          <w:b/>
          <w:bCs/>
          <w:sz w:val="28"/>
          <w:szCs w:val="28"/>
        </w:rPr>
        <w:t xml:space="preserve">Investment Policies and </w:t>
      </w:r>
      <w:r w:rsidR="0071708D" w:rsidRPr="00546239">
        <w:rPr>
          <w:rFonts w:ascii="Arial" w:hAnsi="Arial" w:cs="Arial"/>
          <w:b/>
          <w:bCs/>
          <w:sz w:val="28"/>
          <w:szCs w:val="28"/>
        </w:rPr>
        <w:t xml:space="preserve">Business </w:t>
      </w:r>
      <w:r w:rsidR="00F33495" w:rsidRPr="00546239">
        <w:rPr>
          <w:rFonts w:ascii="Arial" w:hAnsi="Arial" w:cs="Arial"/>
          <w:b/>
          <w:bCs/>
          <w:sz w:val="28"/>
          <w:szCs w:val="28"/>
        </w:rPr>
        <w:t>Climate Reforms</w:t>
      </w:r>
    </w:p>
    <w:p w:rsidR="002E4066" w:rsidRPr="00546239" w:rsidRDefault="003854F4" w:rsidP="00075CF9">
      <w:pPr>
        <w:tabs>
          <w:tab w:val="left" w:pos="5812"/>
        </w:tabs>
        <w:spacing w:after="300" w:line="360" w:lineRule="auto"/>
        <w:jc w:val="both"/>
        <w:rPr>
          <w:rFonts w:ascii="Arial" w:hAnsi="Arial" w:cs="Arial"/>
          <w:sz w:val="28"/>
          <w:szCs w:val="28"/>
        </w:rPr>
      </w:pPr>
      <w:r w:rsidRPr="00546239">
        <w:rPr>
          <w:rFonts w:ascii="Arial" w:hAnsi="Arial" w:cs="Arial"/>
          <w:sz w:val="28"/>
          <w:szCs w:val="28"/>
        </w:rPr>
        <w:t xml:space="preserve">Mr. Speaker </w:t>
      </w:r>
      <w:r w:rsidR="005D6EB5" w:rsidRPr="00546239">
        <w:rPr>
          <w:rFonts w:ascii="Arial" w:hAnsi="Arial" w:cs="Arial"/>
          <w:sz w:val="28"/>
          <w:szCs w:val="28"/>
        </w:rPr>
        <w:t>i</w:t>
      </w:r>
      <w:r w:rsidRPr="00546239">
        <w:rPr>
          <w:rFonts w:ascii="Arial" w:hAnsi="Arial" w:cs="Arial"/>
          <w:sz w:val="28"/>
          <w:szCs w:val="28"/>
        </w:rPr>
        <w:t xml:space="preserve">n 2014, we </w:t>
      </w:r>
      <w:r w:rsidR="005D6EB5" w:rsidRPr="00546239">
        <w:rPr>
          <w:rFonts w:ascii="Arial" w:hAnsi="Arial" w:cs="Arial"/>
          <w:sz w:val="28"/>
          <w:szCs w:val="28"/>
        </w:rPr>
        <w:t xml:space="preserve">introduced </w:t>
      </w:r>
      <w:r w:rsidR="000B418E" w:rsidRPr="00546239">
        <w:rPr>
          <w:rFonts w:ascii="Arial" w:hAnsi="Arial" w:cs="Arial"/>
          <w:sz w:val="28"/>
          <w:szCs w:val="28"/>
        </w:rPr>
        <w:t>additional initiatives aimed at improving the</w:t>
      </w:r>
      <w:r w:rsidR="005D6EB5" w:rsidRPr="00546239">
        <w:rPr>
          <w:rFonts w:ascii="Arial" w:hAnsi="Arial" w:cs="Arial"/>
          <w:sz w:val="28"/>
          <w:szCs w:val="28"/>
        </w:rPr>
        <w:t xml:space="preserve"> business environment frameworks </w:t>
      </w:r>
      <w:r w:rsidR="000B418E" w:rsidRPr="00546239">
        <w:rPr>
          <w:rFonts w:ascii="Arial" w:hAnsi="Arial" w:cs="Arial"/>
          <w:sz w:val="28"/>
          <w:szCs w:val="28"/>
        </w:rPr>
        <w:t>such as</w:t>
      </w:r>
      <w:r w:rsidR="005D6EB5" w:rsidRPr="00546239">
        <w:rPr>
          <w:rFonts w:ascii="Arial" w:hAnsi="Arial" w:cs="Arial"/>
          <w:sz w:val="28"/>
          <w:szCs w:val="28"/>
        </w:rPr>
        <w:t xml:space="preserve"> </w:t>
      </w:r>
      <w:r w:rsidR="000B418E" w:rsidRPr="00546239">
        <w:rPr>
          <w:rFonts w:ascii="Arial" w:hAnsi="Arial" w:cs="Arial"/>
          <w:sz w:val="28"/>
          <w:szCs w:val="28"/>
        </w:rPr>
        <w:t xml:space="preserve">more </w:t>
      </w:r>
      <w:r w:rsidRPr="00546239">
        <w:rPr>
          <w:rFonts w:ascii="Arial" w:hAnsi="Arial" w:cs="Arial"/>
          <w:sz w:val="28"/>
          <w:szCs w:val="28"/>
        </w:rPr>
        <w:t>e-government services</w:t>
      </w:r>
      <w:r w:rsidR="005D6EB5" w:rsidRPr="00546239">
        <w:rPr>
          <w:rFonts w:ascii="Arial" w:hAnsi="Arial" w:cs="Arial"/>
          <w:sz w:val="28"/>
          <w:szCs w:val="28"/>
        </w:rPr>
        <w:t xml:space="preserve">, including </w:t>
      </w:r>
      <w:r w:rsidRPr="00546239">
        <w:rPr>
          <w:rFonts w:ascii="Arial" w:hAnsi="Arial" w:cs="Arial"/>
          <w:sz w:val="28"/>
          <w:szCs w:val="28"/>
        </w:rPr>
        <w:t>company registration, land searches, license applications, tax payments, GOP applications and building permits.</w:t>
      </w:r>
      <w:r w:rsidR="002E4066" w:rsidRPr="00546239">
        <w:rPr>
          <w:rFonts w:ascii="Arial" w:hAnsi="Arial" w:cs="Arial"/>
          <w:sz w:val="28"/>
          <w:szCs w:val="28"/>
        </w:rPr>
        <w:t xml:space="preserve"> We have identified several areas where policy will be revised in 2015 to further improve consumer welfare and business climate.  </w:t>
      </w:r>
    </w:p>
    <w:p w:rsidR="00001D82" w:rsidRPr="00546239" w:rsidRDefault="00B0209B" w:rsidP="00075CF9">
      <w:pPr>
        <w:tabs>
          <w:tab w:val="left" w:pos="5812"/>
        </w:tabs>
        <w:spacing w:after="300" w:line="360" w:lineRule="auto"/>
        <w:jc w:val="both"/>
        <w:rPr>
          <w:rFonts w:ascii="Arial" w:hAnsi="Arial" w:cs="Arial"/>
          <w:sz w:val="28"/>
          <w:szCs w:val="28"/>
        </w:rPr>
      </w:pPr>
      <w:r>
        <w:rPr>
          <w:rFonts w:ascii="Arial" w:hAnsi="Arial" w:cs="Arial"/>
          <w:sz w:val="28"/>
          <w:szCs w:val="28"/>
        </w:rPr>
        <w:t>T</w:t>
      </w:r>
      <w:r w:rsidR="00711A23" w:rsidRPr="00546239">
        <w:rPr>
          <w:rFonts w:ascii="Arial" w:hAnsi="Arial" w:cs="Arial"/>
          <w:sz w:val="28"/>
          <w:szCs w:val="28"/>
        </w:rPr>
        <w:t>o</w:t>
      </w:r>
      <w:r>
        <w:rPr>
          <w:rFonts w:ascii="Arial" w:hAnsi="Arial" w:cs="Arial"/>
          <w:sz w:val="28"/>
          <w:szCs w:val="28"/>
        </w:rPr>
        <w:t xml:space="preserve"> further modernize </w:t>
      </w:r>
      <w:r w:rsidR="00711A23" w:rsidRPr="00546239">
        <w:rPr>
          <w:rFonts w:ascii="Arial" w:hAnsi="Arial" w:cs="Arial"/>
          <w:sz w:val="28"/>
          <w:szCs w:val="28"/>
        </w:rPr>
        <w:t xml:space="preserve">our investment framework </w:t>
      </w:r>
      <w:r>
        <w:rPr>
          <w:rFonts w:ascii="Arial" w:hAnsi="Arial" w:cs="Arial"/>
          <w:sz w:val="28"/>
          <w:szCs w:val="28"/>
        </w:rPr>
        <w:t xml:space="preserve">we are carrying out an </w:t>
      </w:r>
      <w:r w:rsidR="00711A23" w:rsidRPr="00546239">
        <w:rPr>
          <w:rFonts w:ascii="Arial" w:hAnsi="Arial" w:cs="Arial"/>
          <w:sz w:val="28"/>
          <w:szCs w:val="28"/>
        </w:rPr>
        <w:t>assessment of the current laws and administrative procedures which are associated with the following Acts and Regulations; Companies Act (1972), Town and Country Planning Act (1972), Civil Code Act (1976),  Immigration Decree (1977), Employment Act (1995), and Licensi</w:t>
      </w:r>
      <w:r>
        <w:rPr>
          <w:rFonts w:ascii="Arial" w:hAnsi="Arial" w:cs="Arial"/>
          <w:sz w:val="28"/>
          <w:szCs w:val="28"/>
        </w:rPr>
        <w:t xml:space="preserve">ng Act (2010).  </w:t>
      </w:r>
    </w:p>
    <w:p w:rsidR="0071708D" w:rsidRPr="00546239" w:rsidRDefault="00DD0607" w:rsidP="00075CF9">
      <w:pPr>
        <w:tabs>
          <w:tab w:val="left" w:pos="5812"/>
        </w:tabs>
        <w:spacing w:after="300" w:line="360" w:lineRule="auto"/>
        <w:jc w:val="both"/>
        <w:rPr>
          <w:rFonts w:ascii="Arial" w:hAnsi="Arial" w:cs="Arial"/>
          <w:sz w:val="28"/>
          <w:szCs w:val="28"/>
        </w:rPr>
      </w:pPr>
      <w:r w:rsidRPr="00546239">
        <w:rPr>
          <w:rFonts w:ascii="Arial" w:hAnsi="Arial" w:cs="Arial"/>
          <w:sz w:val="28"/>
          <w:szCs w:val="28"/>
        </w:rPr>
        <w:t>SIB</w:t>
      </w:r>
      <w:r w:rsidR="00F33495" w:rsidRPr="00546239">
        <w:rPr>
          <w:rFonts w:ascii="Arial" w:hAnsi="Arial" w:cs="Arial"/>
          <w:sz w:val="28"/>
          <w:szCs w:val="28"/>
        </w:rPr>
        <w:t xml:space="preserve"> recently introduced a virtual “one-stop window” </w:t>
      </w:r>
      <w:r w:rsidRPr="00546239">
        <w:rPr>
          <w:rFonts w:ascii="Arial" w:hAnsi="Arial" w:cs="Arial"/>
          <w:sz w:val="28"/>
          <w:szCs w:val="28"/>
        </w:rPr>
        <w:t xml:space="preserve">(on-line) </w:t>
      </w:r>
      <w:r w:rsidR="00F33495" w:rsidRPr="00546239">
        <w:rPr>
          <w:rFonts w:ascii="Arial" w:hAnsi="Arial" w:cs="Arial"/>
          <w:sz w:val="28"/>
          <w:szCs w:val="28"/>
        </w:rPr>
        <w:t>to assist investors with the different opportunities available in Seychelles.  The aim for next year is to establish a “one s</w:t>
      </w:r>
      <w:r w:rsidR="00F55448" w:rsidRPr="00546239">
        <w:rPr>
          <w:rFonts w:ascii="Arial" w:hAnsi="Arial" w:cs="Arial"/>
          <w:sz w:val="28"/>
          <w:szCs w:val="28"/>
        </w:rPr>
        <w:t xml:space="preserve">top shop” that will have </w:t>
      </w:r>
      <w:r w:rsidR="00F33495" w:rsidRPr="00546239">
        <w:rPr>
          <w:rFonts w:ascii="Arial" w:hAnsi="Arial" w:cs="Arial"/>
          <w:sz w:val="28"/>
          <w:szCs w:val="28"/>
        </w:rPr>
        <w:t>all relevant government agenc</w:t>
      </w:r>
      <w:r w:rsidR="00BD752A" w:rsidRPr="00546239">
        <w:rPr>
          <w:rFonts w:ascii="Arial" w:hAnsi="Arial" w:cs="Arial"/>
          <w:sz w:val="28"/>
          <w:szCs w:val="28"/>
        </w:rPr>
        <w:t>ies under one roof</w:t>
      </w:r>
      <w:r w:rsidR="00F33495" w:rsidRPr="00546239">
        <w:rPr>
          <w:rFonts w:ascii="Arial" w:hAnsi="Arial" w:cs="Arial"/>
          <w:sz w:val="28"/>
          <w:szCs w:val="28"/>
        </w:rPr>
        <w:t xml:space="preserve">.  </w:t>
      </w:r>
    </w:p>
    <w:p w:rsidR="00CB0F0A" w:rsidRPr="00546239" w:rsidRDefault="00CB0F0A" w:rsidP="00573D96">
      <w:pPr>
        <w:numPr>
          <w:ilvl w:val="0"/>
          <w:numId w:val="21"/>
        </w:numPr>
        <w:spacing w:after="0" w:line="360" w:lineRule="auto"/>
        <w:jc w:val="both"/>
        <w:rPr>
          <w:rFonts w:ascii="Arial" w:hAnsi="Arial" w:cs="Arial"/>
          <w:sz w:val="28"/>
          <w:szCs w:val="28"/>
        </w:rPr>
      </w:pPr>
      <w:r w:rsidRPr="00546239">
        <w:rPr>
          <w:rFonts w:ascii="Arial" w:hAnsi="Arial" w:cs="Arial"/>
          <w:b/>
          <w:sz w:val="28"/>
          <w:szCs w:val="28"/>
        </w:rPr>
        <w:t>Small and Medium Enterprise Sec</w:t>
      </w:r>
      <w:r w:rsidR="00573D96">
        <w:rPr>
          <w:rFonts w:ascii="Arial" w:hAnsi="Arial" w:cs="Arial"/>
          <w:b/>
          <w:sz w:val="28"/>
          <w:szCs w:val="28"/>
        </w:rPr>
        <w:t>t</w:t>
      </w:r>
      <w:r w:rsidRPr="00546239">
        <w:rPr>
          <w:rFonts w:ascii="Arial" w:hAnsi="Arial" w:cs="Arial"/>
          <w:b/>
          <w:sz w:val="28"/>
          <w:szCs w:val="28"/>
        </w:rPr>
        <w:t>or</w:t>
      </w:r>
    </w:p>
    <w:p w:rsidR="00801B77" w:rsidRDefault="00932D04" w:rsidP="00075CF9">
      <w:pPr>
        <w:spacing w:after="300" w:line="360" w:lineRule="auto"/>
        <w:jc w:val="both"/>
        <w:rPr>
          <w:rFonts w:ascii="Arial" w:eastAsia="Times New Roman" w:hAnsi="Arial" w:cs="Arial"/>
          <w:sz w:val="28"/>
          <w:szCs w:val="28"/>
        </w:rPr>
      </w:pPr>
      <w:r w:rsidRPr="00546239">
        <w:rPr>
          <w:rFonts w:ascii="Arial" w:eastAsia="Times New Roman" w:hAnsi="Arial" w:cs="Arial"/>
          <w:sz w:val="28"/>
          <w:szCs w:val="28"/>
        </w:rPr>
        <w:t>Mr</w:t>
      </w:r>
      <w:r w:rsidR="00573D96">
        <w:rPr>
          <w:rFonts w:ascii="Arial" w:eastAsia="Times New Roman" w:hAnsi="Arial" w:cs="Arial"/>
          <w:sz w:val="28"/>
          <w:szCs w:val="28"/>
        </w:rPr>
        <w:t>.</w:t>
      </w:r>
      <w:r w:rsidRPr="00546239">
        <w:rPr>
          <w:rFonts w:ascii="Arial" w:eastAsia="Times New Roman" w:hAnsi="Arial" w:cs="Arial"/>
          <w:sz w:val="28"/>
          <w:szCs w:val="28"/>
        </w:rPr>
        <w:t xml:space="preserve"> Speaker, </w:t>
      </w:r>
      <w:r w:rsidR="00E06D96" w:rsidRPr="00546239">
        <w:rPr>
          <w:rFonts w:ascii="Arial" w:eastAsia="Times New Roman" w:hAnsi="Arial" w:cs="Arial"/>
          <w:sz w:val="28"/>
          <w:szCs w:val="28"/>
        </w:rPr>
        <w:t>to underline the imp</w:t>
      </w:r>
      <w:r w:rsidR="00F40217">
        <w:rPr>
          <w:rFonts w:ascii="Arial" w:eastAsia="Times New Roman" w:hAnsi="Arial" w:cs="Arial"/>
          <w:sz w:val="28"/>
          <w:szCs w:val="28"/>
        </w:rPr>
        <w:t>ortance that Government places o</w:t>
      </w:r>
      <w:r w:rsidR="00E06D96" w:rsidRPr="00546239">
        <w:rPr>
          <w:rFonts w:ascii="Arial" w:eastAsia="Times New Roman" w:hAnsi="Arial" w:cs="Arial"/>
          <w:sz w:val="28"/>
          <w:szCs w:val="28"/>
        </w:rPr>
        <w:t>n the development of the SME sector</w:t>
      </w:r>
      <w:r w:rsidR="006E24F0" w:rsidRPr="00546239">
        <w:rPr>
          <w:rFonts w:ascii="Arial" w:eastAsia="Times New Roman" w:hAnsi="Arial" w:cs="Arial"/>
          <w:sz w:val="28"/>
          <w:szCs w:val="28"/>
        </w:rPr>
        <w:t>,</w:t>
      </w:r>
      <w:r w:rsidR="00E06D96" w:rsidRPr="00546239">
        <w:rPr>
          <w:rFonts w:ascii="Arial" w:eastAsia="Times New Roman" w:hAnsi="Arial" w:cs="Arial"/>
          <w:sz w:val="28"/>
          <w:szCs w:val="28"/>
        </w:rPr>
        <w:t xml:space="preserve"> significant efforts and resources are being invested to </w:t>
      </w:r>
      <w:r w:rsidR="00D254C8" w:rsidRPr="00546239">
        <w:rPr>
          <w:rFonts w:ascii="Arial" w:eastAsia="Times New Roman" w:hAnsi="Arial" w:cs="Arial"/>
          <w:sz w:val="28"/>
          <w:szCs w:val="28"/>
        </w:rPr>
        <w:t xml:space="preserve">strengthen institutional and </w:t>
      </w:r>
      <w:r w:rsidR="00E06D96" w:rsidRPr="00546239">
        <w:rPr>
          <w:rFonts w:ascii="Arial" w:eastAsia="Times New Roman" w:hAnsi="Arial" w:cs="Arial"/>
          <w:sz w:val="28"/>
          <w:szCs w:val="28"/>
        </w:rPr>
        <w:t xml:space="preserve">financial </w:t>
      </w:r>
      <w:r w:rsidR="00D254C8" w:rsidRPr="00546239">
        <w:rPr>
          <w:rFonts w:ascii="Arial" w:eastAsia="Times New Roman" w:hAnsi="Arial" w:cs="Arial"/>
          <w:sz w:val="28"/>
          <w:szCs w:val="28"/>
        </w:rPr>
        <w:t xml:space="preserve">support </w:t>
      </w:r>
      <w:r w:rsidR="00655469" w:rsidRPr="00546239">
        <w:rPr>
          <w:rFonts w:ascii="Arial" w:eastAsia="Times New Roman" w:hAnsi="Arial" w:cs="Arial"/>
          <w:sz w:val="28"/>
          <w:szCs w:val="28"/>
        </w:rPr>
        <w:t xml:space="preserve">to the </w:t>
      </w:r>
      <w:r w:rsidR="00D254C8" w:rsidRPr="00546239">
        <w:rPr>
          <w:rFonts w:ascii="Arial" w:eastAsia="Times New Roman" w:hAnsi="Arial" w:cs="Arial"/>
          <w:sz w:val="28"/>
          <w:szCs w:val="28"/>
        </w:rPr>
        <w:t>sector</w:t>
      </w:r>
      <w:r w:rsidR="00655469" w:rsidRPr="00546239">
        <w:rPr>
          <w:rFonts w:ascii="Arial" w:eastAsia="Times New Roman" w:hAnsi="Arial" w:cs="Arial"/>
          <w:sz w:val="28"/>
          <w:szCs w:val="28"/>
        </w:rPr>
        <w:t xml:space="preserve">. </w:t>
      </w:r>
    </w:p>
    <w:p w:rsidR="001E0D1D" w:rsidRPr="00D36F25" w:rsidRDefault="006E24F0" w:rsidP="00075CF9">
      <w:pPr>
        <w:spacing w:after="300" w:line="360" w:lineRule="auto"/>
        <w:jc w:val="both"/>
        <w:rPr>
          <w:rFonts w:ascii="Arial" w:eastAsia="Times New Roman" w:hAnsi="Arial" w:cs="Arial"/>
          <w:sz w:val="28"/>
          <w:szCs w:val="28"/>
        </w:rPr>
      </w:pPr>
      <w:r w:rsidRPr="00546239">
        <w:rPr>
          <w:rFonts w:ascii="Arial" w:eastAsia="Times New Roman" w:hAnsi="Arial" w:cs="Arial"/>
          <w:sz w:val="28"/>
          <w:szCs w:val="28"/>
        </w:rPr>
        <w:t xml:space="preserve">Following establishment of a dedicated department for Entrepreneurship and Business Innovation under the </w:t>
      </w:r>
      <w:r w:rsidR="00AE08E1">
        <w:rPr>
          <w:rFonts w:ascii="Arial" w:eastAsia="Times New Roman" w:hAnsi="Arial" w:cs="Arial"/>
          <w:sz w:val="28"/>
          <w:szCs w:val="28"/>
        </w:rPr>
        <w:t xml:space="preserve">office of the </w:t>
      </w:r>
      <w:r w:rsidR="00F40217">
        <w:rPr>
          <w:rFonts w:ascii="Arial" w:eastAsia="Times New Roman" w:hAnsi="Arial" w:cs="Arial"/>
          <w:sz w:val="28"/>
          <w:szCs w:val="28"/>
        </w:rPr>
        <w:t>President</w:t>
      </w:r>
      <w:r w:rsidRPr="00546239">
        <w:rPr>
          <w:rFonts w:ascii="Arial" w:eastAsia="Times New Roman" w:hAnsi="Arial" w:cs="Arial"/>
          <w:sz w:val="28"/>
          <w:szCs w:val="28"/>
        </w:rPr>
        <w:t xml:space="preserve">, </w:t>
      </w:r>
      <w:r w:rsidR="00655469" w:rsidRPr="00546239">
        <w:rPr>
          <w:rFonts w:ascii="Arial" w:eastAsia="Times New Roman" w:hAnsi="Arial" w:cs="Arial"/>
          <w:sz w:val="28"/>
          <w:szCs w:val="28"/>
        </w:rPr>
        <w:t xml:space="preserve">the National Institute for Science, Technology and Innovation </w:t>
      </w:r>
      <w:r w:rsidR="00D254C8" w:rsidRPr="00546239">
        <w:rPr>
          <w:rFonts w:ascii="Arial" w:eastAsia="Times New Roman" w:hAnsi="Arial" w:cs="Arial"/>
          <w:sz w:val="28"/>
          <w:szCs w:val="28"/>
        </w:rPr>
        <w:t>was se</w:t>
      </w:r>
      <w:r w:rsidR="00932D04" w:rsidRPr="00546239">
        <w:rPr>
          <w:rFonts w:ascii="Arial" w:eastAsia="Times New Roman" w:hAnsi="Arial" w:cs="Arial"/>
          <w:sz w:val="28"/>
          <w:szCs w:val="28"/>
        </w:rPr>
        <w:t xml:space="preserve">t up </w:t>
      </w:r>
      <w:r w:rsidR="00AE08E1">
        <w:rPr>
          <w:rFonts w:ascii="Arial" w:eastAsia="Times New Roman" w:hAnsi="Arial" w:cs="Arial"/>
          <w:sz w:val="28"/>
          <w:szCs w:val="28"/>
        </w:rPr>
        <w:t xml:space="preserve">this year </w:t>
      </w:r>
      <w:r w:rsidR="00932D04" w:rsidRPr="00546239">
        <w:rPr>
          <w:rFonts w:ascii="Arial" w:eastAsia="Times New Roman" w:hAnsi="Arial" w:cs="Arial"/>
          <w:sz w:val="28"/>
          <w:szCs w:val="28"/>
        </w:rPr>
        <w:t>to help small businesses</w:t>
      </w:r>
      <w:r w:rsidR="00D254C8" w:rsidRPr="00546239">
        <w:rPr>
          <w:rFonts w:ascii="Arial" w:eastAsia="Times New Roman" w:hAnsi="Arial" w:cs="Arial"/>
          <w:sz w:val="28"/>
          <w:szCs w:val="28"/>
        </w:rPr>
        <w:t xml:space="preserve"> introduce innovative practices and new technologies</w:t>
      </w:r>
      <w:r w:rsidR="00AE08E1">
        <w:rPr>
          <w:rFonts w:ascii="Arial" w:eastAsia="Times New Roman" w:hAnsi="Arial" w:cs="Arial"/>
          <w:sz w:val="28"/>
          <w:szCs w:val="28"/>
        </w:rPr>
        <w:t xml:space="preserve">. </w:t>
      </w:r>
      <w:r w:rsidRPr="00546239">
        <w:rPr>
          <w:rFonts w:ascii="Arial" w:eastAsia="Times New Roman" w:hAnsi="Arial" w:cs="Arial"/>
          <w:sz w:val="28"/>
          <w:szCs w:val="28"/>
        </w:rPr>
        <w:t>Th</w:t>
      </w:r>
      <w:r w:rsidR="00AD1ACD">
        <w:rPr>
          <w:rFonts w:ascii="Arial" w:eastAsia="Times New Roman" w:hAnsi="Arial" w:cs="Arial"/>
          <w:sz w:val="28"/>
          <w:szCs w:val="28"/>
        </w:rPr>
        <w:t xml:space="preserve">e </w:t>
      </w:r>
      <w:r w:rsidR="00F40217">
        <w:rPr>
          <w:rFonts w:ascii="Arial" w:eastAsia="Times New Roman" w:hAnsi="Arial" w:cs="Arial"/>
          <w:sz w:val="28"/>
          <w:szCs w:val="28"/>
        </w:rPr>
        <w:t>Industrial Estate A</w:t>
      </w:r>
      <w:r w:rsidR="00AD1ACD">
        <w:rPr>
          <w:rFonts w:ascii="Arial" w:eastAsia="Times New Roman" w:hAnsi="Arial" w:cs="Arial"/>
          <w:sz w:val="28"/>
          <w:szCs w:val="28"/>
        </w:rPr>
        <w:t>uthority</w:t>
      </w:r>
      <w:r w:rsidRPr="00546239">
        <w:rPr>
          <w:rFonts w:ascii="Arial" w:eastAsia="Times New Roman" w:hAnsi="Arial" w:cs="Arial"/>
          <w:sz w:val="28"/>
          <w:szCs w:val="28"/>
        </w:rPr>
        <w:t xml:space="preserve"> was also </w:t>
      </w:r>
      <w:r w:rsidR="00AE08E1">
        <w:rPr>
          <w:rFonts w:ascii="Arial" w:eastAsia="Times New Roman" w:hAnsi="Arial" w:cs="Arial"/>
          <w:sz w:val="28"/>
          <w:szCs w:val="28"/>
        </w:rPr>
        <w:t xml:space="preserve">established to better manage </w:t>
      </w:r>
      <w:r w:rsidRPr="00546239">
        <w:rPr>
          <w:rFonts w:ascii="Arial" w:eastAsia="Times New Roman" w:hAnsi="Arial" w:cs="Arial"/>
          <w:sz w:val="28"/>
          <w:szCs w:val="28"/>
        </w:rPr>
        <w:t xml:space="preserve">land </w:t>
      </w:r>
      <w:r w:rsidR="00AE08E1">
        <w:rPr>
          <w:rFonts w:ascii="Arial" w:eastAsia="Times New Roman" w:hAnsi="Arial" w:cs="Arial"/>
          <w:sz w:val="28"/>
          <w:szCs w:val="28"/>
        </w:rPr>
        <w:t>allocation to businesses. A</w:t>
      </w:r>
      <w:r w:rsidRPr="00546239">
        <w:rPr>
          <w:rFonts w:ascii="Arial" w:eastAsia="Times New Roman" w:hAnsi="Arial" w:cs="Arial"/>
          <w:sz w:val="28"/>
          <w:szCs w:val="28"/>
        </w:rPr>
        <w:t xml:space="preserve"> new </w:t>
      </w:r>
      <w:r w:rsidRPr="00546239">
        <w:rPr>
          <w:rFonts w:ascii="Arial" w:hAnsi="Arial" w:cs="Arial"/>
          <w:sz w:val="28"/>
          <w:szCs w:val="28"/>
        </w:rPr>
        <w:t>b</w:t>
      </w:r>
      <w:r w:rsidR="00730C82" w:rsidRPr="00546239">
        <w:rPr>
          <w:rFonts w:ascii="Arial" w:hAnsi="Arial" w:cs="Arial"/>
          <w:sz w:val="28"/>
          <w:szCs w:val="28"/>
        </w:rPr>
        <w:t xml:space="preserve">uilding </w:t>
      </w:r>
      <w:r w:rsidR="00AE08E1">
        <w:rPr>
          <w:rFonts w:ascii="Arial" w:hAnsi="Arial" w:cs="Arial"/>
          <w:sz w:val="28"/>
          <w:szCs w:val="28"/>
        </w:rPr>
        <w:t>to provide</w:t>
      </w:r>
      <w:r w:rsidRPr="00546239">
        <w:rPr>
          <w:rFonts w:ascii="Arial" w:hAnsi="Arial" w:cs="Arial"/>
          <w:sz w:val="28"/>
          <w:szCs w:val="28"/>
        </w:rPr>
        <w:t xml:space="preserve"> </w:t>
      </w:r>
      <w:r w:rsidR="00801B77">
        <w:rPr>
          <w:rFonts w:ascii="Arial" w:hAnsi="Arial" w:cs="Arial"/>
          <w:sz w:val="28"/>
          <w:szCs w:val="28"/>
        </w:rPr>
        <w:t xml:space="preserve">space at </w:t>
      </w:r>
      <w:r w:rsidRPr="00546239">
        <w:rPr>
          <w:rFonts w:ascii="Arial" w:hAnsi="Arial" w:cs="Arial"/>
          <w:sz w:val="28"/>
          <w:szCs w:val="28"/>
        </w:rPr>
        <w:t xml:space="preserve">more affordable </w:t>
      </w:r>
      <w:r w:rsidR="00801B77">
        <w:rPr>
          <w:rFonts w:ascii="Arial" w:hAnsi="Arial" w:cs="Arial"/>
          <w:sz w:val="28"/>
          <w:szCs w:val="28"/>
        </w:rPr>
        <w:t xml:space="preserve">rent </w:t>
      </w:r>
      <w:r w:rsidR="00AE08E1">
        <w:rPr>
          <w:rFonts w:ascii="Arial" w:hAnsi="Arial" w:cs="Arial"/>
          <w:sz w:val="28"/>
          <w:szCs w:val="28"/>
        </w:rPr>
        <w:t xml:space="preserve">for </w:t>
      </w:r>
      <w:r w:rsidR="004D633F" w:rsidRPr="00546239">
        <w:rPr>
          <w:rFonts w:ascii="Arial" w:hAnsi="Arial" w:cs="Arial"/>
          <w:sz w:val="28"/>
          <w:szCs w:val="28"/>
        </w:rPr>
        <w:t>SME</w:t>
      </w:r>
      <w:r w:rsidR="00AE08E1">
        <w:rPr>
          <w:rFonts w:ascii="Arial" w:hAnsi="Arial" w:cs="Arial"/>
          <w:sz w:val="28"/>
          <w:szCs w:val="28"/>
        </w:rPr>
        <w:t>s</w:t>
      </w:r>
      <w:r w:rsidR="004D633F" w:rsidRPr="00546239">
        <w:rPr>
          <w:rFonts w:ascii="Arial" w:hAnsi="Arial" w:cs="Arial"/>
          <w:sz w:val="28"/>
          <w:szCs w:val="28"/>
        </w:rPr>
        <w:t xml:space="preserve"> </w:t>
      </w:r>
      <w:r w:rsidRPr="00546239">
        <w:rPr>
          <w:rFonts w:ascii="Arial" w:hAnsi="Arial" w:cs="Arial"/>
          <w:sz w:val="28"/>
          <w:szCs w:val="28"/>
        </w:rPr>
        <w:t>will open in 2015.</w:t>
      </w:r>
      <w:r w:rsidR="0079076E" w:rsidRPr="00546239">
        <w:rPr>
          <w:rFonts w:ascii="Arial" w:hAnsi="Arial" w:cs="Arial"/>
          <w:sz w:val="28"/>
          <w:szCs w:val="28"/>
        </w:rPr>
        <w:t xml:space="preserve"> </w:t>
      </w:r>
    </w:p>
    <w:p w:rsidR="00127016" w:rsidRDefault="00127016" w:rsidP="00127016">
      <w:pPr>
        <w:autoSpaceDE w:val="0"/>
        <w:spacing w:after="300" w:line="360" w:lineRule="auto"/>
        <w:jc w:val="both"/>
        <w:rPr>
          <w:rFonts w:ascii="Arial" w:hAnsi="Arial" w:cs="Arial"/>
          <w:sz w:val="28"/>
          <w:szCs w:val="28"/>
        </w:rPr>
      </w:pPr>
      <w:r w:rsidRPr="00546239">
        <w:rPr>
          <w:rFonts w:ascii="Arial" w:hAnsi="Arial" w:cs="Arial"/>
          <w:sz w:val="28"/>
          <w:szCs w:val="28"/>
        </w:rPr>
        <w:t>Following our WTO</w:t>
      </w:r>
      <w:r>
        <w:rPr>
          <w:rFonts w:ascii="Arial" w:hAnsi="Arial" w:cs="Arial"/>
          <w:sz w:val="28"/>
          <w:szCs w:val="28"/>
        </w:rPr>
        <w:t xml:space="preserve"> accession</w:t>
      </w:r>
      <w:r w:rsidRPr="00546239">
        <w:rPr>
          <w:rFonts w:ascii="Arial" w:hAnsi="Arial" w:cs="Arial"/>
          <w:sz w:val="28"/>
          <w:szCs w:val="28"/>
        </w:rPr>
        <w:t>, the International Trade Centre</w:t>
      </w:r>
      <w:r>
        <w:rPr>
          <w:rFonts w:ascii="Arial" w:hAnsi="Arial" w:cs="Arial"/>
          <w:sz w:val="28"/>
          <w:szCs w:val="28"/>
        </w:rPr>
        <w:t>—an organization affiliated with the WTO—</w:t>
      </w:r>
      <w:r w:rsidRPr="00546239">
        <w:rPr>
          <w:rFonts w:ascii="Arial" w:hAnsi="Arial" w:cs="Arial"/>
          <w:sz w:val="28"/>
          <w:szCs w:val="28"/>
        </w:rPr>
        <w:t>has offered to support Seychelles’ SME sector</w:t>
      </w:r>
      <w:r>
        <w:rPr>
          <w:rFonts w:ascii="Arial" w:hAnsi="Arial" w:cs="Arial"/>
          <w:sz w:val="28"/>
          <w:szCs w:val="28"/>
        </w:rPr>
        <w:t xml:space="preserve"> through a 4-year trade-r</w:t>
      </w:r>
      <w:r w:rsidRPr="00546239">
        <w:rPr>
          <w:rFonts w:ascii="Arial" w:hAnsi="Arial" w:cs="Arial"/>
          <w:sz w:val="28"/>
          <w:szCs w:val="28"/>
        </w:rPr>
        <w:t>elat</w:t>
      </w:r>
      <w:r>
        <w:rPr>
          <w:rFonts w:ascii="Arial" w:hAnsi="Arial" w:cs="Arial"/>
          <w:sz w:val="28"/>
          <w:szCs w:val="28"/>
        </w:rPr>
        <w:t>ed technical assistance project. The</w:t>
      </w:r>
      <w:r w:rsidRPr="00546239">
        <w:rPr>
          <w:rFonts w:ascii="Arial" w:hAnsi="Arial" w:cs="Arial"/>
          <w:sz w:val="28"/>
          <w:szCs w:val="28"/>
        </w:rPr>
        <w:t xml:space="preserve"> program would support SMEs in areas like identifying trade and market opportunities, </w:t>
      </w:r>
      <w:r>
        <w:rPr>
          <w:rFonts w:ascii="Arial" w:hAnsi="Arial" w:cs="Arial"/>
          <w:sz w:val="28"/>
          <w:szCs w:val="28"/>
        </w:rPr>
        <w:t xml:space="preserve">improving </w:t>
      </w:r>
      <w:r w:rsidRPr="00546239">
        <w:rPr>
          <w:rFonts w:ascii="Arial" w:hAnsi="Arial" w:cs="Arial"/>
          <w:sz w:val="28"/>
          <w:szCs w:val="28"/>
        </w:rPr>
        <w:t xml:space="preserve">SME competitiveness, access to credit, and better </w:t>
      </w:r>
      <w:r>
        <w:rPr>
          <w:rFonts w:ascii="Arial" w:hAnsi="Arial" w:cs="Arial"/>
          <w:sz w:val="28"/>
          <w:szCs w:val="28"/>
        </w:rPr>
        <w:t>connecting</w:t>
      </w:r>
      <w:r w:rsidRPr="00546239">
        <w:rPr>
          <w:rFonts w:ascii="Arial" w:hAnsi="Arial" w:cs="Arial"/>
          <w:sz w:val="28"/>
          <w:szCs w:val="28"/>
        </w:rPr>
        <w:t xml:space="preserve"> SMEs to markets through E-solutions</w:t>
      </w:r>
      <w:r>
        <w:rPr>
          <w:rFonts w:ascii="Arial" w:hAnsi="Arial" w:cs="Arial"/>
          <w:sz w:val="28"/>
          <w:szCs w:val="28"/>
        </w:rPr>
        <w:t>, to strengthen</w:t>
      </w:r>
      <w:r w:rsidRPr="00546239">
        <w:rPr>
          <w:rFonts w:ascii="Arial" w:hAnsi="Arial" w:cs="Arial"/>
          <w:sz w:val="28"/>
          <w:szCs w:val="28"/>
        </w:rPr>
        <w:t xml:space="preserve"> the value chain.</w:t>
      </w:r>
      <w:r>
        <w:rPr>
          <w:rFonts w:ascii="Arial" w:hAnsi="Arial" w:cs="Arial"/>
          <w:sz w:val="28"/>
          <w:szCs w:val="28"/>
        </w:rPr>
        <w:t xml:space="preserve"> It will also cover areas like women and </w:t>
      </w:r>
      <w:r w:rsidRPr="00546239">
        <w:rPr>
          <w:rFonts w:ascii="Arial" w:hAnsi="Arial" w:cs="Arial"/>
          <w:sz w:val="28"/>
          <w:szCs w:val="28"/>
        </w:rPr>
        <w:t xml:space="preserve">youth entrepreneurship.   </w:t>
      </w:r>
    </w:p>
    <w:p w:rsidR="00D16FAB" w:rsidRPr="00546239" w:rsidRDefault="006E24F0" w:rsidP="00075CF9">
      <w:pPr>
        <w:autoSpaceDE w:val="0"/>
        <w:spacing w:after="300" w:line="360" w:lineRule="auto"/>
        <w:jc w:val="both"/>
        <w:rPr>
          <w:rFonts w:ascii="Arial" w:hAnsi="Arial" w:cs="Arial"/>
          <w:sz w:val="28"/>
          <w:szCs w:val="28"/>
        </w:rPr>
      </w:pPr>
      <w:r w:rsidRPr="00546239">
        <w:rPr>
          <w:rFonts w:ascii="Arial" w:hAnsi="Arial" w:cs="Arial"/>
          <w:sz w:val="28"/>
          <w:szCs w:val="28"/>
        </w:rPr>
        <w:t xml:space="preserve">The </w:t>
      </w:r>
      <w:r w:rsidR="0071708D" w:rsidRPr="00546239">
        <w:rPr>
          <w:rFonts w:ascii="Arial" w:hAnsi="Arial" w:cs="Arial"/>
          <w:sz w:val="28"/>
          <w:szCs w:val="28"/>
        </w:rPr>
        <w:t xml:space="preserve">SME </w:t>
      </w:r>
      <w:r w:rsidRPr="00546239">
        <w:rPr>
          <w:rFonts w:ascii="Arial" w:hAnsi="Arial" w:cs="Arial"/>
          <w:sz w:val="28"/>
          <w:szCs w:val="28"/>
        </w:rPr>
        <w:t>financing incentive s</w:t>
      </w:r>
      <w:r w:rsidR="0071708D" w:rsidRPr="00546239">
        <w:rPr>
          <w:rFonts w:ascii="Arial" w:hAnsi="Arial" w:cs="Arial"/>
          <w:sz w:val="28"/>
          <w:szCs w:val="28"/>
        </w:rPr>
        <w:t>cheme</w:t>
      </w:r>
      <w:r w:rsidR="00D36F25">
        <w:rPr>
          <w:rFonts w:ascii="Arial" w:hAnsi="Arial" w:cs="Arial"/>
          <w:sz w:val="28"/>
          <w:szCs w:val="28"/>
        </w:rPr>
        <w:t>,</w:t>
      </w:r>
      <w:r w:rsidR="0071708D" w:rsidRPr="00546239">
        <w:rPr>
          <w:rFonts w:ascii="Arial" w:hAnsi="Arial" w:cs="Arial"/>
          <w:sz w:val="28"/>
          <w:szCs w:val="28"/>
        </w:rPr>
        <w:t xml:space="preserve"> </w:t>
      </w:r>
      <w:r w:rsidRPr="00546239">
        <w:rPr>
          <w:rFonts w:ascii="Arial" w:hAnsi="Arial" w:cs="Arial"/>
          <w:sz w:val="28"/>
          <w:szCs w:val="28"/>
        </w:rPr>
        <w:t>which provides access to credit at more affordable conditions</w:t>
      </w:r>
      <w:r w:rsidR="00D36F25">
        <w:rPr>
          <w:rFonts w:ascii="Arial" w:hAnsi="Arial" w:cs="Arial"/>
          <w:sz w:val="28"/>
          <w:szCs w:val="28"/>
        </w:rPr>
        <w:t>,</w:t>
      </w:r>
      <w:r w:rsidRPr="00546239">
        <w:rPr>
          <w:rFonts w:ascii="Arial" w:hAnsi="Arial" w:cs="Arial"/>
          <w:sz w:val="28"/>
          <w:szCs w:val="28"/>
        </w:rPr>
        <w:t xml:space="preserve"> </w:t>
      </w:r>
      <w:r w:rsidR="00054946">
        <w:rPr>
          <w:rFonts w:ascii="Arial" w:hAnsi="Arial" w:cs="Arial"/>
          <w:sz w:val="28"/>
          <w:szCs w:val="28"/>
        </w:rPr>
        <w:t xml:space="preserve">has been a </w:t>
      </w:r>
      <w:r w:rsidR="0071708D" w:rsidRPr="00546239">
        <w:rPr>
          <w:rFonts w:ascii="Arial" w:hAnsi="Arial" w:cs="Arial"/>
          <w:sz w:val="28"/>
          <w:szCs w:val="28"/>
        </w:rPr>
        <w:t>success</w:t>
      </w:r>
      <w:r w:rsidRPr="00546239">
        <w:rPr>
          <w:rFonts w:ascii="Arial" w:hAnsi="Arial" w:cs="Arial"/>
          <w:sz w:val="28"/>
          <w:szCs w:val="28"/>
        </w:rPr>
        <w:t>.</w:t>
      </w:r>
      <w:r w:rsidR="006C487C" w:rsidRPr="00546239">
        <w:rPr>
          <w:rFonts w:ascii="Arial" w:hAnsi="Arial" w:cs="Arial"/>
          <w:sz w:val="28"/>
          <w:szCs w:val="28"/>
        </w:rPr>
        <w:t xml:space="preserve"> Bar</w:t>
      </w:r>
      <w:r w:rsidR="002D1A93">
        <w:rPr>
          <w:rFonts w:ascii="Arial" w:hAnsi="Arial" w:cs="Arial"/>
          <w:sz w:val="28"/>
          <w:szCs w:val="28"/>
        </w:rPr>
        <w:t>ely one year after its launch</w:t>
      </w:r>
      <w:r w:rsidR="006C487C" w:rsidRPr="00546239">
        <w:rPr>
          <w:rFonts w:ascii="Arial" w:hAnsi="Arial" w:cs="Arial"/>
          <w:sz w:val="28"/>
          <w:szCs w:val="28"/>
        </w:rPr>
        <w:t xml:space="preserve"> over</w:t>
      </w:r>
      <w:r w:rsidR="0054748B" w:rsidRPr="00546239">
        <w:rPr>
          <w:rFonts w:ascii="Arial" w:hAnsi="Arial" w:cs="Arial"/>
          <w:sz w:val="28"/>
          <w:szCs w:val="28"/>
        </w:rPr>
        <w:t xml:space="preserve"> 200 loan</w:t>
      </w:r>
      <w:r w:rsidRPr="00546239">
        <w:rPr>
          <w:rFonts w:ascii="Arial" w:hAnsi="Arial" w:cs="Arial"/>
          <w:sz w:val="28"/>
          <w:szCs w:val="28"/>
        </w:rPr>
        <w:t>s</w:t>
      </w:r>
      <w:r w:rsidR="00D36F25">
        <w:rPr>
          <w:rFonts w:ascii="Arial" w:hAnsi="Arial" w:cs="Arial"/>
          <w:sz w:val="28"/>
          <w:szCs w:val="28"/>
        </w:rPr>
        <w:t xml:space="preserve"> worth SR171</w:t>
      </w:r>
      <w:r w:rsidR="0054748B" w:rsidRPr="00546239">
        <w:rPr>
          <w:rFonts w:ascii="Arial" w:hAnsi="Arial" w:cs="Arial"/>
          <w:sz w:val="28"/>
          <w:szCs w:val="28"/>
        </w:rPr>
        <w:t xml:space="preserve"> million h</w:t>
      </w:r>
      <w:r w:rsidRPr="00546239">
        <w:rPr>
          <w:rFonts w:ascii="Arial" w:hAnsi="Arial" w:cs="Arial"/>
          <w:sz w:val="28"/>
          <w:szCs w:val="28"/>
        </w:rPr>
        <w:t>ave been approved</w:t>
      </w:r>
      <w:r w:rsidR="0054748B" w:rsidRPr="00546239">
        <w:rPr>
          <w:rFonts w:ascii="Arial" w:hAnsi="Arial" w:cs="Arial"/>
          <w:sz w:val="28"/>
          <w:szCs w:val="28"/>
        </w:rPr>
        <w:t>.</w:t>
      </w:r>
      <w:r w:rsidRPr="00546239">
        <w:rPr>
          <w:rFonts w:ascii="Arial" w:hAnsi="Arial" w:cs="Arial"/>
          <w:sz w:val="28"/>
          <w:szCs w:val="28"/>
        </w:rPr>
        <w:t xml:space="preserve"> I</w:t>
      </w:r>
      <w:r w:rsidR="00516E4C" w:rsidRPr="00546239">
        <w:rPr>
          <w:rFonts w:ascii="Arial" w:hAnsi="Arial" w:cs="Arial"/>
          <w:sz w:val="28"/>
          <w:szCs w:val="28"/>
        </w:rPr>
        <w:t>n 201</w:t>
      </w:r>
      <w:r w:rsidR="002E51F6" w:rsidRPr="00546239">
        <w:rPr>
          <w:rFonts w:ascii="Arial" w:hAnsi="Arial" w:cs="Arial"/>
          <w:sz w:val="28"/>
          <w:szCs w:val="28"/>
        </w:rPr>
        <w:t>5</w:t>
      </w:r>
      <w:r w:rsidR="002D1A93">
        <w:rPr>
          <w:rFonts w:ascii="Arial" w:hAnsi="Arial" w:cs="Arial"/>
          <w:sz w:val="28"/>
          <w:szCs w:val="28"/>
        </w:rPr>
        <w:t>,</w:t>
      </w:r>
      <w:r w:rsidR="00516E4C" w:rsidRPr="00546239">
        <w:rPr>
          <w:rFonts w:ascii="Arial" w:hAnsi="Arial" w:cs="Arial"/>
          <w:sz w:val="28"/>
          <w:szCs w:val="28"/>
        </w:rPr>
        <w:t xml:space="preserve"> </w:t>
      </w:r>
      <w:r w:rsidRPr="00546239">
        <w:rPr>
          <w:rFonts w:ascii="Arial" w:hAnsi="Arial" w:cs="Arial"/>
          <w:sz w:val="28"/>
          <w:szCs w:val="28"/>
        </w:rPr>
        <w:t>Government will inject an additional SR</w:t>
      </w:r>
      <w:r w:rsidR="00D36F25">
        <w:rPr>
          <w:rFonts w:ascii="Arial" w:hAnsi="Arial" w:cs="Arial"/>
          <w:sz w:val="28"/>
          <w:szCs w:val="28"/>
        </w:rPr>
        <w:t>3</w:t>
      </w:r>
      <w:r w:rsidRPr="00546239">
        <w:rPr>
          <w:rFonts w:ascii="Arial" w:hAnsi="Arial" w:cs="Arial"/>
          <w:sz w:val="28"/>
          <w:szCs w:val="28"/>
        </w:rPr>
        <w:t xml:space="preserve"> million toward </w:t>
      </w:r>
      <w:r w:rsidR="00516E4C" w:rsidRPr="00546239">
        <w:rPr>
          <w:rFonts w:ascii="Arial" w:hAnsi="Arial" w:cs="Arial"/>
          <w:sz w:val="28"/>
          <w:szCs w:val="28"/>
        </w:rPr>
        <w:t xml:space="preserve">the </w:t>
      </w:r>
      <w:r w:rsidRPr="00546239">
        <w:rPr>
          <w:rFonts w:ascii="Arial" w:hAnsi="Arial" w:cs="Arial"/>
          <w:sz w:val="28"/>
          <w:szCs w:val="28"/>
        </w:rPr>
        <w:t xml:space="preserve">scheme and the </w:t>
      </w:r>
      <w:r w:rsidR="00105337">
        <w:rPr>
          <w:rFonts w:ascii="Arial" w:hAnsi="Arial" w:cs="Arial"/>
          <w:sz w:val="28"/>
          <w:szCs w:val="28"/>
        </w:rPr>
        <w:t xml:space="preserve">turnover </w:t>
      </w:r>
      <w:r w:rsidR="00516E4C" w:rsidRPr="00546239">
        <w:rPr>
          <w:rFonts w:ascii="Arial" w:hAnsi="Arial" w:cs="Arial"/>
          <w:sz w:val="28"/>
          <w:szCs w:val="28"/>
        </w:rPr>
        <w:t>threshold t</w:t>
      </w:r>
      <w:r w:rsidR="00054946">
        <w:rPr>
          <w:rFonts w:ascii="Arial" w:hAnsi="Arial" w:cs="Arial"/>
          <w:sz w:val="28"/>
          <w:szCs w:val="28"/>
        </w:rPr>
        <w:t xml:space="preserve">o qualify for lending </w:t>
      </w:r>
      <w:r w:rsidR="00B62435" w:rsidRPr="00546239">
        <w:rPr>
          <w:rFonts w:ascii="Arial" w:hAnsi="Arial" w:cs="Arial"/>
          <w:sz w:val="28"/>
          <w:szCs w:val="28"/>
        </w:rPr>
        <w:t xml:space="preserve">will </w:t>
      </w:r>
      <w:r w:rsidR="00D36F25">
        <w:rPr>
          <w:rFonts w:ascii="Arial" w:hAnsi="Arial" w:cs="Arial"/>
          <w:sz w:val="28"/>
          <w:szCs w:val="28"/>
        </w:rPr>
        <w:t>increase</w:t>
      </w:r>
      <w:r w:rsidR="00B62435" w:rsidRPr="00546239">
        <w:rPr>
          <w:rFonts w:ascii="Arial" w:hAnsi="Arial" w:cs="Arial"/>
          <w:sz w:val="28"/>
          <w:szCs w:val="28"/>
        </w:rPr>
        <w:t xml:space="preserve"> to R6</w:t>
      </w:r>
      <w:r w:rsidR="00516E4C" w:rsidRPr="00546239">
        <w:rPr>
          <w:rFonts w:ascii="Arial" w:hAnsi="Arial" w:cs="Arial"/>
          <w:sz w:val="28"/>
          <w:szCs w:val="28"/>
        </w:rPr>
        <w:t xml:space="preserve"> million</w:t>
      </w:r>
      <w:r w:rsidRPr="00546239">
        <w:rPr>
          <w:rFonts w:ascii="Arial" w:hAnsi="Arial" w:cs="Arial"/>
          <w:sz w:val="28"/>
          <w:szCs w:val="28"/>
        </w:rPr>
        <w:t xml:space="preserve">. This will allow </w:t>
      </w:r>
      <w:r w:rsidR="002E51F6" w:rsidRPr="00546239">
        <w:rPr>
          <w:rFonts w:ascii="Arial" w:hAnsi="Arial" w:cs="Arial"/>
          <w:sz w:val="28"/>
          <w:szCs w:val="28"/>
        </w:rPr>
        <w:t xml:space="preserve">more Seychellois </w:t>
      </w:r>
      <w:r w:rsidR="00105337">
        <w:rPr>
          <w:rFonts w:ascii="Arial" w:hAnsi="Arial" w:cs="Arial"/>
          <w:sz w:val="28"/>
          <w:szCs w:val="28"/>
        </w:rPr>
        <w:t xml:space="preserve">entrepreneurs </w:t>
      </w:r>
      <w:r w:rsidR="002E51F6" w:rsidRPr="00546239">
        <w:rPr>
          <w:rFonts w:ascii="Arial" w:hAnsi="Arial" w:cs="Arial"/>
          <w:sz w:val="28"/>
          <w:szCs w:val="28"/>
        </w:rPr>
        <w:t xml:space="preserve">to launch their small businesses. </w:t>
      </w:r>
    </w:p>
    <w:p w:rsidR="00BA345F" w:rsidRDefault="005B3B92" w:rsidP="00075CF9">
      <w:pPr>
        <w:autoSpaceDE w:val="0"/>
        <w:spacing w:after="300" w:line="360" w:lineRule="auto"/>
        <w:jc w:val="both"/>
        <w:rPr>
          <w:rFonts w:ascii="Arial" w:hAnsi="Arial" w:cs="Arial"/>
          <w:sz w:val="28"/>
          <w:szCs w:val="28"/>
        </w:rPr>
      </w:pPr>
      <w:r w:rsidRPr="00405B2F">
        <w:rPr>
          <w:rFonts w:ascii="Arial" w:hAnsi="Arial" w:cs="Arial"/>
          <w:sz w:val="28"/>
          <w:szCs w:val="28"/>
        </w:rPr>
        <w:t xml:space="preserve">The Small Business Financing Agency (SBFA) approved 254 </w:t>
      </w:r>
      <w:r w:rsidR="00105337">
        <w:rPr>
          <w:rFonts w:ascii="Arial" w:hAnsi="Arial" w:cs="Arial"/>
          <w:sz w:val="28"/>
          <w:szCs w:val="28"/>
        </w:rPr>
        <w:t>loan applications</w:t>
      </w:r>
      <w:r w:rsidRPr="00405B2F">
        <w:rPr>
          <w:rFonts w:ascii="Arial" w:hAnsi="Arial" w:cs="Arial"/>
          <w:sz w:val="28"/>
          <w:szCs w:val="28"/>
        </w:rPr>
        <w:t xml:space="preserve"> representing SR34 million in the first ten </w:t>
      </w:r>
      <w:r w:rsidRPr="00546239">
        <w:rPr>
          <w:rFonts w:ascii="Arial" w:hAnsi="Arial" w:cs="Arial"/>
          <w:sz w:val="28"/>
          <w:szCs w:val="28"/>
        </w:rPr>
        <w:t xml:space="preserve">months of 2014. </w:t>
      </w:r>
      <w:r>
        <w:rPr>
          <w:rFonts w:ascii="Arial" w:hAnsi="Arial" w:cs="Arial"/>
          <w:sz w:val="28"/>
          <w:szCs w:val="28"/>
        </w:rPr>
        <w:t>It disbursed</w:t>
      </w:r>
      <w:r w:rsidRPr="00546239">
        <w:rPr>
          <w:rFonts w:ascii="Arial" w:hAnsi="Arial" w:cs="Arial"/>
          <w:sz w:val="28"/>
          <w:szCs w:val="28"/>
        </w:rPr>
        <w:t xml:space="preserve"> SR44 million and collected SR17 million </w:t>
      </w:r>
      <w:r>
        <w:rPr>
          <w:rFonts w:ascii="Arial" w:hAnsi="Arial" w:cs="Arial"/>
          <w:sz w:val="28"/>
          <w:szCs w:val="28"/>
        </w:rPr>
        <w:t>in</w:t>
      </w:r>
      <w:r w:rsidRPr="00546239">
        <w:rPr>
          <w:rFonts w:ascii="Arial" w:hAnsi="Arial" w:cs="Arial"/>
          <w:sz w:val="28"/>
          <w:szCs w:val="28"/>
        </w:rPr>
        <w:t xml:space="preserve"> loan repayment. </w:t>
      </w:r>
      <w:r w:rsidR="00C70976" w:rsidRPr="00546239">
        <w:rPr>
          <w:rFonts w:ascii="Arial" w:hAnsi="Arial" w:cs="Arial"/>
          <w:sz w:val="28"/>
          <w:szCs w:val="28"/>
        </w:rPr>
        <w:t xml:space="preserve">Government will continue to provide financial support to </w:t>
      </w:r>
      <w:r w:rsidR="00D4350D" w:rsidRPr="00546239">
        <w:rPr>
          <w:rFonts w:ascii="Arial" w:hAnsi="Arial" w:cs="Arial"/>
          <w:sz w:val="28"/>
          <w:szCs w:val="28"/>
        </w:rPr>
        <w:t>SMEs</w:t>
      </w:r>
      <w:r w:rsidR="00C41794" w:rsidRPr="00546239">
        <w:rPr>
          <w:rFonts w:ascii="Arial" w:hAnsi="Arial" w:cs="Arial"/>
          <w:sz w:val="28"/>
          <w:szCs w:val="28"/>
        </w:rPr>
        <w:t xml:space="preserve"> </w:t>
      </w:r>
      <w:r w:rsidR="001174E2">
        <w:rPr>
          <w:rFonts w:ascii="Arial" w:hAnsi="Arial" w:cs="Arial"/>
          <w:sz w:val="28"/>
          <w:szCs w:val="28"/>
        </w:rPr>
        <w:t xml:space="preserve">through </w:t>
      </w:r>
      <w:r>
        <w:rPr>
          <w:rFonts w:ascii="Arial" w:hAnsi="Arial" w:cs="Arial"/>
          <w:sz w:val="28"/>
          <w:szCs w:val="28"/>
        </w:rPr>
        <w:t xml:space="preserve">the SBFA and </w:t>
      </w:r>
      <w:r w:rsidRPr="00546239">
        <w:rPr>
          <w:rFonts w:ascii="Arial" w:hAnsi="Arial" w:cs="Arial"/>
          <w:sz w:val="28"/>
          <w:szCs w:val="28"/>
        </w:rPr>
        <w:t>in 2015</w:t>
      </w:r>
      <w:r>
        <w:rPr>
          <w:rFonts w:ascii="Arial" w:hAnsi="Arial" w:cs="Arial"/>
          <w:sz w:val="28"/>
          <w:szCs w:val="28"/>
        </w:rPr>
        <w:t xml:space="preserve"> i</w:t>
      </w:r>
      <w:r w:rsidR="001174E2">
        <w:rPr>
          <w:rFonts w:ascii="Arial" w:hAnsi="Arial" w:cs="Arial"/>
          <w:sz w:val="28"/>
          <w:szCs w:val="28"/>
        </w:rPr>
        <w:t xml:space="preserve">t will </w:t>
      </w:r>
      <w:r w:rsidR="00BA345F">
        <w:rPr>
          <w:rFonts w:ascii="Arial" w:hAnsi="Arial" w:cs="Arial"/>
          <w:sz w:val="28"/>
          <w:szCs w:val="28"/>
        </w:rPr>
        <w:t xml:space="preserve">inject a further </w:t>
      </w:r>
      <w:r w:rsidR="009F407E" w:rsidRPr="00546239">
        <w:rPr>
          <w:rFonts w:ascii="Arial" w:hAnsi="Arial" w:cs="Arial"/>
          <w:sz w:val="28"/>
          <w:szCs w:val="28"/>
        </w:rPr>
        <w:t>SR20 million</w:t>
      </w:r>
      <w:r>
        <w:rPr>
          <w:rFonts w:ascii="Arial" w:hAnsi="Arial" w:cs="Arial"/>
          <w:sz w:val="28"/>
          <w:szCs w:val="28"/>
        </w:rPr>
        <w:t xml:space="preserve"> f</w:t>
      </w:r>
      <w:r w:rsidR="00C70976" w:rsidRPr="00546239">
        <w:rPr>
          <w:rFonts w:ascii="Arial" w:hAnsi="Arial" w:cs="Arial"/>
          <w:sz w:val="28"/>
          <w:szCs w:val="28"/>
        </w:rPr>
        <w:t xml:space="preserve">rom </w:t>
      </w:r>
      <w:r w:rsidR="001174E2">
        <w:rPr>
          <w:rFonts w:ascii="Arial" w:hAnsi="Arial" w:cs="Arial"/>
          <w:sz w:val="28"/>
          <w:szCs w:val="28"/>
        </w:rPr>
        <w:t>the budget</w:t>
      </w:r>
      <w:r w:rsidR="00BA345F">
        <w:rPr>
          <w:rFonts w:ascii="Arial" w:hAnsi="Arial" w:cs="Arial"/>
          <w:sz w:val="28"/>
          <w:szCs w:val="28"/>
        </w:rPr>
        <w:t>. A</w:t>
      </w:r>
      <w:r w:rsidR="001174E2">
        <w:rPr>
          <w:rFonts w:ascii="Arial" w:hAnsi="Arial" w:cs="Arial"/>
          <w:sz w:val="28"/>
          <w:szCs w:val="28"/>
        </w:rPr>
        <w:t xml:space="preserve">n extra </w:t>
      </w:r>
      <w:r w:rsidR="009F407E" w:rsidRPr="00546239">
        <w:rPr>
          <w:rFonts w:ascii="Arial" w:hAnsi="Arial" w:cs="Arial"/>
          <w:sz w:val="28"/>
          <w:szCs w:val="28"/>
        </w:rPr>
        <w:t>SR10</w:t>
      </w:r>
      <w:r w:rsidR="0071708D" w:rsidRPr="00546239">
        <w:rPr>
          <w:rFonts w:ascii="Arial" w:hAnsi="Arial" w:cs="Arial"/>
          <w:sz w:val="28"/>
          <w:szCs w:val="28"/>
        </w:rPr>
        <w:t xml:space="preserve"> millio</w:t>
      </w:r>
      <w:r w:rsidR="009F407E" w:rsidRPr="00546239">
        <w:rPr>
          <w:rFonts w:ascii="Arial" w:hAnsi="Arial" w:cs="Arial"/>
          <w:sz w:val="28"/>
          <w:szCs w:val="28"/>
        </w:rPr>
        <w:t xml:space="preserve">n </w:t>
      </w:r>
      <w:r w:rsidR="001174E2">
        <w:rPr>
          <w:rFonts w:ascii="Arial" w:hAnsi="Arial" w:cs="Arial"/>
          <w:sz w:val="28"/>
          <w:szCs w:val="28"/>
        </w:rPr>
        <w:t xml:space="preserve">will be made available </w:t>
      </w:r>
      <w:r w:rsidR="009F407E" w:rsidRPr="00546239">
        <w:rPr>
          <w:rFonts w:ascii="Arial" w:hAnsi="Arial" w:cs="Arial"/>
          <w:sz w:val="28"/>
          <w:szCs w:val="28"/>
        </w:rPr>
        <w:t>from Nouvobanq and SCB</w:t>
      </w:r>
      <w:r w:rsidR="00054946">
        <w:rPr>
          <w:rFonts w:ascii="Arial" w:hAnsi="Arial" w:cs="Arial"/>
          <w:sz w:val="28"/>
          <w:szCs w:val="28"/>
        </w:rPr>
        <w:t xml:space="preserve">. </w:t>
      </w:r>
    </w:p>
    <w:p w:rsidR="00CE2934" w:rsidRPr="000040A9" w:rsidRDefault="005B3B92" w:rsidP="00075CF9">
      <w:pPr>
        <w:autoSpaceDE w:val="0"/>
        <w:spacing w:after="300" w:line="360" w:lineRule="auto"/>
        <w:jc w:val="both"/>
        <w:rPr>
          <w:rFonts w:ascii="Arial" w:hAnsi="Arial" w:cs="Arial"/>
          <w:sz w:val="28"/>
          <w:szCs w:val="28"/>
        </w:rPr>
      </w:pPr>
      <w:r w:rsidRPr="00546239">
        <w:rPr>
          <w:rFonts w:ascii="Arial" w:hAnsi="Arial" w:cs="Arial"/>
          <w:sz w:val="28"/>
          <w:szCs w:val="28"/>
        </w:rPr>
        <w:t>The SBFA has entered into an agreement with the Seychelles National Yout</w:t>
      </w:r>
      <w:r w:rsidR="008C143F">
        <w:rPr>
          <w:rFonts w:ascii="Arial" w:hAnsi="Arial" w:cs="Arial"/>
          <w:sz w:val="28"/>
          <w:szCs w:val="28"/>
        </w:rPr>
        <w:t>h Council and the Department of</w:t>
      </w:r>
      <w:r w:rsidRPr="00546239">
        <w:rPr>
          <w:rFonts w:ascii="Arial" w:hAnsi="Arial" w:cs="Arial"/>
          <w:sz w:val="28"/>
          <w:szCs w:val="28"/>
        </w:rPr>
        <w:t xml:space="preserve"> Youth to support young entrepreneurs. Government h</w:t>
      </w:r>
      <w:r w:rsidR="008C143F">
        <w:rPr>
          <w:rFonts w:ascii="Arial" w:hAnsi="Arial" w:cs="Arial"/>
          <w:sz w:val="28"/>
          <w:szCs w:val="28"/>
        </w:rPr>
        <w:t>as put SR1.0 million toward this</w:t>
      </w:r>
      <w:r w:rsidRPr="00546239">
        <w:rPr>
          <w:rFonts w:ascii="Arial" w:hAnsi="Arial" w:cs="Arial"/>
          <w:sz w:val="28"/>
          <w:szCs w:val="28"/>
        </w:rPr>
        <w:t xml:space="preserve"> </w:t>
      </w:r>
      <w:r>
        <w:rPr>
          <w:rFonts w:ascii="Arial" w:hAnsi="Arial" w:cs="Arial"/>
          <w:sz w:val="28"/>
          <w:szCs w:val="28"/>
        </w:rPr>
        <w:t xml:space="preserve">initiative </w:t>
      </w:r>
      <w:r w:rsidRPr="00546239">
        <w:rPr>
          <w:rFonts w:ascii="Arial" w:hAnsi="Arial" w:cs="Arial"/>
          <w:sz w:val="28"/>
          <w:szCs w:val="28"/>
        </w:rPr>
        <w:t xml:space="preserve">this year and will </w:t>
      </w:r>
      <w:r w:rsidR="00973C95">
        <w:rPr>
          <w:rFonts w:ascii="Arial" w:hAnsi="Arial" w:cs="Arial"/>
          <w:sz w:val="28"/>
          <w:szCs w:val="28"/>
        </w:rPr>
        <w:t>provide</w:t>
      </w:r>
      <w:r w:rsidRPr="00546239">
        <w:rPr>
          <w:rFonts w:ascii="Arial" w:hAnsi="Arial" w:cs="Arial"/>
          <w:sz w:val="28"/>
          <w:szCs w:val="28"/>
        </w:rPr>
        <w:t xml:space="preserve"> an extra SR1.0 million in 2015.</w:t>
      </w:r>
    </w:p>
    <w:p w:rsidR="0027547D" w:rsidRPr="00546239" w:rsidRDefault="0071708D" w:rsidP="00075CF9">
      <w:pPr>
        <w:spacing w:after="300" w:line="360" w:lineRule="auto"/>
        <w:jc w:val="both"/>
        <w:rPr>
          <w:rFonts w:ascii="Arial" w:hAnsi="Arial" w:cs="Arial"/>
          <w:sz w:val="28"/>
          <w:szCs w:val="28"/>
        </w:rPr>
      </w:pPr>
      <w:r w:rsidRPr="00546239">
        <w:rPr>
          <w:rFonts w:ascii="Arial" w:hAnsi="Arial" w:cs="Arial"/>
          <w:sz w:val="28"/>
          <w:szCs w:val="28"/>
        </w:rPr>
        <w:t>Mr</w:t>
      </w:r>
      <w:r w:rsidR="005A28BC" w:rsidRPr="00546239">
        <w:rPr>
          <w:rFonts w:ascii="Arial" w:hAnsi="Arial" w:cs="Arial"/>
          <w:sz w:val="28"/>
          <w:szCs w:val="28"/>
        </w:rPr>
        <w:t>.</w:t>
      </w:r>
      <w:r w:rsidRPr="00546239">
        <w:rPr>
          <w:rFonts w:ascii="Arial" w:hAnsi="Arial" w:cs="Arial"/>
          <w:sz w:val="28"/>
          <w:szCs w:val="28"/>
        </w:rPr>
        <w:t xml:space="preserve"> Speaker,</w:t>
      </w:r>
      <w:r w:rsidR="00973C95">
        <w:rPr>
          <w:rFonts w:ascii="Arial" w:hAnsi="Arial" w:cs="Arial"/>
          <w:sz w:val="28"/>
          <w:szCs w:val="28"/>
        </w:rPr>
        <w:t xml:space="preserve"> </w:t>
      </w:r>
      <w:r w:rsidR="00AB0015" w:rsidRPr="00546239">
        <w:rPr>
          <w:rFonts w:ascii="Arial" w:hAnsi="Arial" w:cs="Arial"/>
          <w:sz w:val="28"/>
          <w:szCs w:val="28"/>
        </w:rPr>
        <w:t>DBS</w:t>
      </w:r>
      <w:r w:rsidR="00B74B2A" w:rsidRPr="00546239">
        <w:rPr>
          <w:rFonts w:ascii="Arial" w:hAnsi="Arial" w:cs="Arial"/>
          <w:sz w:val="28"/>
          <w:szCs w:val="28"/>
        </w:rPr>
        <w:t xml:space="preserve"> </w:t>
      </w:r>
      <w:r w:rsidR="005A28BC" w:rsidRPr="00546239">
        <w:rPr>
          <w:rFonts w:ascii="Arial" w:hAnsi="Arial" w:cs="Arial"/>
          <w:sz w:val="28"/>
          <w:szCs w:val="28"/>
        </w:rPr>
        <w:t xml:space="preserve">has been a pioneer in the development of the SME sector in Seychelles. </w:t>
      </w:r>
      <w:r w:rsidR="00E37EF3">
        <w:rPr>
          <w:rFonts w:ascii="Arial" w:hAnsi="Arial" w:cs="Arial"/>
          <w:sz w:val="28"/>
          <w:szCs w:val="28"/>
        </w:rPr>
        <w:t>DBS’ lending activities in</w:t>
      </w:r>
      <w:r w:rsidRPr="00546239">
        <w:rPr>
          <w:rFonts w:ascii="Arial" w:hAnsi="Arial" w:cs="Arial"/>
          <w:sz w:val="28"/>
          <w:szCs w:val="28"/>
        </w:rPr>
        <w:t xml:space="preserve"> 2014 picked up strongly </w:t>
      </w:r>
      <w:r w:rsidR="005A28BC" w:rsidRPr="00546239">
        <w:rPr>
          <w:rFonts w:ascii="Arial" w:hAnsi="Arial" w:cs="Arial"/>
          <w:sz w:val="28"/>
          <w:szCs w:val="28"/>
        </w:rPr>
        <w:t xml:space="preserve">which allowed the bank to </w:t>
      </w:r>
      <w:r w:rsidR="00A74D18">
        <w:rPr>
          <w:rFonts w:ascii="Arial" w:hAnsi="Arial" w:cs="Arial"/>
          <w:sz w:val="28"/>
          <w:szCs w:val="28"/>
        </w:rPr>
        <w:t>regain</w:t>
      </w:r>
      <w:r w:rsidRPr="00546239">
        <w:rPr>
          <w:rFonts w:ascii="Arial" w:hAnsi="Arial" w:cs="Arial"/>
          <w:sz w:val="28"/>
          <w:szCs w:val="28"/>
        </w:rPr>
        <w:t xml:space="preserve"> its </w:t>
      </w:r>
      <w:r w:rsidR="00E37EF3">
        <w:rPr>
          <w:rFonts w:ascii="Arial" w:hAnsi="Arial" w:cs="Arial"/>
          <w:sz w:val="28"/>
          <w:szCs w:val="28"/>
        </w:rPr>
        <w:t>status</w:t>
      </w:r>
      <w:r w:rsidRPr="00546239">
        <w:rPr>
          <w:rFonts w:ascii="Arial" w:hAnsi="Arial" w:cs="Arial"/>
          <w:sz w:val="28"/>
          <w:szCs w:val="28"/>
        </w:rPr>
        <w:t xml:space="preserve"> as </w:t>
      </w:r>
      <w:r w:rsidR="005A28BC" w:rsidRPr="00546239">
        <w:rPr>
          <w:rFonts w:ascii="Arial" w:hAnsi="Arial" w:cs="Arial"/>
          <w:sz w:val="28"/>
          <w:szCs w:val="28"/>
        </w:rPr>
        <w:t xml:space="preserve">the leading SME </w:t>
      </w:r>
      <w:r w:rsidRPr="00546239">
        <w:rPr>
          <w:rFonts w:ascii="Arial" w:hAnsi="Arial" w:cs="Arial"/>
          <w:sz w:val="28"/>
          <w:szCs w:val="28"/>
        </w:rPr>
        <w:t>lending institution</w:t>
      </w:r>
      <w:r w:rsidR="00BC6D5C" w:rsidRPr="00546239">
        <w:rPr>
          <w:rFonts w:ascii="Arial" w:hAnsi="Arial" w:cs="Arial"/>
          <w:sz w:val="28"/>
          <w:szCs w:val="28"/>
        </w:rPr>
        <w:t xml:space="preserve"> in Seychelles</w:t>
      </w:r>
      <w:r w:rsidRPr="00546239">
        <w:rPr>
          <w:rFonts w:ascii="Arial" w:hAnsi="Arial" w:cs="Arial"/>
          <w:sz w:val="28"/>
          <w:szCs w:val="28"/>
        </w:rPr>
        <w:t>.</w:t>
      </w:r>
      <w:r w:rsidR="0027547D" w:rsidRPr="00546239">
        <w:rPr>
          <w:rFonts w:ascii="Arial" w:hAnsi="Arial" w:cs="Arial"/>
          <w:sz w:val="28"/>
          <w:szCs w:val="28"/>
        </w:rPr>
        <w:t xml:space="preserve"> For</w:t>
      </w:r>
      <w:r w:rsidR="0069082E">
        <w:rPr>
          <w:rFonts w:ascii="Arial" w:hAnsi="Arial" w:cs="Arial"/>
          <w:sz w:val="28"/>
          <w:szCs w:val="28"/>
        </w:rPr>
        <w:t xml:space="preserve"> the first eleven months of this year</w:t>
      </w:r>
      <w:r w:rsidR="0027547D" w:rsidRPr="00546239">
        <w:rPr>
          <w:rFonts w:ascii="Arial" w:hAnsi="Arial" w:cs="Arial"/>
          <w:sz w:val="28"/>
          <w:szCs w:val="28"/>
        </w:rPr>
        <w:t xml:space="preserve"> the</w:t>
      </w:r>
      <w:r w:rsidR="00973C95">
        <w:rPr>
          <w:rFonts w:ascii="Arial" w:hAnsi="Arial" w:cs="Arial"/>
          <w:sz w:val="28"/>
          <w:szCs w:val="28"/>
        </w:rPr>
        <w:t xml:space="preserve"> bank </w:t>
      </w:r>
      <w:r w:rsidR="0027547D" w:rsidRPr="00546239">
        <w:rPr>
          <w:rFonts w:ascii="Arial" w:hAnsi="Arial" w:cs="Arial"/>
          <w:sz w:val="28"/>
          <w:szCs w:val="28"/>
        </w:rPr>
        <w:t xml:space="preserve">approved 221 </w:t>
      </w:r>
      <w:r w:rsidR="00BC6D5C" w:rsidRPr="00546239">
        <w:rPr>
          <w:rFonts w:ascii="Arial" w:hAnsi="Arial" w:cs="Arial"/>
          <w:sz w:val="28"/>
          <w:szCs w:val="28"/>
        </w:rPr>
        <w:t>loan requests for a total of SR</w:t>
      </w:r>
      <w:r w:rsidR="0027547D" w:rsidRPr="00546239">
        <w:rPr>
          <w:rFonts w:ascii="Arial" w:hAnsi="Arial" w:cs="Arial"/>
          <w:sz w:val="28"/>
          <w:szCs w:val="28"/>
        </w:rPr>
        <w:t>246 million</w:t>
      </w:r>
      <w:r w:rsidR="00BC6D5C" w:rsidRPr="00546239">
        <w:rPr>
          <w:rFonts w:ascii="Arial" w:hAnsi="Arial" w:cs="Arial"/>
          <w:sz w:val="28"/>
          <w:szCs w:val="28"/>
        </w:rPr>
        <w:t>, including</w:t>
      </w:r>
      <w:r w:rsidR="0027547D" w:rsidRPr="00546239">
        <w:rPr>
          <w:rFonts w:ascii="Arial" w:hAnsi="Arial" w:cs="Arial"/>
          <w:sz w:val="28"/>
          <w:szCs w:val="28"/>
        </w:rPr>
        <w:t xml:space="preserve"> 154 loans worth SR132 million under the SME scheme for diverse sectors including fishing, building and construction, transport, </w:t>
      </w:r>
      <w:r w:rsidR="00FF6BA9">
        <w:rPr>
          <w:rFonts w:ascii="Arial" w:hAnsi="Arial" w:cs="Arial"/>
          <w:sz w:val="28"/>
          <w:szCs w:val="28"/>
        </w:rPr>
        <w:t xml:space="preserve">manufacturing &amp; craft, </w:t>
      </w:r>
      <w:r w:rsidR="0027547D" w:rsidRPr="00546239">
        <w:rPr>
          <w:rFonts w:ascii="Arial" w:hAnsi="Arial" w:cs="Arial"/>
          <w:sz w:val="28"/>
          <w:szCs w:val="28"/>
        </w:rPr>
        <w:t xml:space="preserve">tourism establishments and other services.  </w:t>
      </w:r>
    </w:p>
    <w:p w:rsidR="00A43520" w:rsidRDefault="007414CC" w:rsidP="00A43520">
      <w:pPr>
        <w:autoSpaceDE w:val="0"/>
        <w:spacing w:after="300" w:line="360" w:lineRule="auto"/>
        <w:jc w:val="both"/>
        <w:rPr>
          <w:rFonts w:ascii="Arial" w:hAnsi="Arial" w:cs="Arial"/>
          <w:sz w:val="28"/>
          <w:szCs w:val="28"/>
        </w:rPr>
      </w:pPr>
      <w:r>
        <w:rPr>
          <w:rFonts w:ascii="Arial" w:hAnsi="Arial" w:cs="Arial"/>
          <w:sz w:val="28"/>
          <w:szCs w:val="28"/>
        </w:rPr>
        <w:t>AD</w:t>
      </w:r>
      <w:r w:rsidR="005F1E1A" w:rsidRPr="00546239">
        <w:rPr>
          <w:rFonts w:ascii="Arial" w:hAnsi="Arial" w:cs="Arial"/>
          <w:sz w:val="28"/>
          <w:szCs w:val="28"/>
        </w:rPr>
        <w:t>F l</w:t>
      </w:r>
      <w:r w:rsidR="0027547D" w:rsidRPr="00546239">
        <w:rPr>
          <w:rFonts w:ascii="Arial" w:hAnsi="Arial" w:cs="Arial"/>
          <w:sz w:val="28"/>
          <w:szCs w:val="28"/>
        </w:rPr>
        <w:t xml:space="preserve">ending </w:t>
      </w:r>
      <w:r w:rsidR="005F1E1A" w:rsidRPr="00546239">
        <w:rPr>
          <w:rFonts w:ascii="Arial" w:hAnsi="Arial" w:cs="Arial"/>
          <w:sz w:val="28"/>
          <w:szCs w:val="28"/>
        </w:rPr>
        <w:t xml:space="preserve">increased this year </w:t>
      </w:r>
      <w:r w:rsidR="0027547D" w:rsidRPr="00546239">
        <w:rPr>
          <w:rFonts w:ascii="Arial" w:hAnsi="Arial" w:cs="Arial"/>
          <w:sz w:val="28"/>
          <w:szCs w:val="28"/>
        </w:rPr>
        <w:t>after Government raised the loan</w:t>
      </w:r>
      <w:r w:rsidR="005F1E1A" w:rsidRPr="00546239">
        <w:rPr>
          <w:rFonts w:ascii="Arial" w:hAnsi="Arial" w:cs="Arial"/>
          <w:sz w:val="28"/>
          <w:szCs w:val="28"/>
        </w:rPr>
        <w:t xml:space="preserve"> threshold to SR750,000 </w:t>
      </w:r>
      <w:r w:rsidR="0027547D" w:rsidRPr="00546239">
        <w:rPr>
          <w:rFonts w:ascii="Arial" w:hAnsi="Arial" w:cs="Arial"/>
          <w:sz w:val="28"/>
          <w:szCs w:val="28"/>
        </w:rPr>
        <w:t xml:space="preserve">and </w:t>
      </w:r>
      <w:r>
        <w:rPr>
          <w:rFonts w:ascii="Arial" w:hAnsi="Arial" w:cs="Arial"/>
          <w:sz w:val="28"/>
          <w:szCs w:val="28"/>
        </w:rPr>
        <w:t xml:space="preserve">following </w:t>
      </w:r>
      <w:r w:rsidR="005F1E1A" w:rsidRPr="00546239">
        <w:rPr>
          <w:rFonts w:ascii="Arial" w:hAnsi="Arial" w:cs="Arial"/>
          <w:sz w:val="28"/>
          <w:szCs w:val="28"/>
        </w:rPr>
        <w:t xml:space="preserve">a </w:t>
      </w:r>
      <w:r w:rsidR="0027547D" w:rsidRPr="00546239">
        <w:rPr>
          <w:rFonts w:ascii="Arial" w:hAnsi="Arial" w:cs="Arial"/>
          <w:sz w:val="28"/>
          <w:szCs w:val="28"/>
        </w:rPr>
        <w:t xml:space="preserve">SR6 million injection </w:t>
      </w:r>
      <w:r>
        <w:rPr>
          <w:rFonts w:ascii="Arial" w:hAnsi="Arial" w:cs="Arial"/>
          <w:sz w:val="28"/>
          <w:szCs w:val="28"/>
        </w:rPr>
        <w:t xml:space="preserve">in </w:t>
      </w:r>
      <w:r w:rsidR="0027547D" w:rsidRPr="00546239">
        <w:rPr>
          <w:rFonts w:ascii="Arial" w:hAnsi="Arial" w:cs="Arial"/>
          <w:sz w:val="28"/>
          <w:szCs w:val="28"/>
        </w:rPr>
        <w:t xml:space="preserve">the </w:t>
      </w:r>
      <w:r>
        <w:rPr>
          <w:rFonts w:ascii="Arial" w:hAnsi="Arial" w:cs="Arial"/>
          <w:sz w:val="28"/>
          <w:szCs w:val="28"/>
        </w:rPr>
        <w:t>s</w:t>
      </w:r>
      <w:r w:rsidR="0027547D" w:rsidRPr="00546239">
        <w:rPr>
          <w:rFonts w:ascii="Arial" w:hAnsi="Arial" w:cs="Arial"/>
          <w:sz w:val="28"/>
          <w:szCs w:val="28"/>
        </w:rPr>
        <w:t>cheme</w:t>
      </w:r>
      <w:r w:rsidR="00BC6D5C" w:rsidRPr="00546239">
        <w:rPr>
          <w:rFonts w:ascii="Arial" w:hAnsi="Arial" w:cs="Arial"/>
          <w:sz w:val="28"/>
          <w:szCs w:val="28"/>
        </w:rPr>
        <w:t xml:space="preserve">. This </w:t>
      </w:r>
      <w:r w:rsidR="0027547D" w:rsidRPr="00546239">
        <w:rPr>
          <w:rFonts w:ascii="Arial" w:hAnsi="Arial" w:cs="Arial"/>
          <w:sz w:val="28"/>
          <w:szCs w:val="28"/>
        </w:rPr>
        <w:t>resulted in 24 loans bein</w:t>
      </w:r>
      <w:r w:rsidR="00644681" w:rsidRPr="00546239">
        <w:rPr>
          <w:rFonts w:ascii="Arial" w:hAnsi="Arial" w:cs="Arial"/>
          <w:sz w:val="28"/>
          <w:szCs w:val="28"/>
        </w:rPr>
        <w:t xml:space="preserve">g approved for </w:t>
      </w:r>
      <w:r w:rsidR="005F1E1A" w:rsidRPr="00546239">
        <w:rPr>
          <w:rFonts w:ascii="Arial" w:hAnsi="Arial" w:cs="Arial"/>
          <w:sz w:val="28"/>
          <w:szCs w:val="28"/>
        </w:rPr>
        <w:t xml:space="preserve">diverse agricultural </w:t>
      </w:r>
      <w:r>
        <w:rPr>
          <w:rFonts w:ascii="Arial" w:hAnsi="Arial" w:cs="Arial"/>
          <w:sz w:val="28"/>
          <w:szCs w:val="28"/>
        </w:rPr>
        <w:t>projects</w:t>
      </w:r>
      <w:r w:rsidR="005F1E1A" w:rsidRPr="00546239">
        <w:rPr>
          <w:rFonts w:ascii="Arial" w:hAnsi="Arial" w:cs="Arial"/>
          <w:sz w:val="28"/>
          <w:szCs w:val="28"/>
        </w:rPr>
        <w:t xml:space="preserve"> </w:t>
      </w:r>
      <w:r w:rsidR="00644681" w:rsidRPr="00546239">
        <w:rPr>
          <w:rFonts w:ascii="Arial" w:hAnsi="Arial" w:cs="Arial"/>
          <w:sz w:val="28"/>
          <w:szCs w:val="28"/>
        </w:rPr>
        <w:t>total</w:t>
      </w:r>
      <w:r w:rsidR="005F1E1A" w:rsidRPr="00546239">
        <w:rPr>
          <w:rFonts w:ascii="Arial" w:hAnsi="Arial" w:cs="Arial"/>
          <w:sz w:val="28"/>
          <w:szCs w:val="28"/>
        </w:rPr>
        <w:t>ing</w:t>
      </w:r>
      <w:r w:rsidR="00644681" w:rsidRPr="00546239">
        <w:rPr>
          <w:rFonts w:ascii="Arial" w:hAnsi="Arial" w:cs="Arial"/>
          <w:sz w:val="28"/>
          <w:szCs w:val="28"/>
        </w:rPr>
        <w:t xml:space="preserve"> SR10</w:t>
      </w:r>
      <w:r w:rsidR="0027547D" w:rsidRPr="00546239">
        <w:rPr>
          <w:rFonts w:ascii="Arial" w:hAnsi="Arial" w:cs="Arial"/>
          <w:sz w:val="28"/>
          <w:szCs w:val="28"/>
        </w:rPr>
        <w:t xml:space="preserve"> million</w:t>
      </w:r>
      <w:r w:rsidR="005F1E1A" w:rsidRPr="00546239">
        <w:rPr>
          <w:rFonts w:ascii="Arial" w:hAnsi="Arial" w:cs="Arial"/>
          <w:sz w:val="28"/>
          <w:szCs w:val="28"/>
        </w:rPr>
        <w:t>.</w:t>
      </w:r>
      <w:r w:rsidR="00BC6D5C" w:rsidRPr="00546239">
        <w:rPr>
          <w:rFonts w:ascii="Arial" w:hAnsi="Arial" w:cs="Arial"/>
          <w:sz w:val="28"/>
          <w:szCs w:val="28"/>
        </w:rPr>
        <w:t xml:space="preserve"> </w:t>
      </w:r>
      <w:r w:rsidR="00A43520" w:rsidRPr="00546239">
        <w:rPr>
          <w:rFonts w:ascii="Arial" w:hAnsi="Arial" w:cs="Arial"/>
          <w:sz w:val="28"/>
          <w:szCs w:val="28"/>
        </w:rPr>
        <w:t>DBS also approved two loans worth SR5.8 million under the EU Fund for semi-industrial fishing.</w:t>
      </w:r>
      <w:r w:rsidR="00A43520">
        <w:rPr>
          <w:rFonts w:ascii="Arial" w:hAnsi="Arial" w:cs="Arial"/>
          <w:sz w:val="28"/>
          <w:szCs w:val="28"/>
        </w:rPr>
        <w:t xml:space="preserve"> </w:t>
      </w:r>
      <w:r w:rsidR="00A43520" w:rsidRPr="00546239">
        <w:rPr>
          <w:rFonts w:ascii="Arial" w:hAnsi="Arial" w:cs="Arial"/>
          <w:sz w:val="28"/>
          <w:szCs w:val="28"/>
        </w:rPr>
        <w:t>Government will continue to support the agricultural and fisheries sectors</w:t>
      </w:r>
      <w:r w:rsidR="00796BA2">
        <w:rPr>
          <w:rFonts w:ascii="Arial" w:hAnsi="Arial" w:cs="Arial"/>
          <w:sz w:val="28"/>
          <w:szCs w:val="28"/>
        </w:rPr>
        <w:t xml:space="preserve"> with a</w:t>
      </w:r>
      <w:r w:rsidR="00A43520">
        <w:rPr>
          <w:rFonts w:ascii="Arial" w:hAnsi="Arial" w:cs="Arial"/>
          <w:sz w:val="28"/>
          <w:szCs w:val="28"/>
        </w:rPr>
        <w:t xml:space="preserve">n additional </w:t>
      </w:r>
      <w:r w:rsidR="00796BA2">
        <w:rPr>
          <w:rFonts w:ascii="Arial" w:hAnsi="Arial" w:cs="Arial"/>
          <w:sz w:val="28"/>
          <w:szCs w:val="28"/>
        </w:rPr>
        <w:t>SR3</w:t>
      </w:r>
      <w:r w:rsidR="00A43520" w:rsidRPr="00546239">
        <w:rPr>
          <w:rFonts w:ascii="Arial" w:hAnsi="Arial" w:cs="Arial"/>
          <w:sz w:val="28"/>
          <w:szCs w:val="28"/>
        </w:rPr>
        <w:t xml:space="preserve"> million </w:t>
      </w:r>
      <w:r w:rsidR="00796BA2">
        <w:rPr>
          <w:rFonts w:ascii="Arial" w:hAnsi="Arial" w:cs="Arial"/>
          <w:sz w:val="28"/>
          <w:szCs w:val="28"/>
        </w:rPr>
        <w:t xml:space="preserve">to </w:t>
      </w:r>
      <w:r w:rsidR="00A43520" w:rsidRPr="00546239">
        <w:rPr>
          <w:rFonts w:ascii="Arial" w:hAnsi="Arial" w:cs="Arial"/>
          <w:sz w:val="28"/>
          <w:szCs w:val="28"/>
        </w:rPr>
        <w:t xml:space="preserve">replenish </w:t>
      </w:r>
      <w:r w:rsidR="00A43520">
        <w:rPr>
          <w:rFonts w:ascii="Arial" w:hAnsi="Arial" w:cs="Arial"/>
          <w:sz w:val="28"/>
          <w:szCs w:val="28"/>
        </w:rPr>
        <w:t>the ADF in 2015</w:t>
      </w:r>
      <w:r w:rsidR="00A43520" w:rsidRPr="00546239">
        <w:rPr>
          <w:rFonts w:ascii="Arial" w:hAnsi="Arial" w:cs="Arial"/>
          <w:sz w:val="28"/>
          <w:szCs w:val="28"/>
        </w:rPr>
        <w:t>.</w:t>
      </w:r>
      <w:r w:rsidR="00A43520" w:rsidRPr="005B3B92">
        <w:rPr>
          <w:rFonts w:ascii="Arial" w:hAnsi="Arial" w:cs="Arial"/>
          <w:sz w:val="28"/>
          <w:szCs w:val="28"/>
        </w:rPr>
        <w:t xml:space="preserve"> </w:t>
      </w:r>
    </w:p>
    <w:p w:rsidR="00B66EC6" w:rsidRDefault="00A43520" w:rsidP="00D144B8">
      <w:pPr>
        <w:autoSpaceDE w:val="0"/>
        <w:spacing w:after="300" w:line="360" w:lineRule="auto"/>
        <w:jc w:val="both"/>
        <w:rPr>
          <w:rFonts w:ascii="Arial" w:hAnsi="Arial" w:cs="Arial"/>
          <w:sz w:val="28"/>
          <w:szCs w:val="28"/>
        </w:rPr>
      </w:pPr>
      <w:r>
        <w:rPr>
          <w:rFonts w:ascii="Arial" w:hAnsi="Arial" w:cs="Arial"/>
          <w:sz w:val="28"/>
          <w:szCs w:val="28"/>
        </w:rPr>
        <w:t xml:space="preserve">Moreover, </w:t>
      </w:r>
      <w:r w:rsidR="00115F22" w:rsidRPr="00405B2F">
        <w:rPr>
          <w:rFonts w:ascii="Arial" w:hAnsi="Arial" w:cs="Arial"/>
          <w:sz w:val="28"/>
          <w:szCs w:val="28"/>
        </w:rPr>
        <w:t xml:space="preserve">in </w:t>
      </w:r>
      <w:r w:rsidR="0071708D" w:rsidRPr="00405B2F">
        <w:rPr>
          <w:rFonts w:ascii="Arial" w:hAnsi="Arial" w:cs="Arial"/>
          <w:sz w:val="28"/>
          <w:szCs w:val="28"/>
        </w:rPr>
        <w:t>partner</w:t>
      </w:r>
      <w:r w:rsidR="00115F22" w:rsidRPr="00405B2F">
        <w:rPr>
          <w:rFonts w:ascii="Arial" w:hAnsi="Arial" w:cs="Arial"/>
          <w:sz w:val="28"/>
          <w:szCs w:val="28"/>
        </w:rPr>
        <w:t>ship with Government and the UNDP</w:t>
      </w:r>
      <w:r w:rsidR="00D144B8">
        <w:rPr>
          <w:rFonts w:ascii="Arial" w:hAnsi="Arial" w:cs="Arial"/>
          <w:sz w:val="28"/>
          <w:szCs w:val="28"/>
        </w:rPr>
        <w:t>,</w:t>
      </w:r>
      <w:r w:rsidR="00115F22" w:rsidRPr="00405B2F">
        <w:rPr>
          <w:rFonts w:ascii="Arial" w:hAnsi="Arial" w:cs="Arial"/>
          <w:sz w:val="28"/>
          <w:szCs w:val="28"/>
        </w:rPr>
        <w:t xml:space="preserve"> </w:t>
      </w:r>
      <w:r w:rsidR="00D144B8">
        <w:rPr>
          <w:rFonts w:ascii="Arial" w:hAnsi="Arial" w:cs="Arial"/>
          <w:sz w:val="28"/>
          <w:szCs w:val="28"/>
        </w:rPr>
        <w:t xml:space="preserve">DBS </w:t>
      </w:r>
      <w:r w:rsidR="00B771FE">
        <w:rPr>
          <w:rFonts w:ascii="Arial" w:hAnsi="Arial" w:cs="Arial"/>
          <w:sz w:val="28"/>
          <w:szCs w:val="28"/>
        </w:rPr>
        <w:t xml:space="preserve">has so far </w:t>
      </w:r>
      <w:r w:rsidR="00D144B8">
        <w:rPr>
          <w:rFonts w:ascii="Arial" w:hAnsi="Arial" w:cs="Arial"/>
          <w:sz w:val="28"/>
          <w:szCs w:val="28"/>
        </w:rPr>
        <w:t xml:space="preserve">this year </w:t>
      </w:r>
      <w:r w:rsidR="00115F22" w:rsidRPr="00405B2F">
        <w:rPr>
          <w:rFonts w:ascii="Arial" w:hAnsi="Arial" w:cs="Arial"/>
          <w:sz w:val="28"/>
          <w:szCs w:val="28"/>
        </w:rPr>
        <w:t>funded</w:t>
      </w:r>
      <w:r w:rsidR="0071708D" w:rsidRPr="00405B2F">
        <w:rPr>
          <w:rFonts w:ascii="Arial" w:hAnsi="Arial" w:cs="Arial"/>
          <w:sz w:val="28"/>
          <w:szCs w:val="28"/>
        </w:rPr>
        <w:t xml:space="preserve"> </w:t>
      </w:r>
      <w:r w:rsidR="00405206" w:rsidRPr="00405B2F">
        <w:rPr>
          <w:rFonts w:ascii="Arial" w:hAnsi="Arial" w:cs="Arial"/>
          <w:sz w:val="28"/>
          <w:szCs w:val="28"/>
        </w:rPr>
        <w:t xml:space="preserve">23 </w:t>
      </w:r>
      <w:r w:rsidR="00115F22" w:rsidRPr="00405B2F">
        <w:rPr>
          <w:rFonts w:ascii="Arial" w:hAnsi="Arial" w:cs="Arial"/>
          <w:sz w:val="28"/>
          <w:szCs w:val="28"/>
        </w:rPr>
        <w:t xml:space="preserve">projects </w:t>
      </w:r>
      <w:r w:rsidR="00B771FE">
        <w:rPr>
          <w:rFonts w:ascii="Arial" w:hAnsi="Arial" w:cs="Arial"/>
          <w:sz w:val="28"/>
          <w:szCs w:val="28"/>
        </w:rPr>
        <w:t xml:space="preserve">for over </w:t>
      </w:r>
      <w:r w:rsidR="00405206" w:rsidRPr="00405B2F">
        <w:rPr>
          <w:rFonts w:ascii="Arial" w:hAnsi="Arial" w:cs="Arial"/>
          <w:sz w:val="28"/>
          <w:szCs w:val="28"/>
        </w:rPr>
        <w:t>SR</w:t>
      </w:r>
      <w:r w:rsidR="0027547D" w:rsidRPr="00405B2F">
        <w:rPr>
          <w:rFonts w:ascii="Arial" w:hAnsi="Arial" w:cs="Arial"/>
          <w:sz w:val="28"/>
          <w:szCs w:val="28"/>
        </w:rPr>
        <w:t>900,</w:t>
      </w:r>
      <w:r w:rsidR="00B771FE">
        <w:rPr>
          <w:rFonts w:ascii="Arial" w:hAnsi="Arial" w:cs="Arial"/>
          <w:sz w:val="28"/>
          <w:szCs w:val="28"/>
        </w:rPr>
        <w:t>00</w:t>
      </w:r>
      <w:r w:rsidR="0027547D" w:rsidRPr="00405B2F">
        <w:rPr>
          <w:rFonts w:ascii="Arial" w:hAnsi="Arial" w:cs="Arial"/>
          <w:sz w:val="28"/>
          <w:szCs w:val="28"/>
        </w:rPr>
        <w:t>0</w:t>
      </w:r>
      <w:r w:rsidR="00115F22" w:rsidRPr="00405B2F">
        <w:rPr>
          <w:rFonts w:ascii="Arial" w:hAnsi="Arial" w:cs="Arial"/>
          <w:sz w:val="28"/>
          <w:szCs w:val="28"/>
        </w:rPr>
        <w:t xml:space="preserve"> under the newly launched Photovoltaic Systems (PV) Rebate Scheme. This scheme aims at promoting the use of renewable energy through </w:t>
      </w:r>
      <w:r w:rsidR="00AC7B75" w:rsidRPr="00405B2F">
        <w:rPr>
          <w:rFonts w:ascii="Arial" w:hAnsi="Arial" w:cs="Arial"/>
          <w:sz w:val="28"/>
          <w:szCs w:val="28"/>
        </w:rPr>
        <w:t>PV</w:t>
      </w:r>
      <w:r w:rsidR="00115F22" w:rsidRPr="00405B2F">
        <w:rPr>
          <w:rFonts w:ascii="Arial" w:hAnsi="Arial" w:cs="Arial"/>
          <w:sz w:val="28"/>
          <w:szCs w:val="28"/>
        </w:rPr>
        <w:t xml:space="preserve"> for both the households and business sectors.</w:t>
      </w:r>
      <w:r w:rsidR="00405206" w:rsidRPr="00405B2F">
        <w:rPr>
          <w:rFonts w:ascii="Arial" w:hAnsi="Arial" w:cs="Arial"/>
          <w:sz w:val="28"/>
          <w:szCs w:val="28"/>
        </w:rPr>
        <w:t xml:space="preserve"> Governm</w:t>
      </w:r>
      <w:r w:rsidR="00310809">
        <w:rPr>
          <w:rFonts w:ascii="Arial" w:hAnsi="Arial" w:cs="Arial"/>
          <w:sz w:val="28"/>
          <w:szCs w:val="28"/>
        </w:rPr>
        <w:t>ent contributed SR3</w:t>
      </w:r>
      <w:r w:rsidR="00405206" w:rsidRPr="00405B2F">
        <w:rPr>
          <w:rFonts w:ascii="Arial" w:hAnsi="Arial" w:cs="Arial"/>
          <w:sz w:val="28"/>
          <w:szCs w:val="28"/>
        </w:rPr>
        <w:t xml:space="preserve"> million toward this </w:t>
      </w:r>
      <w:r w:rsidR="00310809">
        <w:rPr>
          <w:rFonts w:ascii="Arial" w:hAnsi="Arial" w:cs="Arial"/>
          <w:sz w:val="28"/>
          <w:szCs w:val="28"/>
        </w:rPr>
        <w:t>scheme in 2014 and a further SR3</w:t>
      </w:r>
      <w:r w:rsidR="00405206" w:rsidRPr="00405B2F">
        <w:rPr>
          <w:rFonts w:ascii="Arial" w:hAnsi="Arial" w:cs="Arial"/>
          <w:sz w:val="28"/>
          <w:szCs w:val="28"/>
        </w:rPr>
        <w:t xml:space="preserve"> million </w:t>
      </w:r>
      <w:r w:rsidR="007E253F" w:rsidRPr="00405B2F">
        <w:rPr>
          <w:rFonts w:ascii="Arial" w:hAnsi="Arial" w:cs="Arial"/>
          <w:sz w:val="28"/>
          <w:szCs w:val="28"/>
        </w:rPr>
        <w:t xml:space="preserve">is </w:t>
      </w:r>
      <w:r w:rsidR="00DD1A3A">
        <w:rPr>
          <w:rFonts w:ascii="Arial" w:hAnsi="Arial" w:cs="Arial"/>
          <w:sz w:val="28"/>
          <w:szCs w:val="28"/>
        </w:rPr>
        <w:t>provided for in</w:t>
      </w:r>
      <w:r w:rsidR="00405206" w:rsidRPr="00405B2F">
        <w:rPr>
          <w:rFonts w:ascii="Arial" w:hAnsi="Arial" w:cs="Arial"/>
          <w:sz w:val="28"/>
          <w:szCs w:val="28"/>
        </w:rPr>
        <w:t xml:space="preserve"> 2015.  </w:t>
      </w:r>
      <w:r w:rsidR="00E01184" w:rsidRPr="00405B2F">
        <w:rPr>
          <w:rFonts w:ascii="Arial" w:hAnsi="Arial" w:cs="Arial"/>
          <w:sz w:val="28"/>
          <w:szCs w:val="28"/>
        </w:rPr>
        <w:t xml:space="preserve">This has complemented the financial support provided through the SEEREP scheme which aims at providing subsidized lending </w:t>
      </w:r>
      <w:r w:rsidR="00113573">
        <w:rPr>
          <w:rFonts w:ascii="Arial" w:hAnsi="Arial" w:cs="Arial"/>
          <w:sz w:val="28"/>
          <w:szCs w:val="28"/>
        </w:rPr>
        <w:t xml:space="preserve">through commercial banks and the Seychelles Credit Union </w:t>
      </w:r>
      <w:r w:rsidR="00E01184" w:rsidRPr="00405B2F">
        <w:rPr>
          <w:rFonts w:ascii="Arial" w:hAnsi="Arial" w:cs="Arial"/>
          <w:sz w:val="28"/>
          <w:szCs w:val="28"/>
        </w:rPr>
        <w:t>to households for replacement of energy saving appliances and energy-friendly</w:t>
      </w:r>
      <w:r w:rsidR="00AC7B75" w:rsidRPr="00405B2F">
        <w:rPr>
          <w:rFonts w:ascii="Arial" w:hAnsi="Arial" w:cs="Arial"/>
          <w:sz w:val="28"/>
          <w:szCs w:val="28"/>
        </w:rPr>
        <w:t xml:space="preserve"> equipment</w:t>
      </w:r>
      <w:r w:rsidR="00E01184" w:rsidRPr="00405B2F">
        <w:rPr>
          <w:rFonts w:ascii="Arial" w:hAnsi="Arial" w:cs="Arial"/>
          <w:sz w:val="28"/>
          <w:szCs w:val="28"/>
        </w:rPr>
        <w:t>.</w:t>
      </w:r>
    </w:p>
    <w:p w:rsidR="00B66EC6" w:rsidRPr="009C35A9" w:rsidRDefault="00B66EC6" w:rsidP="00B66EC6">
      <w:pPr>
        <w:spacing w:after="300" w:line="360" w:lineRule="auto"/>
        <w:jc w:val="both"/>
        <w:rPr>
          <w:rFonts w:ascii="Arial" w:hAnsi="Arial" w:cs="Arial"/>
          <w:sz w:val="28"/>
          <w:szCs w:val="28"/>
        </w:rPr>
      </w:pPr>
      <w:r>
        <w:rPr>
          <w:rFonts w:ascii="Arial" w:hAnsi="Arial" w:cs="Arial"/>
          <w:sz w:val="28"/>
          <w:szCs w:val="28"/>
        </w:rPr>
        <w:t>Mr. Speaker, another form of financial support that Government provides to the SME sector is the</w:t>
      </w:r>
      <w:r w:rsidRPr="00546239">
        <w:rPr>
          <w:rFonts w:ascii="Arial" w:hAnsi="Arial" w:cs="Arial"/>
          <w:sz w:val="28"/>
          <w:szCs w:val="28"/>
        </w:rPr>
        <w:t xml:space="preserve"> f</w:t>
      </w:r>
      <w:r>
        <w:rPr>
          <w:rFonts w:ascii="Arial" w:hAnsi="Arial" w:cs="Arial"/>
          <w:sz w:val="28"/>
          <w:szCs w:val="28"/>
        </w:rPr>
        <w:t>uel incentive scheme for fishermen. In 2014, SR22 million was spent on th</w:t>
      </w:r>
      <w:r w:rsidR="00113573">
        <w:rPr>
          <w:rFonts w:ascii="Arial" w:hAnsi="Arial" w:cs="Arial"/>
          <w:sz w:val="28"/>
          <w:szCs w:val="28"/>
        </w:rPr>
        <w:t xml:space="preserve">is </w:t>
      </w:r>
      <w:r w:rsidR="00B03D9D">
        <w:rPr>
          <w:rFonts w:ascii="Arial" w:hAnsi="Arial" w:cs="Arial"/>
          <w:sz w:val="28"/>
          <w:szCs w:val="28"/>
        </w:rPr>
        <w:t xml:space="preserve">scheme </w:t>
      </w:r>
      <w:r>
        <w:rPr>
          <w:rFonts w:ascii="Arial" w:hAnsi="Arial" w:cs="Arial"/>
          <w:sz w:val="28"/>
          <w:szCs w:val="28"/>
        </w:rPr>
        <w:t xml:space="preserve">and </w:t>
      </w:r>
      <w:r w:rsidRPr="00546239">
        <w:rPr>
          <w:rFonts w:ascii="Arial" w:hAnsi="Arial" w:cs="Arial"/>
          <w:sz w:val="28"/>
          <w:szCs w:val="28"/>
        </w:rPr>
        <w:t>SR13 million</w:t>
      </w:r>
      <w:r>
        <w:rPr>
          <w:rFonts w:ascii="Arial" w:hAnsi="Arial" w:cs="Arial"/>
          <w:sz w:val="28"/>
          <w:szCs w:val="28"/>
        </w:rPr>
        <w:t xml:space="preserve"> </w:t>
      </w:r>
      <w:r w:rsidR="00B03D9D">
        <w:rPr>
          <w:rFonts w:ascii="Arial" w:hAnsi="Arial" w:cs="Arial"/>
          <w:sz w:val="28"/>
          <w:szCs w:val="28"/>
        </w:rPr>
        <w:t xml:space="preserve">is allocated in 2015 </w:t>
      </w:r>
      <w:r>
        <w:rPr>
          <w:rFonts w:ascii="Arial" w:hAnsi="Arial" w:cs="Arial"/>
          <w:sz w:val="28"/>
          <w:szCs w:val="28"/>
        </w:rPr>
        <w:t xml:space="preserve">to allow artisanal fishermen to continue to benefit from the fuel subsidy. The lower amount in 2015 reflects a change in policy beginning next year whereby </w:t>
      </w:r>
      <w:r w:rsidRPr="00546239">
        <w:rPr>
          <w:rFonts w:ascii="Arial" w:eastAsia="Helvetica" w:hAnsi="Arial" w:cs="Arial"/>
          <w:bCs/>
          <w:color w:val="000000"/>
          <w:sz w:val="28"/>
          <w:szCs w:val="28"/>
        </w:rPr>
        <w:t>only artisanal fishermen will receive the fuel subsidy through the S</w:t>
      </w:r>
      <w:r w:rsidR="009C35A9">
        <w:rPr>
          <w:rFonts w:ascii="Arial" w:eastAsia="Helvetica" w:hAnsi="Arial" w:cs="Arial"/>
          <w:bCs/>
          <w:color w:val="000000"/>
          <w:sz w:val="28"/>
          <w:szCs w:val="28"/>
        </w:rPr>
        <w:t xml:space="preserve">eychelles </w:t>
      </w:r>
      <w:r w:rsidRPr="00546239">
        <w:rPr>
          <w:rFonts w:ascii="Arial" w:eastAsia="Helvetica" w:hAnsi="Arial" w:cs="Arial"/>
          <w:bCs/>
          <w:color w:val="000000"/>
          <w:sz w:val="28"/>
          <w:szCs w:val="28"/>
        </w:rPr>
        <w:t>F</w:t>
      </w:r>
      <w:r w:rsidR="009C35A9">
        <w:rPr>
          <w:rFonts w:ascii="Arial" w:eastAsia="Helvetica" w:hAnsi="Arial" w:cs="Arial"/>
          <w:bCs/>
          <w:color w:val="000000"/>
          <w:sz w:val="28"/>
          <w:szCs w:val="28"/>
        </w:rPr>
        <w:t xml:space="preserve">ishing </w:t>
      </w:r>
      <w:r w:rsidRPr="00546239">
        <w:rPr>
          <w:rFonts w:ascii="Arial" w:eastAsia="Helvetica" w:hAnsi="Arial" w:cs="Arial"/>
          <w:bCs/>
          <w:color w:val="000000"/>
          <w:sz w:val="28"/>
          <w:szCs w:val="28"/>
        </w:rPr>
        <w:t>A</w:t>
      </w:r>
      <w:r w:rsidR="009C35A9">
        <w:rPr>
          <w:rFonts w:ascii="Arial" w:eastAsia="Helvetica" w:hAnsi="Arial" w:cs="Arial"/>
          <w:bCs/>
          <w:color w:val="000000"/>
          <w:sz w:val="28"/>
          <w:szCs w:val="28"/>
        </w:rPr>
        <w:t>uthority</w:t>
      </w:r>
      <w:r w:rsidRPr="00546239">
        <w:rPr>
          <w:rFonts w:ascii="Arial" w:eastAsia="Helvetica" w:hAnsi="Arial" w:cs="Arial"/>
          <w:bCs/>
          <w:color w:val="000000"/>
          <w:sz w:val="28"/>
          <w:szCs w:val="28"/>
        </w:rPr>
        <w:t xml:space="preserve">. Semi-industrial fishing vessels will </w:t>
      </w:r>
      <w:r w:rsidR="00D9220D">
        <w:rPr>
          <w:rFonts w:ascii="Arial" w:eastAsia="Helvetica" w:hAnsi="Arial" w:cs="Arial"/>
          <w:bCs/>
          <w:color w:val="000000"/>
          <w:sz w:val="28"/>
          <w:szCs w:val="28"/>
        </w:rPr>
        <w:t xml:space="preserve">purchase </w:t>
      </w:r>
      <w:r w:rsidR="00A50964">
        <w:rPr>
          <w:rFonts w:ascii="Arial" w:eastAsia="Helvetica" w:hAnsi="Arial" w:cs="Arial"/>
          <w:bCs/>
          <w:color w:val="000000"/>
          <w:sz w:val="28"/>
          <w:szCs w:val="28"/>
        </w:rPr>
        <w:t xml:space="preserve">tax-free </w:t>
      </w:r>
      <w:r w:rsidR="00D9220D">
        <w:rPr>
          <w:rFonts w:ascii="Arial" w:eastAsia="Helvetica" w:hAnsi="Arial" w:cs="Arial"/>
          <w:bCs/>
          <w:color w:val="000000"/>
          <w:sz w:val="28"/>
          <w:szCs w:val="28"/>
        </w:rPr>
        <w:t xml:space="preserve">fuel </w:t>
      </w:r>
      <w:r w:rsidR="00BA226B">
        <w:rPr>
          <w:rFonts w:ascii="Arial" w:eastAsia="Helvetica" w:hAnsi="Arial" w:cs="Arial"/>
          <w:bCs/>
          <w:color w:val="000000"/>
          <w:sz w:val="28"/>
          <w:szCs w:val="28"/>
        </w:rPr>
        <w:t>from SE</w:t>
      </w:r>
      <w:r w:rsidR="009C35A9">
        <w:rPr>
          <w:rFonts w:ascii="Arial" w:eastAsia="Helvetica" w:hAnsi="Arial" w:cs="Arial"/>
          <w:bCs/>
          <w:color w:val="000000"/>
          <w:sz w:val="28"/>
          <w:szCs w:val="28"/>
        </w:rPr>
        <w:t>Y</w:t>
      </w:r>
      <w:r w:rsidR="00BA226B">
        <w:rPr>
          <w:rFonts w:ascii="Arial" w:eastAsia="Helvetica" w:hAnsi="Arial" w:cs="Arial"/>
          <w:bCs/>
          <w:color w:val="000000"/>
          <w:sz w:val="28"/>
          <w:szCs w:val="28"/>
        </w:rPr>
        <w:t>PEC</w:t>
      </w:r>
      <w:r w:rsidRPr="00546239">
        <w:rPr>
          <w:rFonts w:ascii="Arial" w:eastAsia="Helvetica" w:hAnsi="Arial" w:cs="Arial"/>
          <w:bCs/>
          <w:color w:val="000000"/>
          <w:sz w:val="28"/>
          <w:szCs w:val="28"/>
        </w:rPr>
        <w:t xml:space="preserve"> instead of </w:t>
      </w:r>
      <w:r w:rsidR="00961BA6">
        <w:rPr>
          <w:rFonts w:ascii="Arial" w:eastAsia="Helvetica" w:hAnsi="Arial" w:cs="Arial"/>
          <w:bCs/>
          <w:color w:val="000000"/>
          <w:sz w:val="28"/>
          <w:szCs w:val="28"/>
        </w:rPr>
        <w:t xml:space="preserve">through </w:t>
      </w:r>
      <w:r w:rsidRPr="00546239">
        <w:rPr>
          <w:rFonts w:ascii="Arial" w:eastAsia="Helvetica" w:hAnsi="Arial" w:cs="Arial"/>
          <w:bCs/>
          <w:color w:val="000000"/>
          <w:sz w:val="28"/>
          <w:szCs w:val="28"/>
        </w:rPr>
        <w:t>th</w:t>
      </w:r>
      <w:r w:rsidR="00BA226B">
        <w:rPr>
          <w:rFonts w:ascii="Arial" w:eastAsia="Helvetica" w:hAnsi="Arial" w:cs="Arial"/>
          <w:bCs/>
          <w:color w:val="000000"/>
          <w:sz w:val="28"/>
          <w:szCs w:val="28"/>
        </w:rPr>
        <w:t xml:space="preserve">e incentive </w:t>
      </w:r>
      <w:r w:rsidR="00D9220D">
        <w:rPr>
          <w:rFonts w:ascii="Arial" w:eastAsia="Helvetica" w:hAnsi="Arial" w:cs="Arial"/>
          <w:bCs/>
          <w:color w:val="000000"/>
          <w:sz w:val="28"/>
          <w:szCs w:val="28"/>
        </w:rPr>
        <w:t>scheme</w:t>
      </w:r>
      <w:r w:rsidRPr="00546239">
        <w:rPr>
          <w:rFonts w:ascii="Arial" w:eastAsia="Helvetica" w:hAnsi="Arial" w:cs="Arial"/>
          <w:bCs/>
          <w:color w:val="000000"/>
          <w:sz w:val="28"/>
          <w:szCs w:val="28"/>
        </w:rPr>
        <w:t xml:space="preserve">. </w:t>
      </w:r>
    </w:p>
    <w:p w:rsidR="00D36F25" w:rsidRPr="000040A9" w:rsidRDefault="00B66EC6" w:rsidP="00C11719">
      <w:pPr>
        <w:tabs>
          <w:tab w:val="left" w:pos="5812"/>
        </w:tabs>
        <w:spacing w:after="300" w:line="360" w:lineRule="auto"/>
        <w:jc w:val="both"/>
        <w:rPr>
          <w:rFonts w:ascii="Arial" w:hAnsi="Arial" w:cs="Arial"/>
          <w:sz w:val="28"/>
          <w:szCs w:val="28"/>
        </w:rPr>
      </w:pPr>
      <w:r w:rsidRPr="00546239">
        <w:rPr>
          <w:rFonts w:ascii="Arial" w:hAnsi="Arial" w:cs="Arial"/>
          <w:sz w:val="28"/>
          <w:szCs w:val="28"/>
        </w:rPr>
        <w:t xml:space="preserve">Mr. Speaker, in </w:t>
      </w:r>
      <w:r>
        <w:rPr>
          <w:rFonts w:ascii="Arial" w:hAnsi="Arial" w:cs="Arial"/>
          <w:sz w:val="28"/>
          <w:szCs w:val="28"/>
        </w:rPr>
        <w:t xml:space="preserve">providing </w:t>
      </w:r>
      <w:r w:rsidRPr="00546239">
        <w:rPr>
          <w:rFonts w:ascii="Arial" w:hAnsi="Arial" w:cs="Arial"/>
          <w:sz w:val="28"/>
          <w:szCs w:val="28"/>
        </w:rPr>
        <w:t>subsidi</w:t>
      </w:r>
      <w:r>
        <w:rPr>
          <w:rFonts w:ascii="Arial" w:hAnsi="Arial" w:cs="Arial"/>
          <w:sz w:val="28"/>
          <w:szCs w:val="28"/>
        </w:rPr>
        <w:t>es for such</w:t>
      </w:r>
      <w:r w:rsidRPr="00546239">
        <w:rPr>
          <w:rFonts w:ascii="Arial" w:hAnsi="Arial" w:cs="Arial"/>
          <w:sz w:val="28"/>
          <w:szCs w:val="28"/>
        </w:rPr>
        <w:t xml:space="preserve"> schemes Government needs to protect the</w:t>
      </w:r>
      <w:r w:rsidR="00C22F6A">
        <w:rPr>
          <w:rFonts w:ascii="Arial" w:hAnsi="Arial" w:cs="Arial"/>
          <w:sz w:val="28"/>
          <w:szCs w:val="28"/>
        </w:rPr>
        <w:t xml:space="preserve"> taxpayers against abuse </w:t>
      </w:r>
      <w:r w:rsidRPr="00546239">
        <w:rPr>
          <w:rFonts w:ascii="Arial" w:hAnsi="Arial" w:cs="Arial"/>
          <w:sz w:val="28"/>
          <w:szCs w:val="28"/>
        </w:rPr>
        <w:t xml:space="preserve">of </w:t>
      </w:r>
      <w:r w:rsidR="00E15CD6">
        <w:rPr>
          <w:rFonts w:ascii="Arial" w:hAnsi="Arial" w:cs="Arial"/>
          <w:sz w:val="28"/>
          <w:szCs w:val="28"/>
        </w:rPr>
        <w:t xml:space="preserve">public </w:t>
      </w:r>
      <w:r w:rsidRPr="00546239">
        <w:rPr>
          <w:rFonts w:ascii="Arial" w:hAnsi="Arial" w:cs="Arial"/>
          <w:sz w:val="28"/>
          <w:szCs w:val="28"/>
        </w:rPr>
        <w:t xml:space="preserve">funds. </w:t>
      </w:r>
      <w:r w:rsidR="00C11719">
        <w:rPr>
          <w:rFonts w:ascii="Arial" w:hAnsi="Arial" w:cs="Arial"/>
          <w:sz w:val="28"/>
          <w:szCs w:val="28"/>
        </w:rPr>
        <w:t>We are</w:t>
      </w:r>
      <w:r w:rsidR="0031774D">
        <w:rPr>
          <w:rFonts w:ascii="Arial" w:hAnsi="Arial" w:cs="Arial"/>
          <w:sz w:val="28"/>
          <w:szCs w:val="28"/>
        </w:rPr>
        <w:t xml:space="preserve"> very concerned about the reported abuse of th</w:t>
      </w:r>
      <w:r w:rsidRPr="00546239">
        <w:rPr>
          <w:rFonts w:ascii="Arial" w:hAnsi="Arial" w:cs="Arial"/>
          <w:sz w:val="28"/>
          <w:szCs w:val="28"/>
        </w:rPr>
        <w:t xml:space="preserve">e </w:t>
      </w:r>
      <w:r w:rsidR="0031774D">
        <w:rPr>
          <w:rFonts w:ascii="Arial" w:hAnsi="Arial" w:cs="Arial"/>
          <w:sz w:val="28"/>
          <w:szCs w:val="28"/>
        </w:rPr>
        <w:t xml:space="preserve">fishermen </w:t>
      </w:r>
      <w:r w:rsidRPr="00546239">
        <w:rPr>
          <w:rFonts w:ascii="Arial" w:hAnsi="Arial" w:cs="Arial"/>
          <w:sz w:val="28"/>
          <w:szCs w:val="28"/>
        </w:rPr>
        <w:t xml:space="preserve">fuel incentive scheme. </w:t>
      </w:r>
      <w:r w:rsidR="00C11719">
        <w:rPr>
          <w:rFonts w:ascii="Arial" w:hAnsi="Arial" w:cs="Arial"/>
          <w:sz w:val="28"/>
          <w:szCs w:val="28"/>
        </w:rPr>
        <w:t>Government</w:t>
      </w:r>
      <w:r w:rsidR="00751B72">
        <w:rPr>
          <w:rFonts w:ascii="Arial" w:hAnsi="Arial" w:cs="Arial"/>
          <w:sz w:val="28"/>
          <w:szCs w:val="28"/>
        </w:rPr>
        <w:t xml:space="preserve"> fully appreciate</w:t>
      </w:r>
      <w:r w:rsidR="00C11719">
        <w:rPr>
          <w:rFonts w:ascii="Arial" w:hAnsi="Arial" w:cs="Arial"/>
          <w:sz w:val="28"/>
          <w:szCs w:val="28"/>
        </w:rPr>
        <w:t>s</w:t>
      </w:r>
      <w:r w:rsidRPr="00546239">
        <w:rPr>
          <w:rFonts w:ascii="Arial" w:hAnsi="Arial" w:cs="Arial"/>
          <w:sz w:val="28"/>
          <w:szCs w:val="28"/>
        </w:rPr>
        <w:t xml:space="preserve"> the hardship of a fisherman’s life</w:t>
      </w:r>
      <w:r w:rsidR="00C11719">
        <w:rPr>
          <w:rFonts w:ascii="Arial" w:hAnsi="Arial" w:cs="Arial"/>
          <w:sz w:val="28"/>
          <w:szCs w:val="28"/>
        </w:rPr>
        <w:t xml:space="preserve">. But </w:t>
      </w:r>
      <w:r w:rsidR="00751B72">
        <w:rPr>
          <w:rFonts w:ascii="Arial" w:hAnsi="Arial" w:cs="Arial"/>
          <w:sz w:val="28"/>
          <w:szCs w:val="28"/>
        </w:rPr>
        <w:t xml:space="preserve">we </w:t>
      </w:r>
      <w:r w:rsidRPr="00546239">
        <w:rPr>
          <w:rFonts w:ascii="Arial" w:hAnsi="Arial" w:cs="Arial"/>
          <w:sz w:val="28"/>
          <w:szCs w:val="28"/>
        </w:rPr>
        <w:t xml:space="preserve">will not stand aside and allow abuse </w:t>
      </w:r>
      <w:r>
        <w:rPr>
          <w:rFonts w:ascii="Arial" w:hAnsi="Arial" w:cs="Arial"/>
          <w:sz w:val="28"/>
          <w:szCs w:val="28"/>
        </w:rPr>
        <w:t>of the</w:t>
      </w:r>
      <w:r w:rsidRPr="00546239">
        <w:rPr>
          <w:rFonts w:ascii="Arial" w:hAnsi="Arial" w:cs="Arial"/>
          <w:sz w:val="28"/>
          <w:szCs w:val="28"/>
        </w:rPr>
        <w:t xml:space="preserve"> scheme </w:t>
      </w:r>
      <w:r w:rsidR="00C11719">
        <w:rPr>
          <w:rFonts w:ascii="Arial" w:hAnsi="Arial" w:cs="Arial"/>
          <w:sz w:val="28"/>
          <w:szCs w:val="28"/>
        </w:rPr>
        <w:t xml:space="preserve">which </w:t>
      </w:r>
      <w:r w:rsidRPr="00546239">
        <w:rPr>
          <w:rFonts w:ascii="Arial" w:hAnsi="Arial" w:cs="Arial"/>
          <w:sz w:val="28"/>
          <w:szCs w:val="28"/>
        </w:rPr>
        <w:t>put</w:t>
      </w:r>
      <w:r w:rsidR="00C11719">
        <w:rPr>
          <w:rFonts w:ascii="Arial" w:hAnsi="Arial" w:cs="Arial"/>
          <w:sz w:val="28"/>
          <w:szCs w:val="28"/>
        </w:rPr>
        <w:t>s</w:t>
      </w:r>
      <w:r w:rsidR="00961BA6">
        <w:rPr>
          <w:rFonts w:ascii="Arial" w:hAnsi="Arial" w:cs="Arial"/>
          <w:sz w:val="28"/>
          <w:szCs w:val="28"/>
        </w:rPr>
        <w:t xml:space="preserve"> at </w:t>
      </w:r>
      <w:r w:rsidRPr="00546239">
        <w:rPr>
          <w:rFonts w:ascii="Arial" w:hAnsi="Arial" w:cs="Arial"/>
          <w:sz w:val="28"/>
          <w:szCs w:val="28"/>
        </w:rPr>
        <w:t xml:space="preserve">risk the support </w:t>
      </w:r>
      <w:r w:rsidR="00751B72">
        <w:rPr>
          <w:rFonts w:ascii="Arial" w:hAnsi="Arial" w:cs="Arial"/>
          <w:sz w:val="28"/>
          <w:szCs w:val="28"/>
        </w:rPr>
        <w:t>to</w:t>
      </w:r>
      <w:r w:rsidRPr="00546239">
        <w:rPr>
          <w:rFonts w:ascii="Arial" w:hAnsi="Arial" w:cs="Arial"/>
          <w:sz w:val="28"/>
          <w:szCs w:val="28"/>
        </w:rPr>
        <w:t xml:space="preserve"> genuine and honest fishermen. </w:t>
      </w:r>
      <w:r w:rsidR="00C11719">
        <w:rPr>
          <w:rFonts w:ascii="Arial" w:hAnsi="Arial" w:cs="Arial"/>
          <w:sz w:val="28"/>
          <w:szCs w:val="28"/>
        </w:rPr>
        <w:t xml:space="preserve">My ministry, in collaboration with the Ministry of </w:t>
      </w:r>
      <w:r w:rsidRPr="00546239">
        <w:rPr>
          <w:rFonts w:ascii="Arial" w:hAnsi="Arial" w:cs="Arial"/>
          <w:sz w:val="28"/>
          <w:szCs w:val="28"/>
        </w:rPr>
        <w:t>Natural Resources w</w:t>
      </w:r>
      <w:r w:rsidR="00961BA6">
        <w:rPr>
          <w:rFonts w:ascii="Arial" w:hAnsi="Arial" w:cs="Arial"/>
          <w:sz w:val="28"/>
          <w:szCs w:val="28"/>
        </w:rPr>
        <w:t xml:space="preserve">ill </w:t>
      </w:r>
      <w:r w:rsidRPr="00546239">
        <w:rPr>
          <w:rFonts w:ascii="Arial" w:hAnsi="Arial" w:cs="Arial"/>
          <w:sz w:val="28"/>
          <w:szCs w:val="28"/>
        </w:rPr>
        <w:t xml:space="preserve">review the modality of the scheme and make proposals to Government to improve </w:t>
      </w:r>
      <w:r w:rsidR="00751B72">
        <w:rPr>
          <w:rFonts w:ascii="Arial" w:hAnsi="Arial" w:cs="Arial"/>
          <w:sz w:val="28"/>
          <w:szCs w:val="28"/>
        </w:rPr>
        <w:t xml:space="preserve">its </w:t>
      </w:r>
      <w:r w:rsidRPr="00546239">
        <w:rPr>
          <w:rFonts w:ascii="Arial" w:hAnsi="Arial" w:cs="Arial"/>
          <w:sz w:val="28"/>
          <w:szCs w:val="28"/>
        </w:rPr>
        <w:t>management</w:t>
      </w:r>
      <w:r w:rsidR="00A373F1">
        <w:rPr>
          <w:rFonts w:ascii="Arial" w:hAnsi="Arial" w:cs="Arial"/>
          <w:sz w:val="28"/>
          <w:szCs w:val="28"/>
        </w:rPr>
        <w:t xml:space="preserve"> </w:t>
      </w:r>
      <w:r w:rsidR="00751B72">
        <w:rPr>
          <w:rFonts w:ascii="Arial" w:hAnsi="Arial" w:cs="Arial"/>
          <w:sz w:val="28"/>
          <w:szCs w:val="28"/>
        </w:rPr>
        <w:t xml:space="preserve">and </w:t>
      </w:r>
      <w:r w:rsidR="00A373F1">
        <w:rPr>
          <w:rFonts w:ascii="Arial" w:hAnsi="Arial" w:cs="Arial"/>
          <w:sz w:val="28"/>
          <w:szCs w:val="28"/>
        </w:rPr>
        <w:t xml:space="preserve">to </w:t>
      </w:r>
      <w:r>
        <w:rPr>
          <w:rFonts w:ascii="Arial" w:hAnsi="Arial" w:cs="Arial"/>
          <w:sz w:val="28"/>
          <w:szCs w:val="28"/>
        </w:rPr>
        <w:t xml:space="preserve">strengthen </w:t>
      </w:r>
      <w:r w:rsidRPr="00546239">
        <w:rPr>
          <w:rFonts w:ascii="Arial" w:hAnsi="Arial" w:cs="Arial"/>
          <w:sz w:val="28"/>
          <w:szCs w:val="28"/>
        </w:rPr>
        <w:t xml:space="preserve">control </w:t>
      </w:r>
      <w:r w:rsidR="00A373F1">
        <w:rPr>
          <w:rFonts w:ascii="Arial" w:hAnsi="Arial" w:cs="Arial"/>
          <w:sz w:val="28"/>
          <w:szCs w:val="28"/>
        </w:rPr>
        <w:t>a</w:t>
      </w:r>
      <w:r w:rsidR="00751B72">
        <w:rPr>
          <w:rFonts w:ascii="Arial" w:hAnsi="Arial" w:cs="Arial"/>
          <w:sz w:val="28"/>
          <w:szCs w:val="28"/>
        </w:rPr>
        <w:t xml:space="preserve">imed at </w:t>
      </w:r>
      <w:r>
        <w:rPr>
          <w:rFonts w:ascii="Arial" w:hAnsi="Arial" w:cs="Arial"/>
          <w:sz w:val="28"/>
          <w:szCs w:val="28"/>
        </w:rPr>
        <w:t>eliminati</w:t>
      </w:r>
      <w:r w:rsidRPr="00546239">
        <w:rPr>
          <w:rFonts w:ascii="Arial" w:hAnsi="Arial" w:cs="Arial"/>
          <w:sz w:val="28"/>
          <w:szCs w:val="28"/>
        </w:rPr>
        <w:t>n</w:t>
      </w:r>
      <w:r>
        <w:rPr>
          <w:rFonts w:ascii="Arial" w:hAnsi="Arial" w:cs="Arial"/>
          <w:sz w:val="28"/>
          <w:szCs w:val="28"/>
        </w:rPr>
        <w:t>g</w:t>
      </w:r>
      <w:r w:rsidRPr="00546239">
        <w:rPr>
          <w:rFonts w:ascii="Arial" w:hAnsi="Arial" w:cs="Arial"/>
          <w:sz w:val="28"/>
          <w:szCs w:val="28"/>
        </w:rPr>
        <w:t xml:space="preserve"> abuse. </w:t>
      </w:r>
    </w:p>
    <w:p w:rsidR="0071708D" w:rsidRPr="00AB0EAC" w:rsidRDefault="0071708D" w:rsidP="00E679AC">
      <w:pPr>
        <w:numPr>
          <w:ilvl w:val="0"/>
          <w:numId w:val="21"/>
        </w:numPr>
        <w:spacing w:after="0" w:line="360" w:lineRule="auto"/>
        <w:jc w:val="both"/>
        <w:rPr>
          <w:rFonts w:ascii="Arial" w:hAnsi="Arial" w:cs="Arial"/>
          <w:sz w:val="28"/>
          <w:szCs w:val="28"/>
        </w:rPr>
      </w:pPr>
      <w:r w:rsidRPr="00AB0EAC">
        <w:rPr>
          <w:rFonts w:ascii="Arial" w:hAnsi="Arial" w:cs="Arial"/>
          <w:b/>
          <w:bCs/>
          <w:sz w:val="28"/>
          <w:szCs w:val="28"/>
        </w:rPr>
        <w:t>Subsidizing Public</w:t>
      </w:r>
      <w:r w:rsidR="00A61A70" w:rsidRPr="00AB0EAC">
        <w:rPr>
          <w:rFonts w:ascii="Arial" w:hAnsi="Arial" w:cs="Arial"/>
          <w:b/>
          <w:bCs/>
          <w:sz w:val="28"/>
          <w:szCs w:val="28"/>
        </w:rPr>
        <w:t xml:space="preserve"> Services to Low Income Groups</w:t>
      </w:r>
      <w:r w:rsidRPr="00AB0EAC">
        <w:rPr>
          <w:rFonts w:ascii="Arial" w:hAnsi="Arial" w:cs="Arial"/>
          <w:b/>
          <w:bCs/>
          <w:sz w:val="28"/>
          <w:szCs w:val="28"/>
        </w:rPr>
        <w:t xml:space="preserve"> </w:t>
      </w:r>
    </w:p>
    <w:p w:rsidR="00B66EC6" w:rsidRDefault="0071708D" w:rsidP="00075CF9">
      <w:pPr>
        <w:spacing w:after="300" w:line="360" w:lineRule="auto"/>
        <w:jc w:val="both"/>
        <w:rPr>
          <w:rFonts w:ascii="Arial" w:hAnsi="Arial" w:cs="Arial"/>
          <w:sz w:val="28"/>
          <w:szCs w:val="28"/>
        </w:rPr>
      </w:pPr>
      <w:r w:rsidRPr="00546239">
        <w:rPr>
          <w:rFonts w:ascii="Arial" w:hAnsi="Arial" w:cs="Arial"/>
          <w:bCs/>
          <w:sz w:val="28"/>
          <w:szCs w:val="28"/>
        </w:rPr>
        <w:t>Mr</w:t>
      </w:r>
      <w:r w:rsidR="00A61A70" w:rsidRPr="00546239">
        <w:rPr>
          <w:rFonts w:ascii="Arial" w:hAnsi="Arial" w:cs="Arial"/>
          <w:bCs/>
          <w:sz w:val="28"/>
          <w:szCs w:val="28"/>
        </w:rPr>
        <w:t>.</w:t>
      </w:r>
      <w:r w:rsidRPr="00546239">
        <w:rPr>
          <w:rFonts w:ascii="Arial" w:hAnsi="Arial" w:cs="Arial"/>
          <w:bCs/>
          <w:sz w:val="28"/>
          <w:szCs w:val="28"/>
        </w:rPr>
        <w:t xml:space="preserve"> Speaker, Government will continue to allocate </w:t>
      </w:r>
      <w:r w:rsidR="00B66EC6">
        <w:rPr>
          <w:rFonts w:ascii="Arial" w:hAnsi="Arial" w:cs="Arial"/>
          <w:bCs/>
          <w:sz w:val="28"/>
          <w:szCs w:val="28"/>
        </w:rPr>
        <w:t xml:space="preserve">resources </w:t>
      </w:r>
      <w:r w:rsidRPr="00546239">
        <w:rPr>
          <w:rFonts w:ascii="Arial" w:hAnsi="Arial" w:cs="Arial"/>
          <w:bCs/>
          <w:sz w:val="28"/>
          <w:szCs w:val="28"/>
        </w:rPr>
        <w:t>to protect the vulnerable gro</w:t>
      </w:r>
      <w:r w:rsidR="002049C3">
        <w:rPr>
          <w:rFonts w:ascii="Arial" w:hAnsi="Arial" w:cs="Arial"/>
          <w:bCs/>
          <w:sz w:val="28"/>
          <w:szCs w:val="28"/>
        </w:rPr>
        <w:t>ups in our society. In</w:t>
      </w:r>
      <w:r w:rsidRPr="00546239">
        <w:rPr>
          <w:rFonts w:ascii="Arial" w:hAnsi="Arial" w:cs="Arial"/>
          <w:bCs/>
          <w:sz w:val="28"/>
          <w:szCs w:val="28"/>
        </w:rPr>
        <w:t xml:space="preserve"> 2015, </w:t>
      </w:r>
      <w:r w:rsidR="006419F2" w:rsidRPr="00546239">
        <w:rPr>
          <w:rFonts w:ascii="Arial" w:hAnsi="Arial" w:cs="Arial"/>
          <w:sz w:val="28"/>
          <w:szCs w:val="28"/>
        </w:rPr>
        <w:t>we will maintain support for the following schemes</w:t>
      </w:r>
      <w:r w:rsidRPr="00546239">
        <w:rPr>
          <w:rFonts w:ascii="Arial" w:hAnsi="Arial" w:cs="Arial"/>
          <w:sz w:val="28"/>
          <w:szCs w:val="28"/>
        </w:rPr>
        <w:t>:</w:t>
      </w:r>
      <w:r w:rsidR="006419F2" w:rsidRPr="00546239">
        <w:rPr>
          <w:rFonts w:ascii="Arial" w:hAnsi="Arial" w:cs="Arial"/>
          <w:sz w:val="28"/>
          <w:szCs w:val="28"/>
        </w:rPr>
        <w:t xml:space="preserve"> </w:t>
      </w:r>
      <w:r w:rsidR="00CA43AE">
        <w:rPr>
          <w:rFonts w:ascii="Arial" w:hAnsi="Arial" w:cs="Arial"/>
          <w:sz w:val="28"/>
          <w:szCs w:val="28"/>
        </w:rPr>
        <w:t>(i</w:t>
      </w:r>
      <w:r w:rsidR="00CA43AE" w:rsidRPr="00546239">
        <w:rPr>
          <w:rFonts w:ascii="Arial" w:hAnsi="Arial" w:cs="Arial"/>
          <w:sz w:val="28"/>
          <w:szCs w:val="28"/>
        </w:rPr>
        <w:t>) social safety net, SR65 million</w:t>
      </w:r>
      <w:r w:rsidR="003B10E8">
        <w:rPr>
          <w:rFonts w:ascii="Arial" w:hAnsi="Arial" w:cs="Arial"/>
          <w:sz w:val="28"/>
          <w:szCs w:val="28"/>
        </w:rPr>
        <w:t>;</w:t>
      </w:r>
      <w:r w:rsidR="00CA43AE" w:rsidRPr="00546239">
        <w:rPr>
          <w:rFonts w:ascii="Arial" w:hAnsi="Arial" w:cs="Arial"/>
          <w:sz w:val="28"/>
          <w:szCs w:val="28"/>
        </w:rPr>
        <w:t xml:space="preserve"> </w:t>
      </w:r>
      <w:r w:rsidR="006419F2" w:rsidRPr="00546239">
        <w:rPr>
          <w:rFonts w:ascii="Arial" w:hAnsi="Arial" w:cs="Arial"/>
          <w:sz w:val="28"/>
          <w:szCs w:val="28"/>
        </w:rPr>
        <w:t>(</w:t>
      </w:r>
      <w:r w:rsidR="00CA43AE">
        <w:rPr>
          <w:rFonts w:ascii="Arial" w:hAnsi="Arial" w:cs="Arial"/>
          <w:sz w:val="28"/>
          <w:szCs w:val="28"/>
        </w:rPr>
        <w:t>i</w:t>
      </w:r>
      <w:r w:rsidR="006419F2" w:rsidRPr="00546239">
        <w:rPr>
          <w:rFonts w:ascii="Arial" w:hAnsi="Arial" w:cs="Arial"/>
          <w:sz w:val="28"/>
          <w:szCs w:val="28"/>
        </w:rPr>
        <w:t xml:space="preserve">i) </w:t>
      </w:r>
      <w:r w:rsidRPr="00546239">
        <w:rPr>
          <w:rFonts w:ascii="Arial" w:hAnsi="Arial" w:cs="Arial"/>
          <w:sz w:val="28"/>
          <w:szCs w:val="28"/>
        </w:rPr>
        <w:t>public transport</w:t>
      </w:r>
      <w:r w:rsidR="000C3CB6" w:rsidRPr="00546239">
        <w:rPr>
          <w:rFonts w:ascii="Arial" w:hAnsi="Arial" w:cs="Arial"/>
          <w:sz w:val="28"/>
          <w:szCs w:val="28"/>
        </w:rPr>
        <w:t>,</w:t>
      </w:r>
      <w:r w:rsidRPr="00546239">
        <w:rPr>
          <w:rFonts w:ascii="Arial" w:hAnsi="Arial" w:cs="Arial"/>
          <w:sz w:val="28"/>
          <w:szCs w:val="28"/>
        </w:rPr>
        <w:t xml:space="preserve"> </w:t>
      </w:r>
      <w:r w:rsidR="00A61A70" w:rsidRPr="00546239">
        <w:rPr>
          <w:rFonts w:ascii="Arial" w:hAnsi="Arial" w:cs="Arial"/>
          <w:sz w:val="28"/>
          <w:szCs w:val="28"/>
        </w:rPr>
        <w:t>SR</w:t>
      </w:r>
      <w:r w:rsidR="008D55A8" w:rsidRPr="00546239">
        <w:rPr>
          <w:rFonts w:ascii="Arial" w:hAnsi="Arial" w:cs="Arial"/>
          <w:sz w:val="28"/>
          <w:szCs w:val="28"/>
        </w:rPr>
        <w:t>35</w:t>
      </w:r>
      <w:r w:rsidR="00AC4C08" w:rsidRPr="00546239">
        <w:rPr>
          <w:rFonts w:ascii="Arial" w:hAnsi="Arial" w:cs="Arial"/>
          <w:sz w:val="28"/>
          <w:szCs w:val="28"/>
        </w:rPr>
        <w:t xml:space="preserve"> million</w:t>
      </w:r>
      <w:r w:rsidR="000C3CB6" w:rsidRPr="00546239">
        <w:rPr>
          <w:rFonts w:ascii="Arial" w:hAnsi="Arial" w:cs="Arial"/>
          <w:sz w:val="28"/>
          <w:szCs w:val="28"/>
        </w:rPr>
        <w:t>; (</w:t>
      </w:r>
      <w:r w:rsidR="00CA43AE">
        <w:rPr>
          <w:rFonts w:ascii="Arial" w:hAnsi="Arial" w:cs="Arial"/>
          <w:sz w:val="28"/>
          <w:szCs w:val="28"/>
        </w:rPr>
        <w:t>i</w:t>
      </w:r>
      <w:r w:rsidR="000C3CB6" w:rsidRPr="00546239">
        <w:rPr>
          <w:rFonts w:ascii="Arial" w:hAnsi="Arial" w:cs="Arial"/>
          <w:sz w:val="28"/>
          <w:szCs w:val="28"/>
        </w:rPr>
        <w:t xml:space="preserve">ii) </w:t>
      </w:r>
      <w:r w:rsidR="00CA43AE" w:rsidRPr="00546239">
        <w:rPr>
          <w:rFonts w:ascii="Arial" w:hAnsi="Arial" w:cs="Arial"/>
          <w:sz w:val="28"/>
          <w:szCs w:val="28"/>
        </w:rPr>
        <w:t>housing finance subsidy, SR20 million</w:t>
      </w:r>
      <w:r w:rsidR="00CA43AE">
        <w:rPr>
          <w:rFonts w:ascii="Arial" w:hAnsi="Arial" w:cs="Arial"/>
          <w:sz w:val="28"/>
          <w:szCs w:val="28"/>
        </w:rPr>
        <w:t xml:space="preserve">; </w:t>
      </w:r>
      <w:r w:rsidR="00FE36FF">
        <w:rPr>
          <w:rFonts w:ascii="Arial" w:hAnsi="Arial" w:cs="Arial"/>
          <w:sz w:val="28"/>
          <w:szCs w:val="28"/>
        </w:rPr>
        <w:t xml:space="preserve">and </w:t>
      </w:r>
      <w:r w:rsidR="00CA43AE">
        <w:rPr>
          <w:rFonts w:ascii="Arial" w:hAnsi="Arial" w:cs="Arial"/>
          <w:sz w:val="28"/>
          <w:szCs w:val="28"/>
        </w:rPr>
        <w:t xml:space="preserve">(iv) </w:t>
      </w:r>
      <w:r w:rsidR="006419F2" w:rsidRPr="00546239">
        <w:rPr>
          <w:rFonts w:ascii="Arial" w:hAnsi="Arial" w:cs="Arial"/>
          <w:sz w:val="28"/>
          <w:szCs w:val="28"/>
        </w:rPr>
        <w:t>d</w:t>
      </w:r>
      <w:r w:rsidRPr="00546239">
        <w:rPr>
          <w:rFonts w:ascii="Arial" w:hAnsi="Arial" w:cs="Arial"/>
          <w:sz w:val="28"/>
          <w:szCs w:val="28"/>
        </w:rPr>
        <w:t>edicated fund for schools</w:t>
      </w:r>
      <w:r w:rsidR="000C3CB6" w:rsidRPr="00546239">
        <w:rPr>
          <w:rFonts w:ascii="Arial" w:hAnsi="Arial" w:cs="Arial"/>
          <w:sz w:val="28"/>
          <w:szCs w:val="28"/>
        </w:rPr>
        <w:t>,</w:t>
      </w:r>
      <w:r w:rsidR="00A61A70" w:rsidRPr="00546239">
        <w:rPr>
          <w:rFonts w:ascii="Arial" w:hAnsi="Arial" w:cs="Arial"/>
          <w:sz w:val="28"/>
          <w:szCs w:val="28"/>
        </w:rPr>
        <w:t xml:space="preserve"> SR3.4 million</w:t>
      </w:r>
      <w:r w:rsidR="00CA43AE">
        <w:rPr>
          <w:rFonts w:ascii="Arial" w:hAnsi="Arial" w:cs="Arial"/>
          <w:sz w:val="28"/>
          <w:szCs w:val="28"/>
        </w:rPr>
        <w:t>.</w:t>
      </w:r>
    </w:p>
    <w:p w:rsidR="0071708D" w:rsidRPr="00AB0EAC" w:rsidRDefault="00FA7F5A" w:rsidP="00E679AC">
      <w:pPr>
        <w:numPr>
          <w:ilvl w:val="0"/>
          <w:numId w:val="21"/>
        </w:numPr>
        <w:spacing w:after="0" w:line="360" w:lineRule="auto"/>
        <w:jc w:val="both"/>
        <w:rPr>
          <w:rFonts w:ascii="Arial" w:hAnsi="Arial" w:cs="Arial"/>
          <w:sz w:val="28"/>
          <w:szCs w:val="28"/>
        </w:rPr>
      </w:pPr>
      <w:r w:rsidRPr="00AB0EAC">
        <w:rPr>
          <w:rFonts w:ascii="Arial" w:hAnsi="Arial" w:cs="Arial"/>
          <w:b/>
          <w:bCs/>
          <w:color w:val="000000"/>
          <w:sz w:val="28"/>
          <w:szCs w:val="28"/>
        </w:rPr>
        <w:t xml:space="preserve">Improving </w:t>
      </w:r>
      <w:r w:rsidR="0071708D" w:rsidRPr="00AB0EAC">
        <w:rPr>
          <w:rFonts w:ascii="Arial" w:hAnsi="Arial" w:cs="Arial"/>
          <w:b/>
          <w:bCs/>
          <w:color w:val="000000"/>
          <w:sz w:val="28"/>
          <w:szCs w:val="28"/>
        </w:rPr>
        <w:t>Access to Housing</w:t>
      </w:r>
      <w:r w:rsidRPr="00AB0EAC">
        <w:rPr>
          <w:rFonts w:ascii="Arial" w:hAnsi="Arial" w:cs="Arial"/>
          <w:b/>
          <w:bCs/>
          <w:color w:val="000000"/>
          <w:sz w:val="28"/>
          <w:szCs w:val="28"/>
        </w:rPr>
        <w:t xml:space="preserve"> Finance</w:t>
      </w:r>
    </w:p>
    <w:p w:rsidR="00C0231B" w:rsidRPr="00546239" w:rsidRDefault="0071708D" w:rsidP="00075CF9">
      <w:pPr>
        <w:autoSpaceDE w:val="0"/>
        <w:spacing w:after="300" w:line="360" w:lineRule="auto"/>
        <w:jc w:val="both"/>
        <w:rPr>
          <w:rFonts w:ascii="Arial" w:hAnsi="Arial" w:cs="Arial"/>
          <w:sz w:val="28"/>
          <w:szCs w:val="28"/>
        </w:rPr>
      </w:pPr>
      <w:r w:rsidRPr="00546239">
        <w:rPr>
          <w:rFonts w:ascii="Arial" w:hAnsi="Arial" w:cs="Arial"/>
          <w:color w:val="000000"/>
          <w:sz w:val="28"/>
          <w:szCs w:val="28"/>
        </w:rPr>
        <w:t xml:space="preserve">Mr. </w:t>
      </w:r>
      <w:r w:rsidRPr="00546239">
        <w:rPr>
          <w:rFonts w:ascii="Arial" w:hAnsi="Arial" w:cs="Arial"/>
          <w:sz w:val="28"/>
          <w:szCs w:val="28"/>
        </w:rPr>
        <w:t xml:space="preserve">Speaker, </w:t>
      </w:r>
      <w:r w:rsidR="00A65451" w:rsidRPr="00546239">
        <w:rPr>
          <w:rFonts w:ascii="Arial" w:hAnsi="Arial" w:cs="Arial"/>
          <w:sz w:val="28"/>
          <w:szCs w:val="28"/>
        </w:rPr>
        <w:t xml:space="preserve">the </w:t>
      </w:r>
      <w:r w:rsidRPr="00546239">
        <w:rPr>
          <w:rFonts w:ascii="Arial" w:hAnsi="Arial" w:cs="Arial"/>
          <w:sz w:val="28"/>
          <w:szCs w:val="28"/>
        </w:rPr>
        <w:t>housing f</w:t>
      </w:r>
      <w:r w:rsidR="003401CB" w:rsidRPr="00546239">
        <w:rPr>
          <w:rFonts w:ascii="Arial" w:hAnsi="Arial" w:cs="Arial"/>
          <w:sz w:val="28"/>
          <w:szCs w:val="28"/>
        </w:rPr>
        <w:t>inance subsidy scheme</w:t>
      </w:r>
      <w:r w:rsidR="00A1136B" w:rsidRPr="00546239">
        <w:rPr>
          <w:rFonts w:ascii="Arial" w:hAnsi="Arial" w:cs="Arial"/>
          <w:sz w:val="28"/>
          <w:szCs w:val="28"/>
        </w:rPr>
        <w:t xml:space="preserve"> i</w:t>
      </w:r>
      <w:r w:rsidR="00244E6B" w:rsidRPr="00546239">
        <w:rPr>
          <w:rFonts w:ascii="Arial" w:hAnsi="Arial" w:cs="Arial"/>
          <w:sz w:val="28"/>
          <w:szCs w:val="28"/>
        </w:rPr>
        <w:t>ntroduced this year</w:t>
      </w:r>
      <w:r w:rsidR="003401CB" w:rsidRPr="00546239">
        <w:rPr>
          <w:rFonts w:ascii="Arial" w:hAnsi="Arial" w:cs="Arial"/>
          <w:sz w:val="28"/>
          <w:szCs w:val="28"/>
        </w:rPr>
        <w:t xml:space="preserve"> </w:t>
      </w:r>
      <w:r w:rsidR="00244E6B" w:rsidRPr="00546239">
        <w:rPr>
          <w:rFonts w:ascii="Arial" w:hAnsi="Arial" w:cs="Arial"/>
          <w:sz w:val="28"/>
          <w:szCs w:val="28"/>
        </w:rPr>
        <w:t xml:space="preserve">has been a </w:t>
      </w:r>
      <w:r w:rsidR="00A1136B" w:rsidRPr="00546239">
        <w:rPr>
          <w:rFonts w:ascii="Arial" w:hAnsi="Arial" w:cs="Arial"/>
          <w:sz w:val="28"/>
          <w:szCs w:val="28"/>
        </w:rPr>
        <w:t xml:space="preserve">major </w:t>
      </w:r>
      <w:r w:rsidR="00244E6B" w:rsidRPr="00546239">
        <w:rPr>
          <w:rFonts w:ascii="Arial" w:hAnsi="Arial" w:cs="Arial"/>
          <w:sz w:val="28"/>
          <w:szCs w:val="28"/>
        </w:rPr>
        <w:t>success</w:t>
      </w:r>
      <w:r w:rsidR="00A1136B" w:rsidRPr="00546239">
        <w:rPr>
          <w:rFonts w:ascii="Arial" w:hAnsi="Arial" w:cs="Arial"/>
          <w:sz w:val="28"/>
          <w:szCs w:val="28"/>
        </w:rPr>
        <w:t xml:space="preserve">. So far </w:t>
      </w:r>
      <w:r w:rsidRPr="00546239">
        <w:rPr>
          <w:rFonts w:ascii="Arial" w:hAnsi="Arial" w:cs="Arial"/>
          <w:sz w:val="28"/>
          <w:szCs w:val="28"/>
        </w:rPr>
        <w:t>14</w:t>
      </w:r>
      <w:r w:rsidR="007244F8" w:rsidRPr="00546239">
        <w:rPr>
          <w:rFonts w:ascii="Arial" w:hAnsi="Arial" w:cs="Arial"/>
          <w:sz w:val="28"/>
          <w:szCs w:val="28"/>
        </w:rPr>
        <w:t>2</w:t>
      </w:r>
      <w:r w:rsidR="002B014F" w:rsidRPr="00546239">
        <w:rPr>
          <w:rFonts w:ascii="Arial" w:hAnsi="Arial" w:cs="Arial"/>
          <w:sz w:val="28"/>
          <w:szCs w:val="28"/>
        </w:rPr>
        <w:t xml:space="preserve"> </w:t>
      </w:r>
      <w:r w:rsidR="00A1136B" w:rsidRPr="00546239">
        <w:rPr>
          <w:rFonts w:ascii="Arial" w:hAnsi="Arial" w:cs="Arial"/>
          <w:sz w:val="28"/>
          <w:szCs w:val="28"/>
        </w:rPr>
        <w:t xml:space="preserve">first time home buyers </w:t>
      </w:r>
      <w:r w:rsidR="008663C9">
        <w:rPr>
          <w:rFonts w:ascii="Arial" w:hAnsi="Arial" w:cs="Arial"/>
          <w:sz w:val="28"/>
          <w:szCs w:val="28"/>
        </w:rPr>
        <w:t>have benefitt</w:t>
      </w:r>
      <w:r w:rsidRPr="00546239">
        <w:rPr>
          <w:rFonts w:ascii="Arial" w:hAnsi="Arial" w:cs="Arial"/>
          <w:sz w:val="28"/>
          <w:szCs w:val="28"/>
        </w:rPr>
        <w:t>ed from th</w:t>
      </w:r>
      <w:r w:rsidR="00244E6B" w:rsidRPr="00546239">
        <w:rPr>
          <w:rFonts w:ascii="Arial" w:hAnsi="Arial" w:cs="Arial"/>
          <w:sz w:val="28"/>
          <w:szCs w:val="28"/>
        </w:rPr>
        <w:t>e subsidy amounting to SR</w:t>
      </w:r>
      <w:r w:rsidRPr="00546239">
        <w:rPr>
          <w:rFonts w:ascii="Arial" w:hAnsi="Arial" w:cs="Arial"/>
          <w:sz w:val="28"/>
          <w:szCs w:val="28"/>
        </w:rPr>
        <w:t>1</w:t>
      </w:r>
      <w:r w:rsidR="007244F8" w:rsidRPr="00546239">
        <w:rPr>
          <w:rFonts w:ascii="Arial" w:hAnsi="Arial" w:cs="Arial"/>
          <w:sz w:val="28"/>
          <w:szCs w:val="28"/>
        </w:rPr>
        <w:t xml:space="preserve">8 </w:t>
      </w:r>
      <w:r w:rsidRPr="00546239">
        <w:rPr>
          <w:rFonts w:ascii="Arial" w:hAnsi="Arial" w:cs="Arial"/>
          <w:sz w:val="28"/>
          <w:szCs w:val="28"/>
        </w:rPr>
        <w:t xml:space="preserve">million. To ensure that more people continue </w:t>
      </w:r>
      <w:r w:rsidR="00A1136B" w:rsidRPr="00546239">
        <w:rPr>
          <w:rFonts w:ascii="Arial" w:hAnsi="Arial" w:cs="Arial"/>
          <w:sz w:val="28"/>
          <w:szCs w:val="28"/>
        </w:rPr>
        <w:t xml:space="preserve">to benefit, </w:t>
      </w:r>
      <w:r w:rsidR="0039573E">
        <w:rPr>
          <w:rFonts w:ascii="Arial" w:hAnsi="Arial" w:cs="Arial"/>
          <w:sz w:val="28"/>
          <w:szCs w:val="28"/>
        </w:rPr>
        <w:t xml:space="preserve">this </w:t>
      </w:r>
      <w:r w:rsidR="00244E6B" w:rsidRPr="00546239">
        <w:rPr>
          <w:rFonts w:ascii="Arial" w:hAnsi="Arial" w:cs="Arial"/>
          <w:sz w:val="28"/>
          <w:szCs w:val="28"/>
        </w:rPr>
        <w:t xml:space="preserve">year </w:t>
      </w:r>
      <w:r w:rsidRPr="00546239">
        <w:rPr>
          <w:rFonts w:ascii="Arial" w:hAnsi="Arial" w:cs="Arial"/>
          <w:sz w:val="28"/>
          <w:szCs w:val="28"/>
        </w:rPr>
        <w:t xml:space="preserve">the </w:t>
      </w:r>
      <w:r w:rsidR="00244E6B" w:rsidRPr="00546239">
        <w:rPr>
          <w:rFonts w:ascii="Arial" w:hAnsi="Arial" w:cs="Arial"/>
          <w:sz w:val="28"/>
          <w:szCs w:val="28"/>
        </w:rPr>
        <w:t xml:space="preserve">income </w:t>
      </w:r>
      <w:r w:rsidRPr="00546239">
        <w:rPr>
          <w:rFonts w:ascii="Arial" w:hAnsi="Arial" w:cs="Arial"/>
          <w:sz w:val="28"/>
          <w:szCs w:val="28"/>
        </w:rPr>
        <w:t xml:space="preserve">threshold </w:t>
      </w:r>
      <w:r w:rsidR="00244E6B" w:rsidRPr="00546239">
        <w:rPr>
          <w:rFonts w:ascii="Arial" w:hAnsi="Arial" w:cs="Arial"/>
          <w:sz w:val="28"/>
          <w:szCs w:val="28"/>
        </w:rPr>
        <w:t xml:space="preserve">to qualify for the scheme </w:t>
      </w:r>
      <w:r w:rsidR="00A1136B" w:rsidRPr="00546239">
        <w:rPr>
          <w:rFonts w:ascii="Arial" w:hAnsi="Arial" w:cs="Arial"/>
          <w:sz w:val="28"/>
          <w:szCs w:val="28"/>
        </w:rPr>
        <w:t>was raised from SR20,000 to SR</w:t>
      </w:r>
      <w:r w:rsidRPr="00546239">
        <w:rPr>
          <w:rFonts w:ascii="Arial" w:hAnsi="Arial" w:cs="Arial"/>
          <w:sz w:val="28"/>
          <w:szCs w:val="28"/>
        </w:rPr>
        <w:t xml:space="preserve">25,000  per month  and  the personal contribution toward the cost of the property </w:t>
      </w:r>
      <w:r w:rsidR="008663C9">
        <w:rPr>
          <w:rFonts w:ascii="Arial" w:hAnsi="Arial" w:cs="Arial"/>
          <w:sz w:val="28"/>
          <w:szCs w:val="28"/>
        </w:rPr>
        <w:t>reduced</w:t>
      </w:r>
      <w:r w:rsidR="00A1136B" w:rsidRPr="00546239">
        <w:rPr>
          <w:rFonts w:ascii="Arial" w:hAnsi="Arial" w:cs="Arial"/>
          <w:sz w:val="28"/>
          <w:szCs w:val="28"/>
        </w:rPr>
        <w:t xml:space="preserve"> </w:t>
      </w:r>
      <w:r w:rsidRPr="00546239">
        <w:rPr>
          <w:rFonts w:ascii="Arial" w:hAnsi="Arial" w:cs="Arial"/>
          <w:sz w:val="28"/>
          <w:szCs w:val="28"/>
        </w:rPr>
        <w:t>from 10</w:t>
      </w:r>
      <w:r w:rsidR="00244E6B" w:rsidRPr="00546239">
        <w:rPr>
          <w:rFonts w:ascii="Arial" w:hAnsi="Arial" w:cs="Arial"/>
          <w:sz w:val="28"/>
          <w:szCs w:val="28"/>
        </w:rPr>
        <w:t xml:space="preserve"> percent</w:t>
      </w:r>
      <w:r w:rsidRPr="00546239">
        <w:rPr>
          <w:rFonts w:ascii="Arial" w:hAnsi="Arial" w:cs="Arial"/>
          <w:sz w:val="28"/>
          <w:szCs w:val="28"/>
        </w:rPr>
        <w:t xml:space="preserve"> to 2.5</w:t>
      </w:r>
      <w:r w:rsidR="00244E6B" w:rsidRPr="00546239">
        <w:rPr>
          <w:rFonts w:ascii="Arial" w:hAnsi="Arial" w:cs="Arial"/>
          <w:sz w:val="28"/>
          <w:szCs w:val="28"/>
        </w:rPr>
        <w:t xml:space="preserve"> percent.</w:t>
      </w:r>
      <w:r w:rsidRPr="00546239">
        <w:rPr>
          <w:rFonts w:ascii="Arial" w:hAnsi="Arial" w:cs="Arial"/>
          <w:sz w:val="28"/>
          <w:szCs w:val="28"/>
        </w:rPr>
        <w:t xml:space="preserve"> </w:t>
      </w:r>
      <w:r w:rsidR="008663C9">
        <w:rPr>
          <w:rFonts w:ascii="Arial" w:hAnsi="Arial" w:cs="Arial"/>
          <w:sz w:val="28"/>
          <w:szCs w:val="28"/>
        </w:rPr>
        <w:t xml:space="preserve">As mentioned </w:t>
      </w:r>
      <w:r w:rsidR="0039573E">
        <w:rPr>
          <w:rFonts w:ascii="Arial" w:hAnsi="Arial" w:cs="Arial"/>
          <w:sz w:val="28"/>
          <w:szCs w:val="28"/>
        </w:rPr>
        <w:t xml:space="preserve">we have </w:t>
      </w:r>
      <w:r w:rsidR="00B77B17">
        <w:rPr>
          <w:rFonts w:ascii="Arial" w:hAnsi="Arial" w:cs="Arial"/>
          <w:sz w:val="28"/>
          <w:szCs w:val="28"/>
        </w:rPr>
        <w:t>provided</w:t>
      </w:r>
      <w:r w:rsidR="0039573E">
        <w:rPr>
          <w:rFonts w:ascii="Arial" w:hAnsi="Arial" w:cs="Arial"/>
          <w:sz w:val="28"/>
          <w:szCs w:val="28"/>
        </w:rPr>
        <w:t xml:space="preserve"> </w:t>
      </w:r>
      <w:r w:rsidRPr="00546239">
        <w:rPr>
          <w:rFonts w:ascii="Arial" w:hAnsi="Arial" w:cs="Arial"/>
          <w:sz w:val="28"/>
          <w:szCs w:val="28"/>
        </w:rPr>
        <w:t>a</w:t>
      </w:r>
      <w:r w:rsidR="00553D64">
        <w:rPr>
          <w:rFonts w:ascii="Arial" w:hAnsi="Arial" w:cs="Arial"/>
          <w:sz w:val="28"/>
          <w:szCs w:val="28"/>
        </w:rPr>
        <w:t>n extra</w:t>
      </w:r>
      <w:r w:rsidRPr="00546239">
        <w:rPr>
          <w:rFonts w:ascii="Arial" w:hAnsi="Arial" w:cs="Arial"/>
          <w:sz w:val="28"/>
          <w:szCs w:val="28"/>
        </w:rPr>
        <w:t xml:space="preserve"> SR2</w:t>
      </w:r>
      <w:r w:rsidR="00C57B6A" w:rsidRPr="00546239">
        <w:rPr>
          <w:rFonts w:ascii="Arial" w:hAnsi="Arial" w:cs="Arial"/>
          <w:sz w:val="28"/>
          <w:szCs w:val="28"/>
        </w:rPr>
        <w:t>0</w:t>
      </w:r>
      <w:r w:rsidRPr="00546239">
        <w:rPr>
          <w:rFonts w:ascii="Arial" w:hAnsi="Arial" w:cs="Arial"/>
          <w:sz w:val="28"/>
          <w:szCs w:val="28"/>
        </w:rPr>
        <w:t xml:space="preserve"> million </w:t>
      </w:r>
      <w:r w:rsidR="00553D64">
        <w:rPr>
          <w:rFonts w:ascii="Arial" w:hAnsi="Arial" w:cs="Arial"/>
          <w:sz w:val="28"/>
          <w:szCs w:val="28"/>
        </w:rPr>
        <w:t>in 2015</w:t>
      </w:r>
      <w:r w:rsidRPr="00546239">
        <w:rPr>
          <w:rFonts w:ascii="Arial" w:hAnsi="Arial" w:cs="Arial"/>
          <w:sz w:val="28"/>
          <w:szCs w:val="28"/>
        </w:rPr>
        <w:t xml:space="preserve">. </w:t>
      </w:r>
    </w:p>
    <w:p w:rsidR="00553EC7" w:rsidRPr="00546239" w:rsidRDefault="00C0231B" w:rsidP="00075CF9">
      <w:pPr>
        <w:autoSpaceDE w:val="0"/>
        <w:spacing w:after="300" w:line="360" w:lineRule="auto"/>
        <w:jc w:val="both"/>
        <w:rPr>
          <w:rFonts w:ascii="Arial" w:hAnsi="Arial" w:cs="Arial"/>
          <w:sz w:val="28"/>
          <w:szCs w:val="28"/>
        </w:rPr>
      </w:pPr>
      <w:r w:rsidRPr="00546239">
        <w:rPr>
          <w:rFonts w:ascii="Arial" w:hAnsi="Arial" w:cs="Arial"/>
          <w:sz w:val="28"/>
          <w:szCs w:val="28"/>
        </w:rPr>
        <w:t xml:space="preserve">To complement this, the </w:t>
      </w:r>
      <w:r w:rsidRPr="00546239">
        <w:rPr>
          <w:rFonts w:ascii="Arial" w:hAnsi="Arial" w:cs="Arial"/>
          <w:sz w:val="28"/>
          <w:szCs w:val="28"/>
          <w:lang/>
        </w:rPr>
        <w:t xml:space="preserve">Housing Finance Company </w:t>
      </w:r>
      <w:r w:rsidR="004D1F31">
        <w:rPr>
          <w:rFonts w:ascii="Arial" w:hAnsi="Arial" w:cs="Arial"/>
          <w:sz w:val="28"/>
          <w:szCs w:val="28"/>
          <w:lang/>
        </w:rPr>
        <w:t>(HFC)</w:t>
      </w:r>
      <w:r w:rsidRPr="00546239">
        <w:rPr>
          <w:rFonts w:ascii="Arial" w:hAnsi="Arial" w:cs="Arial"/>
          <w:sz w:val="28"/>
          <w:szCs w:val="28"/>
          <w:lang/>
        </w:rPr>
        <w:t xml:space="preserve"> reviewed its loan products </w:t>
      </w:r>
      <w:r w:rsidR="004D1F31">
        <w:rPr>
          <w:rFonts w:ascii="Arial" w:hAnsi="Arial" w:cs="Arial"/>
          <w:sz w:val="28"/>
          <w:szCs w:val="28"/>
          <w:lang/>
        </w:rPr>
        <w:t>this year</w:t>
      </w:r>
      <w:r w:rsidR="003E1649">
        <w:rPr>
          <w:rFonts w:ascii="Arial" w:hAnsi="Arial" w:cs="Arial"/>
          <w:sz w:val="28"/>
          <w:szCs w:val="28"/>
          <w:lang/>
        </w:rPr>
        <w:t xml:space="preserve">. This has also resulted in </w:t>
      </w:r>
      <w:r w:rsidRPr="00546239">
        <w:rPr>
          <w:rFonts w:ascii="Arial" w:hAnsi="Arial" w:cs="Arial"/>
          <w:sz w:val="28"/>
          <w:szCs w:val="28"/>
          <w:lang/>
        </w:rPr>
        <w:t xml:space="preserve">an increase in the maximum housing loan </w:t>
      </w:r>
      <w:r w:rsidR="004D1F31">
        <w:rPr>
          <w:rFonts w:ascii="Arial" w:hAnsi="Arial" w:cs="Arial"/>
          <w:sz w:val="28"/>
          <w:szCs w:val="28"/>
          <w:lang/>
        </w:rPr>
        <w:t xml:space="preserve">threshold </w:t>
      </w:r>
      <w:r w:rsidRPr="00546239">
        <w:rPr>
          <w:rFonts w:ascii="Arial" w:hAnsi="Arial" w:cs="Arial"/>
          <w:sz w:val="28"/>
          <w:szCs w:val="28"/>
          <w:lang/>
        </w:rPr>
        <w:t xml:space="preserve">from SR500,000 to SR750,000. </w:t>
      </w:r>
    </w:p>
    <w:p w:rsidR="00695CFA" w:rsidRPr="00546239" w:rsidRDefault="00D80AA6" w:rsidP="00075CF9">
      <w:pPr>
        <w:spacing w:after="300" w:line="360" w:lineRule="auto"/>
        <w:jc w:val="both"/>
        <w:rPr>
          <w:rFonts w:ascii="Arial" w:hAnsi="Arial" w:cs="Arial"/>
          <w:sz w:val="28"/>
          <w:szCs w:val="28"/>
        </w:rPr>
      </w:pPr>
      <w:r w:rsidRPr="00546239">
        <w:rPr>
          <w:rFonts w:ascii="Arial" w:hAnsi="Arial" w:cs="Arial"/>
          <w:sz w:val="28"/>
          <w:szCs w:val="28"/>
        </w:rPr>
        <w:t>O</w:t>
      </w:r>
      <w:r w:rsidR="00244E6B" w:rsidRPr="00546239">
        <w:rPr>
          <w:rFonts w:ascii="Arial" w:hAnsi="Arial" w:cs="Arial"/>
          <w:sz w:val="28"/>
          <w:szCs w:val="28"/>
        </w:rPr>
        <w:t>ne area where homeowners continue to struggle is in obtaining affordable m</w:t>
      </w:r>
      <w:r w:rsidR="00553EC7" w:rsidRPr="00546239">
        <w:rPr>
          <w:rFonts w:ascii="Arial" w:hAnsi="Arial" w:cs="Arial"/>
          <w:sz w:val="28"/>
          <w:szCs w:val="28"/>
        </w:rPr>
        <w:t>ortgage</w:t>
      </w:r>
      <w:r w:rsidR="00C57B6A" w:rsidRPr="00546239">
        <w:rPr>
          <w:rFonts w:ascii="Arial" w:hAnsi="Arial" w:cs="Arial"/>
          <w:sz w:val="28"/>
          <w:szCs w:val="28"/>
        </w:rPr>
        <w:t xml:space="preserve"> </w:t>
      </w:r>
      <w:r w:rsidR="00244E6B" w:rsidRPr="00546239">
        <w:rPr>
          <w:rFonts w:ascii="Arial" w:hAnsi="Arial" w:cs="Arial"/>
          <w:sz w:val="28"/>
          <w:szCs w:val="28"/>
        </w:rPr>
        <w:t>i</w:t>
      </w:r>
      <w:r w:rsidR="0029491E" w:rsidRPr="00546239">
        <w:rPr>
          <w:rFonts w:ascii="Arial" w:hAnsi="Arial" w:cs="Arial"/>
          <w:sz w:val="28"/>
          <w:szCs w:val="28"/>
        </w:rPr>
        <w:t xml:space="preserve">nsurance </w:t>
      </w:r>
      <w:r w:rsidR="00244E6B" w:rsidRPr="00546239">
        <w:rPr>
          <w:rFonts w:ascii="Arial" w:hAnsi="Arial" w:cs="Arial"/>
          <w:sz w:val="28"/>
          <w:szCs w:val="28"/>
        </w:rPr>
        <w:t xml:space="preserve">protection for their homes. Government considers the current levels of mortgage </w:t>
      </w:r>
      <w:r w:rsidR="004D1F31">
        <w:rPr>
          <w:rFonts w:ascii="Arial" w:hAnsi="Arial" w:cs="Arial"/>
          <w:sz w:val="28"/>
          <w:szCs w:val="28"/>
        </w:rPr>
        <w:t xml:space="preserve">protection </w:t>
      </w:r>
      <w:r w:rsidR="00244E6B" w:rsidRPr="00546239">
        <w:rPr>
          <w:rFonts w:ascii="Arial" w:hAnsi="Arial" w:cs="Arial"/>
          <w:sz w:val="28"/>
          <w:szCs w:val="28"/>
        </w:rPr>
        <w:t xml:space="preserve">insurance </w:t>
      </w:r>
      <w:r w:rsidR="00AC480E">
        <w:rPr>
          <w:rFonts w:ascii="Arial" w:hAnsi="Arial" w:cs="Arial"/>
          <w:sz w:val="28"/>
          <w:szCs w:val="28"/>
        </w:rPr>
        <w:t xml:space="preserve">policies </w:t>
      </w:r>
      <w:r w:rsidR="00244E6B" w:rsidRPr="00546239">
        <w:rPr>
          <w:rFonts w:ascii="Arial" w:hAnsi="Arial" w:cs="Arial"/>
          <w:sz w:val="28"/>
          <w:szCs w:val="28"/>
        </w:rPr>
        <w:t xml:space="preserve">as unacceptably high. Discussions have begun with insurance companies with a view to reducing the premium on housing insurance </w:t>
      </w:r>
      <w:r w:rsidR="00AC480E">
        <w:rPr>
          <w:rFonts w:ascii="Arial" w:hAnsi="Arial" w:cs="Arial"/>
          <w:sz w:val="28"/>
          <w:szCs w:val="28"/>
        </w:rPr>
        <w:t xml:space="preserve">policies. Should this </w:t>
      </w:r>
      <w:r w:rsidR="00244E6B" w:rsidRPr="00546239">
        <w:rPr>
          <w:rFonts w:ascii="Arial" w:hAnsi="Arial" w:cs="Arial"/>
          <w:sz w:val="28"/>
          <w:szCs w:val="28"/>
        </w:rPr>
        <w:t xml:space="preserve">fail to materialize through negotiations, Government will consider imposing a cap through regulations as </w:t>
      </w:r>
      <w:r w:rsidRPr="00546239">
        <w:rPr>
          <w:rFonts w:ascii="Arial" w:hAnsi="Arial" w:cs="Arial"/>
          <w:sz w:val="28"/>
          <w:szCs w:val="28"/>
        </w:rPr>
        <w:t xml:space="preserve">we have done </w:t>
      </w:r>
      <w:r w:rsidR="00244E6B" w:rsidRPr="00546239">
        <w:rPr>
          <w:rFonts w:ascii="Arial" w:hAnsi="Arial" w:cs="Arial"/>
          <w:sz w:val="28"/>
          <w:szCs w:val="28"/>
        </w:rPr>
        <w:t>with bank charge</w:t>
      </w:r>
      <w:r w:rsidRPr="00546239">
        <w:rPr>
          <w:rFonts w:ascii="Arial" w:hAnsi="Arial" w:cs="Arial"/>
          <w:sz w:val="28"/>
          <w:szCs w:val="28"/>
        </w:rPr>
        <w:t>s on housing loans.</w:t>
      </w:r>
    </w:p>
    <w:p w:rsidR="0071708D" w:rsidRDefault="004D40C4" w:rsidP="00075CF9">
      <w:pPr>
        <w:tabs>
          <w:tab w:val="left" w:pos="3810"/>
        </w:tabs>
        <w:spacing w:after="300" w:line="360" w:lineRule="auto"/>
        <w:jc w:val="both"/>
        <w:rPr>
          <w:rFonts w:ascii="Arial" w:eastAsia="Times New Roman" w:hAnsi="Arial" w:cs="Arial"/>
          <w:sz w:val="28"/>
          <w:szCs w:val="28"/>
        </w:rPr>
      </w:pPr>
      <w:r>
        <w:rPr>
          <w:rFonts w:ascii="Arial" w:eastAsia="Times New Roman" w:hAnsi="Arial" w:cs="Arial"/>
          <w:sz w:val="28"/>
          <w:szCs w:val="28"/>
        </w:rPr>
        <w:t>Mr. Speaker i</w:t>
      </w:r>
      <w:r w:rsidR="00653B2B" w:rsidRPr="00546239">
        <w:rPr>
          <w:rFonts w:ascii="Arial" w:eastAsia="Times New Roman" w:hAnsi="Arial" w:cs="Arial"/>
          <w:sz w:val="28"/>
          <w:szCs w:val="28"/>
        </w:rPr>
        <w:t>t is regrettable that despite the incentive of the housing subsidy, commercial banks</w:t>
      </w:r>
      <w:r w:rsidR="00BE1DA7" w:rsidRPr="00546239">
        <w:rPr>
          <w:rFonts w:ascii="Arial" w:eastAsia="Times New Roman" w:hAnsi="Arial" w:cs="Arial"/>
          <w:sz w:val="28"/>
          <w:szCs w:val="28"/>
        </w:rPr>
        <w:t xml:space="preserve">’ </w:t>
      </w:r>
      <w:r w:rsidR="00653B2B" w:rsidRPr="00546239">
        <w:rPr>
          <w:rFonts w:ascii="Arial" w:eastAsia="Times New Roman" w:hAnsi="Arial" w:cs="Arial"/>
          <w:sz w:val="28"/>
          <w:szCs w:val="28"/>
        </w:rPr>
        <w:t>contribution</w:t>
      </w:r>
      <w:r>
        <w:rPr>
          <w:rFonts w:ascii="Arial" w:eastAsia="Times New Roman" w:hAnsi="Arial" w:cs="Arial"/>
          <w:sz w:val="28"/>
          <w:szCs w:val="28"/>
        </w:rPr>
        <w:t>s</w:t>
      </w:r>
      <w:r w:rsidR="00653B2B" w:rsidRPr="00546239">
        <w:rPr>
          <w:rFonts w:ascii="Arial" w:eastAsia="Times New Roman" w:hAnsi="Arial" w:cs="Arial"/>
          <w:sz w:val="28"/>
          <w:szCs w:val="28"/>
        </w:rPr>
        <w:t xml:space="preserve"> toward</w:t>
      </w:r>
      <w:r>
        <w:rPr>
          <w:rFonts w:ascii="Arial" w:eastAsia="Times New Roman" w:hAnsi="Arial" w:cs="Arial"/>
          <w:sz w:val="28"/>
          <w:szCs w:val="28"/>
        </w:rPr>
        <w:t>s</w:t>
      </w:r>
      <w:r w:rsidR="00653B2B" w:rsidRPr="00546239">
        <w:rPr>
          <w:rFonts w:ascii="Arial" w:eastAsia="Times New Roman" w:hAnsi="Arial" w:cs="Arial"/>
          <w:sz w:val="28"/>
          <w:szCs w:val="28"/>
        </w:rPr>
        <w:t xml:space="preserve"> housing le</w:t>
      </w:r>
      <w:r w:rsidR="00EB2E88" w:rsidRPr="00546239">
        <w:rPr>
          <w:rFonts w:ascii="Arial" w:eastAsia="Times New Roman" w:hAnsi="Arial" w:cs="Arial"/>
          <w:sz w:val="28"/>
          <w:szCs w:val="28"/>
        </w:rPr>
        <w:t xml:space="preserve">nding </w:t>
      </w:r>
      <w:r w:rsidR="00BE1DA7" w:rsidRPr="00546239">
        <w:rPr>
          <w:rFonts w:ascii="Arial" w:eastAsia="Times New Roman" w:hAnsi="Arial" w:cs="Arial"/>
          <w:sz w:val="28"/>
          <w:szCs w:val="28"/>
        </w:rPr>
        <w:t xml:space="preserve">remain </w:t>
      </w:r>
      <w:r w:rsidR="00653B2B" w:rsidRPr="00546239">
        <w:rPr>
          <w:rFonts w:ascii="Arial" w:eastAsia="Times New Roman" w:hAnsi="Arial" w:cs="Arial"/>
          <w:sz w:val="28"/>
          <w:szCs w:val="28"/>
        </w:rPr>
        <w:t>dismal</w:t>
      </w:r>
      <w:r>
        <w:rPr>
          <w:rFonts w:ascii="Arial" w:eastAsia="Times New Roman" w:hAnsi="Arial" w:cs="Arial"/>
          <w:sz w:val="28"/>
          <w:szCs w:val="28"/>
        </w:rPr>
        <w:t xml:space="preserve">, </w:t>
      </w:r>
      <w:r w:rsidR="00554A7D">
        <w:rPr>
          <w:rFonts w:ascii="Arial" w:eastAsia="Times New Roman" w:hAnsi="Arial" w:cs="Arial"/>
          <w:sz w:val="28"/>
          <w:szCs w:val="28"/>
        </w:rPr>
        <w:t xml:space="preserve">which </w:t>
      </w:r>
      <w:r>
        <w:rPr>
          <w:rFonts w:ascii="Arial" w:eastAsia="Times New Roman" w:hAnsi="Arial" w:cs="Arial"/>
          <w:sz w:val="28"/>
          <w:szCs w:val="28"/>
        </w:rPr>
        <w:t>leav</w:t>
      </w:r>
      <w:r w:rsidR="00554A7D">
        <w:rPr>
          <w:rFonts w:ascii="Arial" w:eastAsia="Times New Roman" w:hAnsi="Arial" w:cs="Arial"/>
          <w:sz w:val="28"/>
          <w:szCs w:val="28"/>
        </w:rPr>
        <w:t>es</w:t>
      </w:r>
      <w:r>
        <w:rPr>
          <w:rFonts w:ascii="Arial" w:eastAsia="Times New Roman" w:hAnsi="Arial" w:cs="Arial"/>
          <w:sz w:val="28"/>
          <w:szCs w:val="28"/>
        </w:rPr>
        <w:t xml:space="preserve"> </w:t>
      </w:r>
      <w:r w:rsidR="008E4951" w:rsidRPr="00546239">
        <w:rPr>
          <w:rFonts w:ascii="Arial" w:eastAsia="Times New Roman" w:hAnsi="Arial" w:cs="Arial"/>
          <w:sz w:val="28"/>
          <w:szCs w:val="28"/>
        </w:rPr>
        <w:t>H</w:t>
      </w:r>
      <w:r w:rsidR="00BE1DA7" w:rsidRPr="00546239">
        <w:rPr>
          <w:rFonts w:ascii="Arial" w:eastAsia="Times New Roman" w:hAnsi="Arial" w:cs="Arial"/>
          <w:sz w:val="28"/>
          <w:szCs w:val="28"/>
        </w:rPr>
        <w:t xml:space="preserve">FC </w:t>
      </w:r>
      <w:r w:rsidR="008E4951" w:rsidRPr="00546239">
        <w:rPr>
          <w:rFonts w:ascii="Arial" w:eastAsia="Times New Roman" w:hAnsi="Arial" w:cs="Arial"/>
          <w:sz w:val="28"/>
          <w:szCs w:val="28"/>
        </w:rPr>
        <w:t xml:space="preserve">to </w:t>
      </w:r>
      <w:r w:rsidR="00BE1DA7" w:rsidRPr="00546239">
        <w:rPr>
          <w:rFonts w:ascii="Arial" w:eastAsia="Times New Roman" w:hAnsi="Arial" w:cs="Arial"/>
          <w:sz w:val="28"/>
          <w:szCs w:val="28"/>
        </w:rPr>
        <w:t xml:space="preserve">bear </w:t>
      </w:r>
      <w:r>
        <w:rPr>
          <w:rFonts w:ascii="Arial" w:eastAsia="Times New Roman" w:hAnsi="Arial" w:cs="Arial"/>
          <w:sz w:val="28"/>
          <w:szCs w:val="28"/>
        </w:rPr>
        <w:t xml:space="preserve">most </w:t>
      </w:r>
      <w:r w:rsidR="008E4951" w:rsidRPr="00546239">
        <w:rPr>
          <w:rFonts w:ascii="Arial" w:eastAsia="Times New Roman" w:hAnsi="Arial" w:cs="Arial"/>
          <w:sz w:val="28"/>
          <w:szCs w:val="28"/>
        </w:rPr>
        <w:t xml:space="preserve">of the burden of housing </w:t>
      </w:r>
      <w:r w:rsidR="00554A7D">
        <w:rPr>
          <w:rFonts w:ascii="Arial" w:eastAsia="Times New Roman" w:hAnsi="Arial" w:cs="Arial"/>
          <w:sz w:val="28"/>
          <w:szCs w:val="28"/>
        </w:rPr>
        <w:t>financing</w:t>
      </w:r>
      <w:r w:rsidR="00653B2B" w:rsidRPr="00546239">
        <w:rPr>
          <w:rFonts w:ascii="Arial" w:eastAsia="Times New Roman" w:hAnsi="Arial" w:cs="Arial"/>
          <w:sz w:val="28"/>
          <w:szCs w:val="28"/>
        </w:rPr>
        <w:t>.</w:t>
      </w:r>
      <w:r w:rsidR="008E4951" w:rsidRPr="00546239">
        <w:rPr>
          <w:rFonts w:ascii="Arial" w:eastAsia="Times New Roman" w:hAnsi="Arial" w:cs="Arial"/>
          <w:sz w:val="28"/>
          <w:szCs w:val="28"/>
        </w:rPr>
        <w:t xml:space="preserve"> The Ministry of Finance has this year worked clos</w:t>
      </w:r>
      <w:r w:rsidR="00554A7D">
        <w:rPr>
          <w:rFonts w:ascii="Arial" w:eastAsia="Times New Roman" w:hAnsi="Arial" w:cs="Arial"/>
          <w:sz w:val="28"/>
          <w:szCs w:val="28"/>
        </w:rPr>
        <w:t xml:space="preserve">ely with the World Bank and </w:t>
      </w:r>
      <w:r w:rsidR="005F1FE1">
        <w:rPr>
          <w:rFonts w:ascii="Arial" w:eastAsia="Times New Roman" w:hAnsi="Arial" w:cs="Arial"/>
          <w:sz w:val="28"/>
          <w:szCs w:val="28"/>
        </w:rPr>
        <w:t>MLUH</w:t>
      </w:r>
      <w:r w:rsidR="008E4951" w:rsidRPr="00546239">
        <w:rPr>
          <w:rFonts w:ascii="Arial" w:eastAsia="Times New Roman" w:hAnsi="Arial" w:cs="Arial"/>
          <w:sz w:val="28"/>
          <w:szCs w:val="28"/>
        </w:rPr>
        <w:t xml:space="preserve"> to </w:t>
      </w:r>
      <w:r w:rsidR="00C0231B" w:rsidRPr="00546239">
        <w:rPr>
          <w:rFonts w:ascii="Arial" w:eastAsia="Times New Roman" w:hAnsi="Arial" w:cs="Arial"/>
          <w:sz w:val="28"/>
          <w:szCs w:val="28"/>
        </w:rPr>
        <w:t xml:space="preserve">explore </w:t>
      </w:r>
      <w:r w:rsidR="008E4951" w:rsidRPr="00546239">
        <w:rPr>
          <w:rFonts w:ascii="Arial" w:eastAsia="Times New Roman" w:hAnsi="Arial" w:cs="Arial"/>
          <w:sz w:val="28"/>
          <w:szCs w:val="28"/>
        </w:rPr>
        <w:t xml:space="preserve">more ways to encourage commercial banks </w:t>
      </w:r>
      <w:r w:rsidR="005F1FE1">
        <w:rPr>
          <w:rFonts w:ascii="Arial" w:eastAsia="Times New Roman" w:hAnsi="Arial" w:cs="Arial"/>
          <w:sz w:val="28"/>
          <w:szCs w:val="28"/>
        </w:rPr>
        <w:t xml:space="preserve">to </w:t>
      </w:r>
      <w:r w:rsidR="008E4951" w:rsidRPr="00546239">
        <w:rPr>
          <w:rFonts w:ascii="Arial" w:eastAsia="Times New Roman" w:hAnsi="Arial" w:cs="Arial"/>
          <w:sz w:val="28"/>
          <w:szCs w:val="28"/>
        </w:rPr>
        <w:t xml:space="preserve">increase their share of mortgage lending to middle-income borrowers. </w:t>
      </w:r>
      <w:r w:rsidR="00F00817">
        <w:rPr>
          <w:rFonts w:ascii="Arial" w:eastAsia="Times New Roman" w:hAnsi="Arial" w:cs="Arial"/>
          <w:sz w:val="28"/>
          <w:szCs w:val="28"/>
        </w:rPr>
        <w:t>R</w:t>
      </w:r>
      <w:r w:rsidR="008E4951" w:rsidRPr="00546239">
        <w:rPr>
          <w:rFonts w:ascii="Arial" w:eastAsia="Times New Roman" w:hAnsi="Arial" w:cs="Arial"/>
          <w:sz w:val="28"/>
          <w:szCs w:val="28"/>
        </w:rPr>
        <w:t>ecommendations wil</w:t>
      </w:r>
      <w:r w:rsidR="00F00817">
        <w:rPr>
          <w:rFonts w:ascii="Arial" w:eastAsia="Times New Roman" w:hAnsi="Arial" w:cs="Arial"/>
          <w:sz w:val="28"/>
          <w:szCs w:val="28"/>
        </w:rPr>
        <w:t xml:space="preserve">l be put to Government in </w:t>
      </w:r>
      <w:r w:rsidR="008E4951" w:rsidRPr="00546239">
        <w:rPr>
          <w:rFonts w:ascii="Arial" w:eastAsia="Times New Roman" w:hAnsi="Arial" w:cs="Arial"/>
          <w:sz w:val="28"/>
          <w:szCs w:val="28"/>
        </w:rPr>
        <w:t xml:space="preserve">2015 for consideration. </w:t>
      </w:r>
    </w:p>
    <w:p w:rsidR="00254D13" w:rsidRPr="00254D13" w:rsidRDefault="00254D13" w:rsidP="00254D13">
      <w:pPr>
        <w:numPr>
          <w:ilvl w:val="0"/>
          <w:numId w:val="21"/>
        </w:numPr>
        <w:spacing w:after="0" w:line="360" w:lineRule="auto"/>
        <w:jc w:val="both"/>
        <w:rPr>
          <w:rFonts w:ascii="Arial" w:hAnsi="Arial" w:cs="Arial"/>
          <w:sz w:val="28"/>
          <w:szCs w:val="28"/>
        </w:rPr>
      </w:pPr>
      <w:r w:rsidRPr="00254D13">
        <w:rPr>
          <w:rFonts w:ascii="Arial" w:hAnsi="Arial" w:cs="Arial"/>
          <w:b/>
          <w:bCs/>
          <w:sz w:val="28"/>
          <w:szCs w:val="28"/>
        </w:rPr>
        <w:t xml:space="preserve">Increases in Benefits </w:t>
      </w:r>
      <w:r>
        <w:rPr>
          <w:rFonts w:ascii="Arial" w:hAnsi="Arial" w:cs="Arial"/>
          <w:b/>
          <w:bCs/>
          <w:sz w:val="28"/>
          <w:szCs w:val="28"/>
        </w:rPr>
        <w:t xml:space="preserve">and New Initiatives </w:t>
      </w:r>
      <w:r w:rsidR="0071708D" w:rsidRPr="00254D13">
        <w:rPr>
          <w:rFonts w:ascii="Arial" w:hAnsi="Arial" w:cs="Arial"/>
          <w:b/>
          <w:bCs/>
          <w:sz w:val="28"/>
          <w:szCs w:val="28"/>
        </w:rPr>
        <w:t>in 2015</w:t>
      </w:r>
    </w:p>
    <w:p w:rsidR="00254D13" w:rsidRPr="00546239" w:rsidRDefault="00254D13" w:rsidP="00254D13">
      <w:pPr>
        <w:numPr>
          <w:ilvl w:val="1"/>
          <w:numId w:val="21"/>
        </w:numPr>
        <w:spacing w:after="0" w:line="360" w:lineRule="auto"/>
        <w:ind w:hanging="792"/>
        <w:jc w:val="both"/>
        <w:rPr>
          <w:rFonts w:ascii="Arial" w:hAnsi="Arial" w:cs="Arial"/>
          <w:sz w:val="28"/>
          <w:szCs w:val="28"/>
        </w:rPr>
      </w:pPr>
      <w:r w:rsidRPr="00546239">
        <w:rPr>
          <w:rFonts w:ascii="Arial" w:hAnsi="Arial" w:cs="Arial"/>
          <w:b/>
          <w:bCs/>
          <w:sz w:val="28"/>
          <w:szCs w:val="28"/>
        </w:rPr>
        <w:t xml:space="preserve">Benefits </w:t>
      </w:r>
    </w:p>
    <w:p w:rsidR="00AB0EAC" w:rsidRPr="00254D13" w:rsidRDefault="00254D13" w:rsidP="00254D13">
      <w:pPr>
        <w:spacing w:after="300" w:line="360" w:lineRule="auto"/>
        <w:jc w:val="both"/>
        <w:rPr>
          <w:rFonts w:ascii="Arial" w:hAnsi="Arial" w:cs="Arial"/>
          <w:sz w:val="28"/>
          <w:szCs w:val="28"/>
        </w:rPr>
      </w:pPr>
      <w:r w:rsidRPr="00546239">
        <w:rPr>
          <w:rFonts w:ascii="Arial" w:hAnsi="Arial" w:cs="Arial"/>
          <w:sz w:val="28"/>
          <w:szCs w:val="28"/>
        </w:rPr>
        <w:t>Mr</w:t>
      </w:r>
      <w:r w:rsidR="00310809">
        <w:rPr>
          <w:rFonts w:ascii="Arial" w:hAnsi="Arial" w:cs="Arial"/>
          <w:sz w:val="28"/>
          <w:szCs w:val="28"/>
        </w:rPr>
        <w:t>.</w:t>
      </w:r>
      <w:r w:rsidRPr="00546239">
        <w:rPr>
          <w:rFonts w:ascii="Arial" w:hAnsi="Arial" w:cs="Arial"/>
          <w:sz w:val="28"/>
          <w:szCs w:val="28"/>
        </w:rPr>
        <w:t xml:space="preserve"> Speaker, </w:t>
      </w:r>
      <w:r w:rsidR="00803942">
        <w:rPr>
          <w:rFonts w:ascii="Arial" w:hAnsi="Arial" w:cs="Arial"/>
          <w:sz w:val="28"/>
          <w:szCs w:val="28"/>
        </w:rPr>
        <w:t>despite our budgetary constraints, our Government continues to find ways to improve the q</w:t>
      </w:r>
      <w:r w:rsidR="004B39E9">
        <w:rPr>
          <w:rFonts w:ascii="Arial" w:hAnsi="Arial" w:cs="Arial"/>
          <w:sz w:val="28"/>
          <w:szCs w:val="28"/>
        </w:rPr>
        <w:t>uality of life of our senior citizens and others in need of special benefits</w:t>
      </w:r>
      <w:r w:rsidR="00803942">
        <w:rPr>
          <w:rFonts w:ascii="Arial" w:hAnsi="Arial" w:cs="Arial"/>
          <w:sz w:val="28"/>
          <w:szCs w:val="28"/>
        </w:rPr>
        <w:t xml:space="preserve">. </w:t>
      </w:r>
      <w:r w:rsidR="004B39E9">
        <w:rPr>
          <w:rFonts w:ascii="Arial" w:hAnsi="Arial" w:cs="Arial"/>
          <w:sz w:val="28"/>
          <w:szCs w:val="28"/>
        </w:rPr>
        <w:t xml:space="preserve">In 2015, we will </w:t>
      </w:r>
      <w:r w:rsidR="001B2F33">
        <w:rPr>
          <w:rFonts w:ascii="Arial" w:hAnsi="Arial" w:cs="Arial"/>
          <w:sz w:val="28"/>
          <w:szCs w:val="28"/>
        </w:rPr>
        <w:t xml:space="preserve">increase the </w:t>
      </w:r>
      <w:r w:rsidRPr="00546239">
        <w:rPr>
          <w:rFonts w:ascii="Arial" w:hAnsi="Arial" w:cs="Arial"/>
          <w:sz w:val="28"/>
          <w:szCs w:val="28"/>
        </w:rPr>
        <w:t>retirement benefits by SR150</w:t>
      </w:r>
      <w:r w:rsidR="004129E3">
        <w:rPr>
          <w:rFonts w:ascii="Arial" w:hAnsi="Arial" w:cs="Arial"/>
          <w:sz w:val="28"/>
          <w:szCs w:val="28"/>
        </w:rPr>
        <w:t xml:space="preserve"> monthly and o</w:t>
      </w:r>
      <w:r w:rsidRPr="00546239">
        <w:rPr>
          <w:rFonts w:ascii="Arial" w:hAnsi="Arial" w:cs="Arial"/>
          <w:sz w:val="28"/>
          <w:szCs w:val="28"/>
        </w:rPr>
        <w:t xml:space="preserve">ther benefits provided </w:t>
      </w:r>
      <w:r w:rsidR="00B1105D">
        <w:rPr>
          <w:rFonts w:ascii="Arial" w:hAnsi="Arial" w:cs="Arial"/>
          <w:sz w:val="28"/>
          <w:szCs w:val="28"/>
        </w:rPr>
        <w:t xml:space="preserve">by </w:t>
      </w:r>
      <w:r w:rsidRPr="00546239">
        <w:rPr>
          <w:rFonts w:ascii="Arial" w:hAnsi="Arial" w:cs="Arial"/>
          <w:sz w:val="28"/>
          <w:szCs w:val="28"/>
        </w:rPr>
        <w:t xml:space="preserve">the ASP </w:t>
      </w:r>
      <w:r w:rsidR="004129E3">
        <w:rPr>
          <w:rFonts w:ascii="Arial" w:hAnsi="Arial" w:cs="Arial"/>
          <w:sz w:val="28"/>
          <w:szCs w:val="28"/>
        </w:rPr>
        <w:t xml:space="preserve">by </w:t>
      </w:r>
      <w:r w:rsidRPr="00546239">
        <w:rPr>
          <w:rFonts w:ascii="Arial" w:hAnsi="Arial" w:cs="Arial"/>
          <w:sz w:val="28"/>
          <w:szCs w:val="28"/>
        </w:rPr>
        <w:t xml:space="preserve">SR50. </w:t>
      </w:r>
      <w:r w:rsidR="0071708D" w:rsidRPr="00254D13">
        <w:rPr>
          <w:rFonts w:ascii="Arial" w:hAnsi="Arial" w:cs="Arial"/>
          <w:b/>
          <w:bCs/>
          <w:sz w:val="28"/>
          <w:szCs w:val="28"/>
        </w:rPr>
        <w:t xml:space="preserve"> </w:t>
      </w:r>
    </w:p>
    <w:p w:rsidR="00697C3B" w:rsidRPr="00AB0EAC" w:rsidRDefault="00697C3B" w:rsidP="00AB0EAC">
      <w:pPr>
        <w:numPr>
          <w:ilvl w:val="1"/>
          <w:numId w:val="21"/>
        </w:numPr>
        <w:spacing w:after="0" w:line="360" w:lineRule="auto"/>
        <w:ind w:hanging="792"/>
        <w:jc w:val="both"/>
        <w:rPr>
          <w:rFonts w:ascii="Arial" w:hAnsi="Arial" w:cs="Arial"/>
          <w:b/>
          <w:sz w:val="28"/>
          <w:szCs w:val="28"/>
        </w:rPr>
      </w:pPr>
      <w:r w:rsidRPr="00AB0EAC">
        <w:rPr>
          <w:rFonts w:ascii="Arial" w:hAnsi="Arial" w:cs="Arial"/>
          <w:b/>
          <w:bCs/>
          <w:sz w:val="28"/>
          <w:szCs w:val="28"/>
        </w:rPr>
        <w:t>Laptop subsidy scheme</w:t>
      </w:r>
    </w:p>
    <w:p w:rsidR="00697C3B" w:rsidRPr="00546239" w:rsidRDefault="00A03A48" w:rsidP="00075CF9">
      <w:pPr>
        <w:spacing w:after="300" w:line="360" w:lineRule="auto"/>
        <w:jc w:val="both"/>
        <w:rPr>
          <w:rFonts w:ascii="Arial" w:hAnsi="Arial" w:cs="Arial"/>
          <w:sz w:val="28"/>
          <w:szCs w:val="28"/>
        </w:rPr>
      </w:pPr>
      <w:r w:rsidRPr="00546239">
        <w:rPr>
          <w:rFonts w:ascii="Arial" w:hAnsi="Arial" w:cs="Arial"/>
          <w:sz w:val="28"/>
          <w:szCs w:val="28"/>
        </w:rPr>
        <w:t>In</w:t>
      </w:r>
      <w:r w:rsidR="00697C3B" w:rsidRPr="00546239">
        <w:rPr>
          <w:rFonts w:ascii="Arial" w:hAnsi="Arial" w:cs="Arial"/>
          <w:sz w:val="28"/>
          <w:szCs w:val="28"/>
        </w:rPr>
        <w:t xml:space="preserve"> the 2014 State of the Nation address, President Michel requested the Ministry of Finance to identify </w:t>
      </w:r>
      <w:r w:rsidR="00A80EDA" w:rsidRPr="00546239">
        <w:rPr>
          <w:rFonts w:ascii="Arial" w:hAnsi="Arial" w:cs="Arial"/>
          <w:sz w:val="28"/>
          <w:szCs w:val="28"/>
        </w:rPr>
        <w:t xml:space="preserve">funding </w:t>
      </w:r>
      <w:r w:rsidR="00697C3B" w:rsidRPr="00546239">
        <w:rPr>
          <w:rFonts w:ascii="Arial" w:hAnsi="Arial" w:cs="Arial"/>
          <w:sz w:val="28"/>
          <w:szCs w:val="28"/>
        </w:rPr>
        <w:t>to extend support toward the existing laptop subsidy scheme</w:t>
      </w:r>
      <w:r w:rsidR="00A80EDA" w:rsidRPr="00546239">
        <w:rPr>
          <w:rFonts w:ascii="Arial" w:hAnsi="Arial" w:cs="Arial"/>
          <w:sz w:val="28"/>
          <w:szCs w:val="28"/>
        </w:rPr>
        <w:t xml:space="preserve"> </w:t>
      </w:r>
      <w:r w:rsidR="00697C3B" w:rsidRPr="00546239">
        <w:rPr>
          <w:rFonts w:ascii="Arial" w:hAnsi="Arial" w:cs="Arial"/>
          <w:sz w:val="28"/>
          <w:szCs w:val="28"/>
        </w:rPr>
        <w:t xml:space="preserve">for post secondary students to cover all S5 students. </w:t>
      </w:r>
      <w:r w:rsidR="00B0066F" w:rsidRPr="00546239">
        <w:rPr>
          <w:rFonts w:ascii="Arial" w:hAnsi="Arial" w:cs="Arial"/>
          <w:sz w:val="28"/>
          <w:szCs w:val="28"/>
        </w:rPr>
        <w:t xml:space="preserve">I am pleased to announce that </w:t>
      </w:r>
      <w:r w:rsidR="00697C3B" w:rsidRPr="00546239">
        <w:rPr>
          <w:rFonts w:ascii="Arial" w:hAnsi="Arial" w:cs="Arial"/>
          <w:sz w:val="28"/>
          <w:szCs w:val="28"/>
        </w:rPr>
        <w:t>Governm</w:t>
      </w:r>
      <w:r w:rsidR="00B942AC">
        <w:rPr>
          <w:rFonts w:ascii="Arial" w:hAnsi="Arial" w:cs="Arial"/>
          <w:sz w:val="28"/>
          <w:szCs w:val="28"/>
        </w:rPr>
        <w:t>ent will inject SR3.6 million toward</w:t>
      </w:r>
      <w:r w:rsidR="00697C3B" w:rsidRPr="00546239">
        <w:rPr>
          <w:rFonts w:ascii="Arial" w:hAnsi="Arial" w:cs="Arial"/>
          <w:sz w:val="28"/>
          <w:szCs w:val="28"/>
        </w:rPr>
        <w:t xml:space="preserve"> this scheme in 2015 to cover about 1,200 students</w:t>
      </w:r>
      <w:r w:rsidR="000040A9">
        <w:rPr>
          <w:rFonts w:ascii="Arial" w:hAnsi="Arial" w:cs="Arial"/>
          <w:sz w:val="28"/>
          <w:szCs w:val="28"/>
        </w:rPr>
        <w:t>.</w:t>
      </w:r>
    </w:p>
    <w:p w:rsidR="00991E28" w:rsidRPr="00AB0EAC" w:rsidRDefault="00697C3B" w:rsidP="00AB0EAC">
      <w:pPr>
        <w:numPr>
          <w:ilvl w:val="1"/>
          <w:numId w:val="21"/>
        </w:numPr>
        <w:spacing w:after="0" w:line="360" w:lineRule="auto"/>
        <w:ind w:hanging="792"/>
        <w:jc w:val="both"/>
        <w:rPr>
          <w:rFonts w:ascii="Arial" w:hAnsi="Arial" w:cs="Arial"/>
          <w:sz w:val="28"/>
          <w:szCs w:val="28"/>
        </w:rPr>
      </w:pPr>
      <w:r w:rsidRPr="00AB0EAC">
        <w:rPr>
          <w:rFonts w:ascii="Arial" w:hAnsi="Arial" w:cs="Arial"/>
          <w:b/>
          <w:bCs/>
          <w:sz w:val="28"/>
          <w:szCs w:val="28"/>
        </w:rPr>
        <w:t>Gratuity for Cleaners Employed by Cleaners' Corporative</w:t>
      </w:r>
    </w:p>
    <w:p w:rsidR="0002325E" w:rsidRPr="00546239" w:rsidRDefault="00B416E2" w:rsidP="00075CF9">
      <w:pPr>
        <w:spacing w:after="300" w:line="360" w:lineRule="auto"/>
        <w:jc w:val="both"/>
        <w:rPr>
          <w:rFonts w:ascii="Arial" w:hAnsi="Arial" w:cs="Arial"/>
          <w:b/>
          <w:color w:val="000000"/>
          <w:sz w:val="28"/>
          <w:szCs w:val="28"/>
        </w:rPr>
      </w:pPr>
      <w:r>
        <w:rPr>
          <w:rFonts w:ascii="Arial" w:hAnsi="Arial" w:cs="Arial"/>
          <w:sz w:val="28"/>
          <w:szCs w:val="28"/>
        </w:rPr>
        <w:t>Recently</w:t>
      </w:r>
      <w:r w:rsidR="00697C3B" w:rsidRPr="00546239">
        <w:rPr>
          <w:rFonts w:ascii="Arial" w:hAnsi="Arial" w:cs="Arial"/>
          <w:sz w:val="28"/>
          <w:szCs w:val="28"/>
        </w:rPr>
        <w:t xml:space="preserve"> Government approved a proposa</w:t>
      </w:r>
      <w:r>
        <w:rPr>
          <w:rFonts w:ascii="Arial" w:hAnsi="Arial" w:cs="Arial"/>
          <w:sz w:val="28"/>
          <w:szCs w:val="28"/>
        </w:rPr>
        <w:t xml:space="preserve">l for </w:t>
      </w:r>
      <w:r w:rsidR="00254D13">
        <w:rPr>
          <w:rFonts w:ascii="Arial" w:hAnsi="Arial" w:cs="Arial"/>
          <w:sz w:val="28"/>
          <w:szCs w:val="28"/>
        </w:rPr>
        <w:t>cleaners employed by C</w:t>
      </w:r>
      <w:r w:rsidR="00697C3B" w:rsidRPr="00546239">
        <w:rPr>
          <w:rFonts w:ascii="Arial" w:hAnsi="Arial" w:cs="Arial"/>
          <w:sz w:val="28"/>
          <w:szCs w:val="28"/>
        </w:rPr>
        <w:t>leaners</w:t>
      </w:r>
      <w:r w:rsidR="00254D13">
        <w:rPr>
          <w:rFonts w:ascii="Arial" w:hAnsi="Arial" w:cs="Arial"/>
          <w:sz w:val="28"/>
          <w:szCs w:val="28"/>
        </w:rPr>
        <w:t>’ Co</w:t>
      </w:r>
      <w:r w:rsidR="0017378B">
        <w:rPr>
          <w:rFonts w:ascii="Arial" w:hAnsi="Arial" w:cs="Arial"/>
          <w:sz w:val="28"/>
          <w:szCs w:val="28"/>
        </w:rPr>
        <w:t>ope</w:t>
      </w:r>
      <w:r w:rsidR="00697C3B" w:rsidRPr="00546239">
        <w:rPr>
          <w:rFonts w:ascii="Arial" w:hAnsi="Arial" w:cs="Arial"/>
          <w:sz w:val="28"/>
          <w:szCs w:val="28"/>
        </w:rPr>
        <w:t xml:space="preserve">rative to receive the same gratuity payment as Government employees. </w:t>
      </w:r>
      <w:r w:rsidR="001B2F33">
        <w:rPr>
          <w:rFonts w:ascii="Arial" w:hAnsi="Arial" w:cs="Arial"/>
          <w:sz w:val="28"/>
          <w:szCs w:val="28"/>
        </w:rPr>
        <w:t xml:space="preserve">A </w:t>
      </w:r>
      <w:r w:rsidR="00697C3B" w:rsidRPr="00546239">
        <w:rPr>
          <w:rFonts w:ascii="Arial" w:hAnsi="Arial" w:cs="Arial"/>
          <w:sz w:val="28"/>
          <w:szCs w:val="28"/>
        </w:rPr>
        <w:t xml:space="preserve">total of 219 cleaners will receive SR6,666.67 </w:t>
      </w:r>
      <w:r w:rsidR="00793BA4" w:rsidRPr="00546239">
        <w:rPr>
          <w:rFonts w:ascii="Arial" w:hAnsi="Arial" w:cs="Arial"/>
          <w:sz w:val="28"/>
          <w:szCs w:val="28"/>
        </w:rPr>
        <w:t>each in grat</w:t>
      </w:r>
      <w:r>
        <w:rPr>
          <w:rFonts w:ascii="Arial" w:hAnsi="Arial" w:cs="Arial"/>
          <w:sz w:val="28"/>
          <w:szCs w:val="28"/>
        </w:rPr>
        <w:t>uity</w:t>
      </w:r>
      <w:r w:rsidR="001B2F33">
        <w:rPr>
          <w:rFonts w:ascii="Arial" w:hAnsi="Arial" w:cs="Arial"/>
          <w:sz w:val="28"/>
          <w:szCs w:val="28"/>
        </w:rPr>
        <w:t xml:space="preserve"> in 2015</w:t>
      </w:r>
      <w:r>
        <w:rPr>
          <w:rFonts w:ascii="Arial" w:hAnsi="Arial" w:cs="Arial"/>
          <w:sz w:val="28"/>
          <w:szCs w:val="28"/>
        </w:rPr>
        <w:t>. This will cost</w:t>
      </w:r>
      <w:r w:rsidR="001B2F33">
        <w:rPr>
          <w:rFonts w:ascii="Arial" w:hAnsi="Arial" w:cs="Arial"/>
          <w:sz w:val="28"/>
          <w:szCs w:val="28"/>
        </w:rPr>
        <w:t xml:space="preserve"> Government</w:t>
      </w:r>
      <w:r>
        <w:rPr>
          <w:rFonts w:ascii="Arial" w:hAnsi="Arial" w:cs="Arial"/>
          <w:sz w:val="28"/>
          <w:szCs w:val="28"/>
        </w:rPr>
        <w:t xml:space="preserve"> </w:t>
      </w:r>
      <w:r w:rsidR="00793BA4" w:rsidRPr="00546239">
        <w:rPr>
          <w:rFonts w:ascii="Arial" w:hAnsi="Arial" w:cs="Arial"/>
          <w:sz w:val="28"/>
          <w:szCs w:val="28"/>
        </w:rPr>
        <w:t>a</w:t>
      </w:r>
      <w:r w:rsidR="00697C3B" w:rsidRPr="00546239">
        <w:rPr>
          <w:rFonts w:ascii="Arial" w:hAnsi="Arial" w:cs="Arial"/>
          <w:sz w:val="28"/>
          <w:szCs w:val="28"/>
        </w:rPr>
        <w:t xml:space="preserve"> to</w:t>
      </w:r>
      <w:r w:rsidR="00793BA4" w:rsidRPr="00546239">
        <w:rPr>
          <w:rFonts w:ascii="Arial" w:hAnsi="Arial" w:cs="Arial"/>
          <w:sz w:val="28"/>
          <w:szCs w:val="28"/>
        </w:rPr>
        <w:t>tal of</w:t>
      </w:r>
      <w:r w:rsidR="00697C3B" w:rsidRPr="00546239">
        <w:rPr>
          <w:rFonts w:ascii="Arial" w:hAnsi="Arial" w:cs="Arial"/>
          <w:sz w:val="28"/>
          <w:szCs w:val="28"/>
        </w:rPr>
        <w:t xml:space="preserve"> SR1.</w:t>
      </w:r>
      <w:r w:rsidR="003C6AD8" w:rsidRPr="00546239">
        <w:rPr>
          <w:rFonts w:ascii="Arial" w:hAnsi="Arial" w:cs="Arial"/>
          <w:sz w:val="28"/>
          <w:szCs w:val="28"/>
        </w:rPr>
        <w:t>5</w:t>
      </w:r>
      <w:r w:rsidR="00697C3B" w:rsidRPr="00546239">
        <w:rPr>
          <w:rFonts w:ascii="Arial" w:hAnsi="Arial" w:cs="Arial"/>
          <w:sz w:val="28"/>
          <w:szCs w:val="28"/>
        </w:rPr>
        <w:t xml:space="preserve"> million.</w:t>
      </w:r>
    </w:p>
    <w:p w:rsidR="00697C3B" w:rsidRPr="00AB0EAC" w:rsidRDefault="00697C3B" w:rsidP="00C60841">
      <w:pPr>
        <w:numPr>
          <w:ilvl w:val="1"/>
          <w:numId w:val="21"/>
        </w:numPr>
        <w:spacing w:after="0" w:line="360" w:lineRule="auto"/>
        <w:ind w:hanging="792"/>
        <w:jc w:val="both"/>
        <w:rPr>
          <w:rFonts w:ascii="Arial" w:hAnsi="Arial" w:cs="Arial"/>
          <w:sz w:val="28"/>
          <w:szCs w:val="28"/>
        </w:rPr>
      </w:pPr>
      <w:r w:rsidRPr="00AB0EAC">
        <w:rPr>
          <w:rFonts w:ascii="Arial" w:hAnsi="Arial" w:cs="Arial"/>
          <w:b/>
          <w:bCs/>
          <w:sz w:val="28"/>
          <w:szCs w:val="28"/>
        </w:rPr>
        <w:t xml:space="preserve">Pension for Constitutional Posts </w:t>
      </w:r>
    </w:p>
    <w:p w:rsidR="00C0231B" w:rsidRPr="000040A9" w:rsidRDefault="00697C3B" w:rsidP="00075CF9">
      <w:pPr>
        <w:spacing w:after="300" w:line="360" w:lineRule="auto"/>
        <w:jc w:val="both"/>
        <w:rPr>
          <w:rFonts w:ascii="Arial" w:hAnsi="Arial" w:cs="Arial"/>
          <w:sz w:val="28"/>
          <w:szCs w:val="28"/>
        </w:rPr>
      </w:pPr>
      <w:r w:rsidRPr="00546239">
        <w:rPr>
          <w:rFonts w:ascii="Arial" w:hAnsi="Arial" w:cs="Arial"/>
          <w:sz w:val="28"/>
          <w:szCs w:val="28"/>
        </w:rPr>
        <w:t xml:space="preserve">Following </w:t>
      </w:r>
      <w:r w:rsidR="00A627FB" w:rsidRPr="00546239">
        <w:rPr>
          <w:rFonts w:ascii="Arial" w:hAnsi="Arial" w:cs="Arial"/>
          <w:sz w:val="28"/>
          <w:szCs w:val="28"/>
        </w:rPr>
        <w:t xml:space="preserve">enactment of </w:t>
      </w:r>
      <w:r w:rsidRPr="00546239">
        <w:rPr>
          <w:rFonts w:ascii="Arial" w:hAnsi="Arial" w:cs="Arial"/>
          <w:sz w:val="28"/>
          <w:szCs w:val="28"/>
        </w:rPr>
        <w:t xml:space="preserve">the Constitutional Posts (Special Pension </w:t>
      </w:r>
      <w:r w:rsidR="00A627FB" w:rsidRPr="00546239">
        <w:rPr>
          <w:rFonts w:ascii="Arial" w:hAnsi="Arial" w:cs="Arial"/>
          <w:sz w:val="28"/>
          <w:szCs w:val="28"/>
        </w:rPr>
        <w:t>Act</w:t>
      </w:r>
      <w:r w:rsidR="00B80900" w:rsidRPr="00546239">
        <w:rPr>
          <w:rFonts w:ascii="Arial" w:hAnsi="Arial" w:cs="Arial"/>
          <w:sz w:val="28"/>
          <w:szCs w:val="28"/>
        </w:rPr>
        <w:t>) 2014</w:t>
      </w:r>
      <w:r w:rsidRPr="00546239">
        <w:rPr>
          <w:rFonts w:ascii="Arial" w:hAnsi="Arial" w:cs="Arial"/>
          <w:sz w:val="28"/>
          <w:szCs w:val="28"/>
        </w:rPr>
        <w:t xml:space="preserve"> which will come into effect </w:t>
      </w:r>
      <w:r w:rsidR="00575719">
        <w:rPr>
          <w:rFonts w:ascii="Arial" w:hAnsi="Arial" w:cs="Arial"/>
          <w:sz w:val="28"/>
          <w:szCs w:val="28"/>
        </w:rPr>
        <w:t xml:space="preserve">on </w:t>
      </w:r>
      <w:r w:rsidR="009D4DBA" w:rsidRPr="00546239">
        <w:rPr>
          <w:rFonts w:ascii="Arial" w:hAnsi="Arial" w:cs="Arial"/>
          <w:sz w:val="28"/>
          <w:szCs w:val="28"/>
        </w:rPr>
        <w:t xml:space="preserve">1 </w:t>
      </w:r>
      <w:r w:rsidRPr="00546239">
        <w:rPr>
          <w:rFonts w:ascii="Arial" w:hAnsi="Arial" w:cs="Arial"/>
          <w:sz w:val="28"/>
          <w:szCs w:val="28"/>
        </w:rPr>
        <w:t>Ja</w:t>
      </w:r>
      <w:r w:rsidR="009D4DBA" w:rsidRPr="00546239">
        <w:rPr>
          <w:rFonts w:ascii="Arial" w:hAnsi="Arial" w:cs="Arial"/>
          <w:sz w:val="28"/>
          <w:szCs w:val="28"/>
        </w:rPr>
        <w:t xml:space="preserve">nuary, </w:t>
      </w:r>
      <w:r w:rsidR="002D5D1B" w:rsidRPr="00546239">
        <w:rPr>
          <w:rFonts w:ascii="Arial" w:hAnsi="Arial" w:cs="Arial"/>
          <w:sz w:val="28"/>
          <w:szCs w:val="28"/>
        </w:rPr>
        <w:t>2015, an allocation of SR</w:t>
      </w:r>
      <w:r w:rsidR="00B80900" w:rsidRPr="00546239">
        <w:rPr>
          <w:rFonts w:ascii="Arial" w:hAnsi="Arial" w:cs="Arial"/>
          <w:sz w:val="28"/>
          <w:szCs w:val="28"/>
        </w:rPr>
        <w:t xml:space="preserve">7.7 </w:t>
      </w:r>
      <w:r w:rsidRPr="00546239">
        <w:rPr>
          <w:rFonts w:ascii="Arial" w:hAnsi="Arial" w:cs="Arial"/>
          <w:sz w:val="28"/>
          <w:szCs w:val="28"/>
        </w:rPr>
        <w:t>million is proposed in the 2015</w:t>
      </w:r>
      <w:r w:rsidR="002D5D1B" w:rsidRPr="00546239">
        <w:rPr>
          <w:rFonts w:ascii="Arial" w:hAnsi="Arial" w:cs="Arial"/>
          <w:sz w:val="28"/>
          <w:szCs w:val="28"/>
        </w:rPr>
        <w:t xml:space="preserve"> budget</w:t>
      </w:r>
      <w:r w:rsidRPr="00546239">
        <w:rPr>
          <w:rFonts w:ascii="Arial" w:hAnsi="Arial" w:cs="Arial"/>
          <w:sz w:val="28"/>
          <w:szCs w:val="28"/>
        </w:rPr>
        <w:t xml:space="preserve">. </w:t>
      </w:r>
    </w:p>
    <w:p w:rsidR="0071708D" w:rsidRPr="00E11D5B" w:rsidRDefault="0071708D" w:rsidP="00C426E7">
      <w:pPr>
        <w:numPr>
          <w:ilvl w:val="0"/>
          <w:numId w:val="21"/>
        </w:numPr>
        <w:spacing w:after="0" w:line="360" w:lineRule="auto"/>
        <w:jc w:val="both"/>
        <w:rPr>
          <w:rFonts w:ascii="Arial" w:hAnsi="Arial" w:cs="Arial"/>
          <w:sz w:val="28"/>
          <w:szCs w:val="28"/>
        </w:rPr>
      </w:pPr>
      <w:r w:rsidRPr="00E11D5B">
        <w:rPr>
          <w:rFonts w:ascii="Arial" w:hAnsi="Arial" w:cs="Arial"/>
          <w:b/>
          <w:bCs/>
          <w:sz w:val="28"/>
          <w:szCs w:val="28"/>
        </w:rPr>
        <w:t>Medium-Term National Development Strategy</w:t>
      </w:r>
      <w:r w:rsidR="0028179C" w:rsidRPr="00E11D5B">
        <w:rPr>
          <w:rFonts w:ascii="Arial" w:hAnsi="Arial" w:cs="Arial"/>
          <w:b/>
          <w:bCs/>
          <w:sz w:val="28"/>
          <w:szCs w:val="28"/>
        </w:rPr>
        <w:t xml:space="preserve"> </w:t>
      </w:r>
      <w:r w:rsidR="00B4736F" w:rsidRPr="00E11D5B">
        <w:rPr>
          <w:rFonts w:ascii="Arial" w:hAnsi="Arial" w:cs="Arial"/>
          <w:b/>
          <w:bCs/>
          <w:sz w:val="28"/>
          <w:szCs w:val="28"/>
        </w:rPr>
        <w:t>(</w:t>
      </w:r>
      <w:r w:rsidR="00B4736F" w:rsidRPr="00E11D5B">
        <w:rPr>
          <w:rFonts w:ascii="Arial" w:hAnsi="Arial" w:cs="Arial"/>
          <w:b/>
          <w:sz w:val="28"/>
          <w:szCs w:val="28"/>
        </w:rPr>
        <w:t>MT</w:t>
      </w:r>
      <w:r w:rsidR="00575719">
        <w:rPr>
          <w:rFonts w:ascii="Arial" w:hAnsi="Arial" w:cs="Arial"/>
          <w:b/>
          <w:sz w:val="28"/>
          <w:szCs w:val="28"/>
        </w:rPr>
        <w:t>N</w:t>
      </w:r>
      <w:r w:rsidR="00B4736F" w:rsidRPr="00E11D5B">
        <w:rPr>
          <w:rFonts w:ascii="Arial" w:hAnsi="Arial" w:cs="Arial"/>
          <w:b/>
          <w:sz w:val="28"/>
          <w:szCs w:val="28"/>
        </w:rPr>
        <w:t>DS)</w:t>
      </w:r>
    </w:p>
    <w:p w:rsidR="00721493" w:rsidRPr="00546239" w:rsidRDefault="005555AA" w:rsidP="00075CF9">
      <w:pPr>
        <w:spacing w:after="300" w:line="360" w:lineRule="auto"/>
        <w:jc w:val="both"/>
        <w:rPr>
          <w:rFonts w:ascii="Arial" w:hAnsi="Arial" w:cs="Arial"/>
          <w:sz w:val="28"/>
          <w:szCs w:val="28"/>
        </w:rPr>
      </w:pPr>
      <w:r>
        <w:rPr>
          <w:rFonts w:ascii="Arial" w:hAnsi="Arial" w:cs="Arial"/>
          <w:sz w:val="28"/>
          <w:szCs w:val="28"/>
        </w:rPr>
        <w:t>Mr. Speaker, i</w:t>
      </w:r>
      <w:r w:rsidR="00F0723E" w:rsidRPr="00546239">
        <w:rPr>
          <w:rFonts w:ascii="Arial" w:hAnsi="Arial" w:cs="Arial"/>
          <w:sz w:val="28"/>
          <w:szCs w:val="28"/>
        </w:rPr>
        <w:t xml:space="preserve">n November this year </w:t>
      </w:r>
      <w:r w:rsidR="0028179C" w:rsidRPr="00546239">
        <w:rPr>
          <w:rFonts w:ascii="Arial" w:hAnsi="Arial" w:cs="Arial"/>
          <w:sz w:val="28"/>
          <w:szCs w:val="28"/>
        </w:rPr>
        <w:t xml:space="preserve">Government </w:t>
      </w:r>
      <w:r w:rsidR="00F0723E" w:rsidRPr="00546239">
        <w:rPr>
          <w:rFonts w:ascii="Arial" w:hAnsi="Arial" w:cs="Arial"/>
          <w:sz w:val="28"/>
          <w:szCs w:val="28"/>
        </w:rPr>
        <w:t xml:space="preserve">approved </w:t>
      </w:r>
      <w:r w:rsidR="0028179C" w:rsidRPr="00546239">
        <w:rPr>
          <w:rFonts w:ascii="Arial" w:hAnsi="Arial" w:cs="Arial"/>
          <w:sz w:val="28"/>
          <w:szCs w:val="28"/>
        </w:rPr>
        <w:t xml:space="preserve">a </w:t>
      </w:r>
      <w:r w:rsidR="00721493" w:rsidRPr="00546239">
        <w:rPr>
          <w:rFonts w:ascii="Arial" w:hAnsi="Arial" w:cs="Arial"/>
          <w:sz w:val="28"/>
          <w:szCs w:val="28"/>
        </w:rPr>
        <w:t xml:space="preserve">new </w:t>
      </w:r>
      <w:r w:rsidR="0028179C" w:rsidRPr="00546239">
        <w:rPr>
          <w:rFonts w:ascii="Arial" w:hAnsi="Arial" w:cs="Arial"/>
          <w:sz w:val="28"/>
          <w:szCs w:val="28"/>
        </w:rPr>
        <w:t>National M</w:t>
      </w:r>
      <w:r w:rsidR="00B4736F" w:rsidRPr="00546239">
        <w:rPr>
          <w:rFonts w:ascii="Arial" w:hAnsi="Arial" w:cs="Arial"/>
          <w:sz w:val="28"/>
          <w:szCs w:val="28"/>
        </w:rPr>
        <w:t>edium Term Development Strategy</w:t>
      </w:r>
      <w:r w:rsidR="005961CC">
        <w:rPr>
          <w:rFonts w:ascii="Arial" w:hAnsi="Arial" w:cs="Arial"/>
          <w:sz w:val="28"/>
          <w:szCs w:val="28"/>
        </w:rPr>
        <w:t>,</w:t>
      </w:r>
      <w:r w:rsidR="00F0723E" w:rsidRPr="00546239">
        <w:rPr>
          <w:rFonts w:ascii="Arial" w:hAnsi="Arial" w:cs="Arial"/>
          <w:sz w:val="28"/>
          <w:szCs w:val="28"/>
        </w:rPr>
        <w:t xml:space="preserve"> </w:t>
      </w:r>
      <w:r w:rsidR="007A1141">
        <w:rPr>
          <w:rFonts w:ascii="Arial" w:hAnsi="Arial" w:cs="Arial"/>
          <w:sz w:val="28"/>
          <w:szCs w:val="28"/>
        </w:rPr>
        <w:t xml:space="preserve">which </w:t>
      </w:r>
      <w:r w:rsidR="00721493" w:rsidRPr="00546239">
        <w:rPr>
          <w:rFonts w:ascii="Arial" w:hAnsi="Arial" w:cs="Arial"/>
          <w:sz w:val="28"/>
          <w:szCs w:val="28"/>
        </w:rPr>
        <w:t>cover</w:t>
      </w:r>
      <w:r w:rsidR="007A1141">
        <w:rPr>
          <w:rFonts w:ascii="Arial" w:hAnsi="Arial" w:cs="Arial"/>
          <w:sz w:val="28"/>
          <w:szCs w:val="28"/>
        </w:rPr>
        <w:t xml:space="preserve">s </w:t>
      </w:r>
      <w:r w:rsidR="00F0723E" w:rsidRPr="00546239">
        <w:rPr>
          <w:rFonts w:ascii="Arial" w:hAnsi="Arial" w:cs="Arial"/>
          <w:sz w:val="28"/>
          <w:szCs w:val="28"/>
        </w:rPr>
        <w:t xml:space="preserve">the period 2015-19.  </w:t>
      </w:r>
      <w:r w:rsidR="00E148A9" w:rsidRPr="00546239">
        <w:rPr>
          <w:rFonts w:ascii="Arial" w:hAnsi="Arial" w:cs="Arial"/>
          <w:sz w:val="28"/>
          <w:szCs w:val="28"/>
        </w:rPr>
        <w:t>Th</w:t>
      </w:r>
      <w:r w:rsidR="005961CC">
        <w:rPr>
          <w:rFonts w:ascii="Arial" w:hAnsi="Arial" w:cs="Arial"/>
          <w:sz w:val="28"/>
          <w:szCs w:val="28"/>
        </w:rPr>
        <w:t xml:space="preserve">is strategy provides </w:t>
      </w:r>
      <w:r w:rsidR="00F0723E" w:rsidRPr="00546239">
        <w:rPr>
          <w:rFonts w:ascii="Arial" w:hAnsi="Arial" w:cs="Arial"/>
          <w:sz w:val="28"/>
          <w:szCs w:val="28"/>
        </w:rPr>
        <w:t>an overarching framework for development in the Seychelles for the next five years</w:t>
      </w:r>
      <w:r>
        <w:rPr>
          <w:rFonts w:ascii="Arial" w:hAnsi="Arial" w:cs="Arial"/>
          <w:sz w:val="28"/>
          <w:szCs w:val="28"/>
        </w:rPr>
        <w:t xml:space="preserve"> and will serve as a tool </w:t>
      </w:r>
      <w:r w:rsidR="00E148A9" w:rsidRPr="00546239">
        <w:rPr>
          <w:rFonts w:ascii="Arial" w:hAnsi="Arial" w:cs="Arial"/>
          <w:sz w:val="28"/>
          <w:szCs w:val="28"/>
        </w:rPr>
        <w:t xml:space="preserve">for macro </w:t>
      </w:r>
      <w:r w:rsidR="00F0723E" w:rsidRPr="00546239">
        <w:rPr>
          <w:rFonts w:ascii="Arial" w:hAnsi="Arial" w:cs="Arial"/>
          <w:sz w:val="28"/>
          <w:szCs w:val="28"/>
        </w:rPr>
        <w:t xml:space="preserve">planning </w:t>
      </w:r>
      <w:r w:rsidR="00E148A9" w:rsidRPr="00546239">
        <w:rPr>
          <w:rFonts w:ascii="Arial" w:hAnsi="Arial" w:cs="Arial"/>
          <w:sz w:val="28"/>
          <w:szCs w:val="28"/>
        </w:rPr>
        <w:t xml:space="preserve">by </w:t>
      </w:r>
      <w:r w:rsidR="00F0723E" w:rsidRPr="00546239">
        <w:rPr>
          <w:rFonts w:ascii="Arial" w:hAnsi="Arial" w:cs="Arial"/>
          <w:sz w:val="28"/>
          <w:szCs w:val="28"/>
        </w:rPr>
        <w:t>anchor</w:t>
      </w:r>
      <w:r w:rsidR="00E148A9" w:rsidRPr="00546239">
        <w:rPr>
          <w:rFonts w:ascii="Arial" w:hAnsi="Arial" w:cs="Arial"/>
          <w:sz w:val="28"/>
          <w:szCs w:val="28"/>
        </w:rPr>
        <w:t>ing</w:t>
      </w:r>
      <w:r w:rsidR="00F0723E" w:rsidRPr="00546239">
        <w:rPr>
          <w:rFonts w:ascii="Arial" w:hAnsi="Arial" w:cs="Arial"/>
          <w:sz w:val="28"/>
          <w:szCs w:val="28"/>
        </w:rPr>
        <w:t xml:space="preserve"> </w:t>
      </w:r>
      <w:r w:rsidR="00E148A9" w:rsidRPr="00546239">
        <w:rPr>
          <w:rFonts w:ascii="Arial" w:hAnsi="Arial" w:cs="Arial"/>
          <w:sz w:val="28"/>
          <w:szCs w:val="28"/>
        </w:rPr>
        <w:t>other sectoral plans and strategies</w:t>
      </w:r>
      <w:r w:rsidR="00F0723E" w:rsidRPr="00546239">
        <w:rPr>
          <w:rFonts w:ascii="Arial" w:hAnsi="Arial" w:cs="Arial"/>
          <w:sz w:val="28"/>
          <w:szCs w:val="28"/>
        </w:rPr>
        <w:t>.</w:t>
      </w:r>
    </w:p>
    <w:p w:rsidR="0028179C" w:rsidRPr="00546239" w:rsidRDefault="0071708D" w:rsidP="00075CF9">
      <w:pPr>
        <w:spacing w:after="300" w:line="360" w:lineRule="auto"/>
        <w:jc w:val="both"/>
        <w:rPr>
          <w:rFonts w:ascii="Arial" w:hAnsi="Arial" w:cs="Arial"/>
          <w:sz w:val="28"/>
          <w:szCs w:val="28"/>
        </w:rPr>
      </w:pPr>
      <w:r w:rsidRPr="00546239">
        <w:rPr>
          <w:rFonts w:ascii="Arial" w:hAnsi="Arial" w:cs="Arial"/>
          <w:sz w:val="28"/>
          <w:szCs w:val="28"/>
        </w:rPr>
        <w:t>Macro</w:t>
      </w:r>
      <w:r w:rsidR="00721493" w:rsidRPr="00546239">
        <w:rPr>
          <w:rFonts w:ascii="Arial" w:hAnsi="Arial" w:cs="Arial"/>
          <w:sz w:val="28"/>
          <w:szCs w:val="28"/>
        </w:rPr>
        <w:t>-</w:t>
      </w:r>
      <w:r w:rsidRPr="00546239">
        <w:rPr>
          <w:rFonts w:ascii="Arial" w:hAnsi="Arial" w:cs="Arial"/>
          <w:sz w:val="28"/>
          <w:szCs w:val="28"/>
        </w:rPr>
        <w:t xml:space="preserve">economic </w:t>
      </w:r>
      <w:r w:rsidR="00721493" w:rsidRPr="00546239">
        <w:rPr>
          <w:rFonts w:ascii="Arial" w:hAnsi="Arial" w:cs="Arial"/>
          <w:sz w:val="28"/>
          <w:szCs w:val="28"/>
        </w:rPr>
        <w:t xml:space="preserve">stability </w:t>
      </w:r>
      <w:r w:rsidRPr="00546239">
        <w:rPr>
          <w:rFonts w:ascii="Arial" w:hAnsi="Arial" w:cs="Arial"/>
          <w:sz w:val="28"/>
          <w:szCs w:val="28"/>
        </w:rPr>
        <w:t>remain</w:t>
      </w:r>
      <w:r w:rsidR="00721493" w:rsidRPr="00546239">
        <w:rPr>
          <w:rFonts w:ascii="Arial" w:hAnsi="Arial" w:cs="Arial"/>
          <w:sz w:val="28"/>
          <w:szCs w:val="28"/>
        </w:rPr>
        <w:t>s</w:t>
      </w:r>
      <w:r w:rsidRPr="00546239">
        <w:rPr>
          <w:rFonts w:ascii="Arial" w:hAnsi="Arial" w:cs="Arial"/>
          <w:sz w:val="28"/>
          <w:szCs w:val="28"/>
        </w:rPr>
        <w:t xml:space="preserve"> </w:t>
      </w:r>
      <w:r w:rsidR="00721493" w:rsidRPr="00546239">
        <w:rPr>
          <w:rFonts w:ascii="Arial" w:hAnsi="Arial" w:cs="Arial"/>
          <w:sz w:val="28"/>
          <w:szCs w:val="28"/>
        </w:rPr>
        <w:t xml:space="preserve">the </w:t>
      </w:r>
      <w:r w:rsidR="00E148A9" w:rsidRPr="00546239">
        <w:rPr>
          <w:rFonts w:ascii="Arial" w:hAnsi="Arial" w:cs="Arial"/>
          <w:sz w:val="28"/>
          <w:szCs w:val="28"/>
        </w:rPr>
        <w:t>cornerstone of G</w:t>
      </w:r>
      <w:r w:rsidRPr="00546239">
        <w:rPr>
          <w:rFonts w:ascii="Arial" w:hAnsi="Arial" w:cs="Arial"/>
          <w:sz w:val="28"/>
          <w:szCs w:val="28"/>
        </w:rPr>
        <w:t xml:space="preserve">overnment policy and is as an integral </w:t>
      </w:r>
      <w:r w:rsidR="00721493" w:rsidRPr="00546239">
        <w:rPr>
          <w:rFonts w:ascii="Arial" w:hAnsi="Arial" w:cs="Arial"/>
          <w:sz w:val="28"/>
          <w:szCs w:val="28"/>
        </w:rPr>
        <w:t xml:space="preserve">element </w:t>
      </w:r>
      <w:r w:rsidRPr="00546239">
        <w:rPr>
          <w:rFonts w:ascii="Arial" w:hAnsi="Arial" w:cs="Arial"/>
          <w:sz w:val="28"/>
          <w:szCs w:val="28"/>
        </w:rPr>
        <w:t>of th</w:t>
      </w:r>
      <w:r w:rsidR="00967559">
        <w:rPr>
          <w:rFonts w:ascii="Arial" w:hAnsi="Arial" w:cs="Arial"/>
          <w:sz w:val="28"/>
          <w:szCs w:val="28"/>
        </w:rPr>
        <w:t>is s</w:t>
      </w:r>
      <w:r w:rsidR="00F0723E" w:rsidRPr="00546239">
        <w:rPr>
          <w:rFonts w:ascii="Arial" w:hAnsi="Arial" w:cs="Arial"/>
          <w:sz w:val="28"/>
          <w:szCs w:val="28"/>
        </w:rPr>
        <w:t xml:space="preserve">trategy. </w:t>
      </w:r>
      <w:r w:rsidR="00E148A9" w:rsidRPr="00546239">
        <w:rPr>
          <w:rFonts w:ascii="Arial" w:hAnsi="Arial" w:cs="Arial"/>
          <w:sz w:val="28"/>
          <w:szCs w:val="28"/>
        </w:rPr>
        <w:t>D</w:t>
      </w:r>
      <w:r w:rsidRPr="00546239">
        <w:rPr>
          <w:rFonts w:ascii="Arial" w:hAnsi="Arial" w:cs="Arial"/>
          <w:sz w:val="28"/>
          <w:szCs w:val="28"/>
        </w:rPr>
        <w:t>iversification of the economy from touri</w:t>
      </w:r>
      <w:r w:rsidR="00E148A9" w:rsidRPr="00546239">
        <w:rPr>
          <w:rFonts w:ascii="Arial" w:hAnsi="Arial" w:cs="Arial"/>
          <w:sz w:val="28"/>
          <w:szCs w:val="28"/>
        </w:rPr>
        <w:t>sm is also sought in the medium-term</w:t>
      </w:r>
      <w:r w:rsidRPr="00546239">
        <w:rPr>
          <w:rFonts w:ascii="Arial" w:hAnsi="Arial" w:cs="Arial"/>
          <w:sz w:val="28"/>
          <w:szCs w:val="28"/>
        </w:rPr>
        <w:t xml:space="preserve"> with further development of </w:t>
      </w:r>
      <w:r w:rsidR="00E148A9" w:rsidRPr="00546239">
        <w:rPr>
          <w:rFonts w:ascii="Arial" w:hAnsi="Arial" w:cs="Arial"/>
          <w:sz w:val="28"/>
          <w:szCs w:val="28"/>
        </w:rPr>
        <w:t xml:space="preserve">our blue economy, covering the </w:t>
      </w:r>
      <w:r w:rsidR="00E94177">
        <w:rPr>
          <w:rFonts w:ascii="Arial" w:hAnsi="Arial" w:cs="Arial"/>
          <w:sz w:val="28"/>
          <w:szCs w:val="28"/>
        </w:rPr>
        <w:t>fisheries</w:t>
      </w:r>
      <w:r w:rsidR="00E148A9" w:rsidRPr="00546239">
        <w:rPr>
          <w:rFonts w:ascii="Arial" w:hAnsi="Arial" w:cs="Arial"/>
          <w:sz w:val="28"/>
          <w:szCs w:val="28"/>
        </w:rPr>
        <w:t xml:space="preserve"> and</w:t>
      </w:r>
      <w:r w:rsidRPr="00546239">
        <w:rPr>
          <w:rFonts w:ascii="Arial" w:hAnsi="Arial" w:cs="Arial"/>
          <w:sz w:val="28"/>
          <w:szCs w:val="28"/>
        </w:rPr>
        <w:t xml:space="preserve"> underwater resources exploitation, </w:t>
      </w:r>
      <w:r w:rsidR="008B5C10" w:rsidRPr="00546239">
        <w:rPr>
          <w:rFonts w:ascii="Arial" w:hAnsi="Arial" w:cs="Arial"/>
          <w:sz w:val="28"/>
          <w:szCs w:val="28"/>
        </w:rPr>
        <w:t xml:space="preserve">as well as </w:t>
      </w:r>
      <w:r w:rsidR="00E148A9" w:rsidRPr="00546239">
        <w:rPr>
          <w:rFonts w:ascii="Arial" w:hAnsi="Arial" w:cs="Arial"/>
          <w:sz w:val="28"/>
          <w:szCs w:val="28"/>
        </w:rPr>
        <w:t>the</w:t>
      </w:r>
      <w:r w:rsidRPr="00546239">
        <w:rPr>
          <w:rFonts w:ascii="Arial" w:hAnsi="Arial" w:cs="Arial"/>
          <w:sz w:val="28"/>
          <w:szCs w:val="28"/>
        </w:rPr>
        <w:t xml:space="preserve"> financial services sector.</w:t>
      </w:r>
      <w:r w:rsidR="00F0723E" w:rsidRPr="00546239">
        <w:rPr>
          <w:rFonts w:ascii="Arial" w:hAnsi="Arial" w:cs="Arial"/>
          <w:sz w:val="28"/>
          <w:szCs w:val="28"/>
        </w:rPr>
        <w:t xml:space="preserve"> Economic </w:t>
      </w:r>
      <w:r w:rsidR="00087C4E" w:rsidRPr="00546239">
        <w:rPr>
          <w:rFonts w:ascii="Arial" w:hAnsi="Arial" w:cs="Arial"/>
          <w:sz w:val="28"/>
          <w:szCs w:val="28"/>
        </w:rPr>
        <w:t>and social policies aim</w:t>
      </w:r>
      <w:r w:rsidR="00967559">
        <w:rPr>
          <w:rFonts w:ascii="Arial" w:hAnsi="Arial" w:cs="Arial"/>
          <w:sz w:val="28"/>
          <w:szCs w:val="28"/>
        </w:rPr>
        <w:t xml:space="preserve"> at promoting an</w:t>
      </w:r>
      <w:r w:rsidR="00F0723E" w:rsidRPr="00546239">
        <w:rPr>
          <w:rFonts w:ascii="Arial" w:hAnsi="Arial" w:cs="Arial"/>
          <w:sz w:val="28"/>
          <w:szCs w:val="28"/>
        </w:rPr>
        <w:t xml:space="preserve"> efficient public sector </w:t>
      </w:r>
      <w:r w:rsidR="00303AB9">
        <w:rPr>
          <w:rFonts w:ascii="Arial" w:hAnsi="Arial" w:cs="Arial"/>
          <w:sz w:val="28"/>
          <w:szCs w:val="28"/>
        </w:rPr>
        <w:t xml:space="preserve">and </w:t>
      </w:r>
      <w:r w:rsidR="00F0723E" w:rsidRPr="00546239">
        <w:rPr>
          <w:rFonts w:ascii="Arial" w:hAnsi="Arial" w:cs="Arial"/>
          <w:sz w:val="28"/>
          <w:szCs w:val="28"/>
        </w:rPr>
        <w:t xml:space="preserve">providing a </w:t>
      </w:r>
      <w:r w:rsidR="008B5C10" w:rsidRPr="00546239">
        <w:rPr>
          <w:rFonts w:ascii="Arial" w:hAnsi="Arial" w:cs="Arial"/>
          <w:sz w:val="28"/>
          <w:szCs w:val="28"/>
        </w:rPr>
        <w:t xml:space="preserve">stimulating environment for private sector </w:t>
      </w:r>
      <w:r w:rsidR="00F0723E" w:rsidRPr="00546239">
        <w:rPr>
          <w:rFonts w:ascii="Arial" w:hAnsi="Arial" w:cs="Arial"/>
          <w:sz w:val="28"/>
          <w:szCs w:val="28"/>
        </w:rPr>
        <w:t>development without compromising social concerns and environmental sustainability.</w:t>
      </w:r>
    </w:p>
    <w:p w:rsidR="008B5C10" w:rsidRPr="00546239" w:rsidRDefault="008B5C10" w:rsidP="00075CF9">
      <w:pPr>
        <w:spacing w:after="300" w:line="360" w:lineRule="auto"/>
        <w:jc w:val="both"/>
        <w:rPr>
          <w:rFonts w:ascii="Arial" w:hAnsi="Arial" w:cs="Arial"/>
          <w:sz w:val="28"/>
          <w:szCs w:val="28"/>
        </w:rPr>
      </w:pPr>
      <w:r w:rsidRPr="00546239">
        <w:rPr>
          <w:rFonts w:ascii="Arial" w:hAnsi="Arial" w:cs="Arial"/>
          <w:sz w:val="28"/>
          <w:szCs w:val="28"/>
        </w:rPr>
        <w:t xml:space="preserve">Besides the </w:t>
      </w:r>
      <w:r w:rsidR="00575719">
        <w:rPr>
          <w:rFonts w:ascii="Arial" w:hAnsi="Arial" w:cs="Arial"/>
          <w:sz w:val="28"/>
          <w:szCs w:val="28"/>
        </w:rPr>
        <w:t xml:space="preserve">various sector strategies, the </w:t>
      </w:r>
      <w:r w:rsidRPr="00546239">
        <w:rPr>
          <w:rFonts w:ascii="Arial" w:hAnsi="Arial" w:cs="Arial"/>
          <w:sz w:val="28"/>
          <w:szCs w:val="28"/>
        </w:rPr>
        <w:t>MT</w:t>
      </w:r>
      <w:r w:rsidR="00575719">
        <w:rPr>
          <w:rFonts w:ascii="Arial" w:hAnsi="Arial" w:cs="Arial"/>
          <w:sz w:val="28"/>
          <w:szCs w:val="28"/>
        </w:rPr>
        <w:t>N</w:t>
      </w:r>
      <w:r w:rsidRPr="00546239">
        <w:rPr>
          <w:rFonts w:ascii="Arial" w:hAnsi="Arial" w:cs="Arial"/>
          <w:sz w:val="28"/>
          <w:szCs w:val="28"/>
        </w:rPr>
        <w:t>DS integrates results-based budgets (</w:t>
      </w:r>
      <w:r w:rsidR="00F0723E" w:rsidRPr="00546239">
        <w:rPr>
          <w:rFonts w:ascii="Arial" w:hAnsi="Arial" w:cs="Arial"/>
          <w:sz w:val="28"/>
          <w:szCs w:val="28"/>
        </w:rPr>
        <w:t>PPBB</w:t>
      </w:r>
      <w:r w:rsidRPr="00546239">
        <w:rPr>
          <w:rFonts w:ascii="Arial" w:hAnsi="Arial" w:cs="Arial"/>
          <w:sz w:val="28"/>
          <w:szCs w:val="28"/>
        </w:rPr>
        <w:t>)</w:t>
      </w:r>
      <w:r w:rsidR="0071708D" w:rsidRPr="00546239">
        <w:rPr>
          <w:rFonts w:ascii="Arial" w:hAnsi="Arial" w:cs="Arial"/>
          <w:sz w:val="28"/>
          <w:szCs w:val="28"/>
        </w:rPr>
        <w:t>, the public administration reform led by the Departmen</w:t>
      </w:r>
      <w:r w:rsidR="00F0723E" w:rsidRPr="00546239">
        <w:rPr>
          <w:rFonts w:ascii="Arial" w:hAnsi="Arial" w:cs="Arial"/>
          <w:sz w:val="28"/>
          <w:szCs w:val="28"/>
        </w:rPr>
        <w:t>t of Public Administration</w:t>
      </w:r>
      <w:r w:rsidR="00967559">
        <w:rPr>
          <w:rFonts w:ascii="Arial" w:hAnsi="Arial" w:cs="Arial"/>
          <w:sz w:val="28"/>
          <w:szCs w:val="28"/>
        </w:rPr>
        <w:t xml:space="preserve"> for results-based personnel p</w:t>
      </w:r>
      <w:r w:rsidR="0071708D" w:rsidRPr="00546239">
        <w:rPr>
          <w:rFonts w:ascii="Arial" w:hAnsi="Arial" w:cs="Arial"/>
          <w:sz w:val="28"/>
          <w:szCs w:val="28"/>
        </w:rPr>
        <w:t>erformance, and the design and implementation of a national results-based monitoring and evaluation system (M&amp;E).</w:t>
      </w:r>
      <w:r w:rsidR="00F0723E" w:rsidRPr="00546239">
        <w:rPr>
          <w:rFonts w:ascii="Arial" w:hAnsi="Arial" w:cs="Arial"/>
          <w:sz w:val="28"/>
          <w:szCs w:val="28"/>
        </w:rPr>
        <w:t xml:space="preserve"> </w:t>
      </w:r>
      <w:r w:rsidR="0071708D" w:rsidRPr="00546239">
        <w:rPr>
          <w:rFonts w:ascii="Arial" w:hAnsi="Arial" w:cs="Arial"/>
          <w:sz w:val="28"/>
          <w:szCs w:val="28"/>
        </w:rPr>
        <w:t xml:space="preserve">The </w:t>
      </w:r>
      <w:r w:rsidR="00575719">
        <w:rPr>
          <w:rFonts w:ascii="Arial" w:hAnsi="Arial" w:cs="Arial"/>
          <w:sz w:val="28"/>
          <w:szCs w:val="28"/>
        </w:rPr>
        <w:t>MT</w:t>
      </w:r>
      <w:r w:rsidR="0071708D" w:rsidRPr="00546239">
        <w:rPr>
          <w:rFonts w:ascii="Arial" w:hAnsi="Arial" w:cs="Arial"/>
          <w:sz w:val="28"/>
          <w:szCs w:val="28"/>
        </w:rPr>
        <w:t xml:space="preserve">NDS thus </w:t>
      </w:r>
      <w:r w:rsidR="00FD3381">
        <w:rPr>
          <w:rFonts w:ascii="Arial" w:hAnsi="Arial" w:cs="Arial"/>
          <w:sz w:val="28"/>
          <w:szCs w:val="28"/>
        </w:rPr>
        <w:t xml:space="preserve">also </w:t>
      </w:r>
      <w:r w:rsidR="0071708D" w:rsidRPr="00546239">
        <w:rPr>
          <w:rFonts w:ascii="Arial" w:hAnsi="Arial" w:cs="Arial"/>
          <w:sz w:val="28"/>
          <w:szCs w:val="28"/>
        </w:rPr>
        <w:t>align</w:t>
      </w:r>
      <w:r w:rsidR="00FD3381">
        <w:rPr>
          <w:rFonts w:ascii="Arial" w:hAnsi="Arial" w:cs="Arial"/>
          <w:sz w:val="28"/>
          <w:szCs w:val="28"/>
        </w:rPr>
        <w:t>s</w:t>
      </w:r>
      <w:r w:rsidR="0071708D" w:rsidRPr="00546239">
        <w:rPr>
          <w:rFonts w:ascii="Arial" w:hAnsi="Arial" w:cs="Arial"/>
          <w:sz w:val="28"/>
          <w:szCs w:val="28"/>
        </w:rPr>
        <w:t xml:space="preserve"> the attain</w:t>
      </w:r>
      <w:r w:rsidR="00FD3381">
        <w:rPr>
          <w:rFonts w:ascii="Arial" w:hAnsi="Arial" w:cs="Arial"/>
          <w:sz w:val="28"/>
          <w:szCs w:val="28"/>
        </w:rPr>
        <w:t>ment of G</w:t>
      </w:r>
      <w:r w:rsidR="0071708D" w:rsidRPr="00546239">
        <w:rPr>
          <w:rFonts w:ascii="Arial" w:hAnsi="Arial" w:cs="Arial"/>
          <w:sz w:val="28"/>
          <w:szCs w:val="28"/>
        </w:rPr>
        <w:t xml:space="preserve">overnment </w:t>
      </w:r>
      <w:r w:rsidR="00FD3381">
        <w:rPr>
          <w:rFonts w:ascii="Arial" w:hAnsi="Arial" w:cs="Arial"/>
          <w:sz w:val="28"/>
          <w:szCs w:val="28"/>
        </w:rPr>
        <w:t xml:space="preserve">socio-economic objectives with the need to enhance its </w:t>
      </w:r>
      <w:r w:rsidR="0071708D" w:rsidRPr="00546239">
        <w:rPr>
          <w:rFonts w:ascii="Arial" w:hAnsi="Arial" w:cs="Arial"/>
          <w:sz w:val="28"/>
          <w:szCs w:val="28"/>
        </w:rPr>
        <w:t xml:space="preserve">effectiveness, coordination, improved performance and accountability. </w:t>
      </w:r>
    </w:p>
    <w:p w:rsidR="001E643D" w:rsidRDefault="00575719" w:rsidP="00075CF9">
      <w:pPr>
        <w:spacing w:after="300" w:line="360" w:lineRule="auto"/>
        <w:jc w:val="both"/>
        <w:rPr>
          <w:rFonts w:ascii="Arial" w:hAnsi="Arial" w:cs="Arial"/>
          <w:sz w:val="28"/>
          <w:szCs w:val="28"/>
        </w:rPr>
      </w:pPr>
      <w:r>
        <w:rPr>
          <w:rFonts w:ascii="Arial" w:hAnsi="Arial" w:cs="Arial"/>
          <w:sz w:val="28"/>
          <w:szCs w:val="28"/>
        </w:rPr>
        <w:t xml:space="preserve">The </w:t>
      </w:r>
      <w:r w:rsidR="008B5C10" w:rsidRPr="00546239">
        <w:rPr>
          <w:rFonts w:ascii="Arial" w:hAnsi="Arial" w:cs="Arial"/>
          <w:sz w:val="28"/>
          <w:szCs w:val="28"/>
        </w:rPr>
        <w:t>MT</w:t>
      </w:r>
      <w:r>
        <w:rPr>
          <w:rFonts w:ascii="Arial" w:hAnsi="Arial" w:cs="Arial"/>
          <w:sz w:val="28"/>
          <w:szCs w:val="28"/>
        </w:rPr>
        <w:t>N</w:t>
      </w:r>
      <w:r w:rsidR="008B5C10" w:rsidRPr="00546239">
        <w:rPr>
          <w:rFonts w:ascii="Arial" w:hAnsi="Arial" w:cs="Arial"/>
          <w:sz w:val="28"/>
          <w:szCs w:val="28"/>
        </w:rPr>
        <w:t xml:space="preserve">DS is based on a </w:t>
      </w:r>
      <w:r w:rsidR="00967559">
        <w:rPr>
          <w:rFonts w:ascii="Arial" w:hAnsi="Arial" w:cs="Arial"/>
          <w:sz w:val="28"/>
          <w:szCs w:val="28"/>
        </w:rPr>
        <w:t>business-as-usual</w:t>
      </w:r>
      <w:r w:rsidR="008B5C10" w:rsidRPr="00546239">
        <w:rPr>
          <w:rFonts w:ascii="Arial" w:hAnsi="Arial" w:cs="Arial"/>
          <w:sz w:val="28"/>
          <w:szCs w:val="28"/>
        </w:rPr>
        <w:t xml:space="preserve"> scenario, i.e. </w:t>
      </w:r>
      <w:r w:rsidR="009061E7" w:rsidRPr="00546239">
        <w:rPr>
          <w:rFonts w:ascii="Arial" w:hAnsi="Arial" w:cs="Arial"/>
          <w:sz w:val="28"/>
          <w:szCs w:val="28"/>
        </w:rPr>
        <w:t xml:space="preserve">it </w:t>
      </w:r>
      <w:r w:rsidR="008B5C10" w:rsidRPr="00546239">
        <w:rPr>
          <w:rFonts w:ascii="Arial" w:hAnsi="Arial" w:cs="Arial"/>
          <w:sz w:val="28"/>
          <w:szCs w:val="28"/>
        </w:rPr>
        <w:t xml:space="preserve">assumes </w:t>
      </w:r>
      <w:r w:rsidR="00C0511A">
        <w:rPr>
          <w:rFonts w:ascii="Arial" w:hAnsi="Arial" w:cs="Arial"/>
          <w:sz w:val="28"/>
          <w:szCs w:val="28"/>
        </w:rPr>
        <w:t xml:space="preserve">that </w:t>
      </w:r>
      <w:r w:rsidR="008B5C10" w:rsidRPr="00546239">
        <w:rPr>
          <w:rFonts w:ascii="Arial" w:hAnsi="Arial" w:cs="Arial"/>
          <w:sz w:val="28"/>
          <w:szCs w:val="28"/>
        </w:rPr>
        <w:t>the current trends in evolution of key macro variables like real GDP growth</w:t>
      </w:r>
      <w:r w:rsidR="00C0511A">
        <w:rPr>
          <w:rFonts w:ascii="Arial" w:hAnsi="Arial" w:cs="Arial"/>
          <w:sz w:val="28"/>
          <w:szCs w:val="28"/>
        </w:rPr>
        <w:t xml:space="preserve"> is maintained. </w:t>
      </w:r>
      <w:r w:rsidR="009061E7" w:rsidRPr="00546239">
        <w:rPr>
          <w:rFonts w:ascii="Arial" w:hAnsi="Arial" w:cs="Arial"/>
          <w:sz w:val="28"/>
          <w:szCs w:val="28"/>
        </w:rPr>
        <w:t>I</w:t>
      </w:r>
      <w:r w:rsidR="008B5C10" w:rsidRPr="00546239">
        <w:rPr>
          <w:rFonts w:ascii="Arial" w:hAnsi="Arial" w:cs="Arial"/>
          <w:sz w:val="28"/>
          <w:szCs w:val="28"/>
        </w:rPr>
        <w:t xml:space="preserve">t is also closely linked to other instruments like the MTFF. </w:t>
      </w:r>
    </w:p>
    <w:p w:rsidR="0071708D" w:rsidRPr="00546239" w:rsidRDefault="00575719" w:rsidP="00075CF9">
      <w:pPr>
        <w:spacing w:after="300" w:line="360" w:lineRule="auto"/>
        <w:jc w:val="both"/>
        <w:rPr>
          <w:rFonts w:ascii="Arial" w:hAnsi="Arial" w:cs="Arial"/>
          <w:sz w:val="28"/>
          <w:szCs w:val="28"/>
        </w:rPr>
      </w:pPr>
      <w:r>
        <w:rPr>
          <w:rFonts w:ascii="Arial" w:hAnsi="Arial" w:cs="Arial"/>
          <w:sz w:val="28"/>
          <w:szCs w:val="28"/>
        </w:rPr>
        <w:t xml:space="preserve">As a baseline strategy, the </w:t>
      </w:r>
      <w:r w:rsidR="008B5C10" w:rsidRPr="00546239">
        <w:rPr>
          <w:rFonts w:ascii="Arial" w:hAnsi="Arial" w:cs="Arial"/>
          <w:sz w:val="28"/>
          <w:szCs w:val="28"/>
        </w:rPr>
        <w:t>MT</w:t>
      </w:r>
      <w:r>
        <w:rPr>
          <w:rFonts w:ascii="Arial" w:hAnsi="Arial" w:cs="Arial"/>
          <w:sz w:val="28"/>
          <w:szCs w:val="28"/>
        </w:rPr>
        <w:t>N</w:t>
      </w:r>
      <w:r w:rsidR="008B5C10" w:rsidRPr="00546239">
        <w:rPr>
          <w:rFonts w:ascii="Arial" w:hAnsi="Arial" w:cs="Arial"/>
          <w:sz w:val="28"/>
          <w:szCs w:val="28"/>
        </w:rPr>
        <w:t xml:space="preserve">DS will be integrated with the Seychelles </w:t>
      </w:r>
      <w:r w:rsidR="00593CA0">
        <w:rPr>
          <w:rFonts w:ascii="Arial" w:hAnsi="Arial" w:cs="Arial"/>
          <w:sz w:val="28"/>
          <w:szCs w:val="28"/>
        </w:rPr>
        <w:t>Strategic</w:t>
      </w:r>
      <w:r w:rsidR="008B5C10" w:rsidRPr="00546239">
        <w:rPr>
          <w:rFonts w:ascii="Arial" w:hAnsi="Arial" w:cs="Arial"/>
          <w:sz w:val="28"/>
          <w:szCs w:val="28"/>
        </w:rPr>
        <w:t xml:space="preserve"> Plan </w:t>
      </w:r>
      <w:r w:rsidR="009061E7" w:rsidRPr="00546239">
        <w:rPr>
          <w:rFonts w:ascii="Arial" w:hAnsi="Arial" w:cs="Arial"/>
          <w:sz w:val="28"/>
          <w:szCs w:val="28"/>
        </w:rPr>
        <w:t xml:space="preserve">that is </w:t>
      </w:r>
      <w:r w:rsidR="008B5C10" w:rsidRPr="00546239">
        <w:rPr>
          <w:rFonts w:ascii="Arial" w:hAnsi="Arial" w:cs="Arial"/>
          <w:sz w:val="28"/>
          <w:szCs w:val="28"/>
        </w:rPr>
        <w:t>being coordinated by the MLUH and supported by the Abu Dhabi Urban Council. Th</w:t>
      </w:r>
      <w:r w:rsidR="009061E7" w:rsidRPr="00546239">
        <w:rPr>
          <w:rFonts w:ascii="Arial" w:hAnsi="Arial" w:cs="Arial"/>
          <w:sz w:val="28"/>
          <w:szCs w:val="28"/>
        </w:rPr>
        <w:t>e</w:t>
      </w:r>
      <w:r w:rsidR="008B5C10" w:rsidRPr="00546239">
        <w:rPr>
          <w:rFonts w:ascii="Arial" w:hAnsi="Arial" w:cs="Arial"/>
          <w:sz w:val="28"/>
          <w:szCs w:val="28"/>
        </w:rPr>
        <w:t xml:space="preserve"> Seychelles </w:t>
      </w:r>
      <w:r w:rsidR="00593CA0">
        <w:rPr>
          <w:rFonts w:ascii="Arial" w:hAnsi="Arial" w:cs="Arial"/>
          <w:sz w:val="28"/>
          <w:szCs w:val="28"/>
        </w:rPr>
        <w:t>Strategic</w:t>
      </w:r>
      <w:r w:rsidR="008B5C10" w:rsidRPr="00546239">
        <w:rPr>
          <w:rFonts w:ascii="Arial" w:hAnsi="Arial" w:cs="Arial"/>
          <w:sz w:val="28"/>
          <w:szCs w:val="28"/>
        </w:rPr>
        <w:t xml:space="preserve"> Plan will also include alternative growth scenarios based on higher growth trajectories given certain policy assumptions </w:t>
      </w:r>
      <w:r w:rsidR="009061E7" w:rsidRPr="00546239">
        <w:rPr>
          <w:rFonts w:ascii="Arial" w:hAnsi="Arial" w:cs="Arial"/>
          <w:sz w:val="28"/>
          <w:szCs w:val="28"/>
        </w:rPr>
        <w:t xml:space="preserve">as well as </w:t>
      </w:r>
      <w:r w:rsidR="008B5C10" w:rsidRPr="00546239">
        <w:rPr>
          <w:rFonts w:ascii="Arial" w:hAnsi="Arial" w:cs="Arial"/>
          <w:sz w:val="28"/>
          <w:szCs w:val="28"/>
        </w:rPr>
        <w:t>risks that are reflected in r</w:t>
      </w:r>
      <w:r w:rsidR="001E643D">
        <w:rPr>
          <w:rFonts w:ascii="Arial" w:hAnsi="Arial" w:cs="Arial"/>
          <w:sz w:val="28"/>
          <w:szCs w:val="28"/>
        </w:rPr>
        <w:t>esults of sensitivity analyses.</w:t>
      </w:r>
      <w:r w:rsidR="008B5C10" w:rsidRPr="00546239">
        <w:rPr>
          <w:rFonts w:ascii="Arial" w:hAnsi="Arial" w:cs="Arial"/>
          <w:sz w:val="28"/>
          <w:szCs w:val="28"/>
        </w:rPr>
        <w:t xml:space="preserve"> The Seychelles </w:t>
      </w:r>
      <w:r w:rsidR="00593CA0">
        <w:rPr>
          <w:rFonts w:ascii="Arial" w:hAnsi="Arial" w:cs="Arial"/>
          <w:sz w:val="28"/>
          <w:szCs w:val="28"/>
        </w:rPr>
        <w:t>Strategic</w:t>
      </w:r>
      <w:r w:rsidR="00CB32AA" w:rsidRPr="00546239">
        <w:rPr>
          <w:rFonts w:ascii="Arial" w:hAnsi="Arial" w:cs="Arial"/>
          <w:sz w:val="28"/>
          <w:szCs w:val="28"/>
        </w:rPr>
        <w:t xml:space="preserve"> Plan</w:t>
      </w:r>
      <w:r w:rsidR="008B5C10" w:rsidRPr="00546239">
        <w:rPr>
          <w:rFonts w:ascii="Arial" w:hAnsi="Arial" w:cs="Arial"/>
          <w:sz w:val="28"/>
          <w:szCs w:val="28"/>
        </w:rPr>
        <w:t xml:space="preserve"> will serve as </w:t>
      </w:r>
      <w:r w:rsidR="00CB32AA" w:rsidRPr="00546239">
        <w:rPr>
          <w:rFonts w:ascii="Arial" w:hAnsi="Arial" w:cs="Arial"/>
          <w:sz w:val="28"/>
          <w:szCs w:val="28"/>
        </w:rPr>
        <w:t xml:space="preserve">the reference document to which all sectors, institutions and supporting </w:t>
      </w:r>
      <w:r w:rsidR="000D2B68">
        <w:rPr>
          <w:rFonts w:ascii="Arial" w:hAnsi="Arial" w:cs="Arial"/>
          <w:sz w:val="28"/>
          <w:szCs w:val="28"/>
        </w:rPr>
        <w:t>partners should articulate with</w:t>
      </w:r>
      <w:r w:rsidR="00593CA0">
        <w:rPr>
          <w:rFonts w:ascii="Arial" w:hAnsi="Arial" w:cs="Arial"/>
          <w:sz w:val="28"/>
          <w:szCs w:val="28"/>
        </w:rPr>
        <w:t>,</w:t>
      </w:r>
      <w:r w:rsidR="00CB32AA" w:rsidRPr="00546239">
        <w:rPr>
          <w:rFonts w:ascii="Arial" w:hAnsi="Arial" w:cs="Arial"/>
          <w:sz w:val="28"/>
          <w:szCs w:val="28"/>
        </w:rPr>
        <w:t xml:space="preserve"> to ensure socially responsible economic and social development while protecting the resource base and the environment. </w:t>
      </w:r>
    </w:p>
    <w:p w:rsidR="0071708D" w:rsidRPr="00D01806" w:rsidRDefault="0071708D" w:rsidP="00C426E7">
      <w:pPr>
        <w:spacing w:after="0" w:line="360" w:lineRule="auto"/>
        <w:jc w:val="both"/>
        <w:rPr>
          <w:rFonts w:ascii="Arial" w:hAnsi="Arial" w:cs="Arial"/>
          <w:b/>
          <w:sz w:val="28"/>
          <w:szCs w:val="28"/>
        </w:rPr>
      </w:pPr>
      <w:r w:rsidRPr="00D01806">
        <w:rPr>
          <w:rFonts w:ascii="Arial" w:hAnsi="Arial" w:cs="Arial"/>
          <w:b/>
          <w:sz w:val="28"/>
          <w:szCs w:val="28"/>
        </w:rPr>
        <w:t xml:space="preserve">26. </w:t>
      </w:r>
      <w:r w:rsidRPr="00D01806">
        <w:rPr>
          <w:rFonts w:ascii="Arial" w:hAnsi="Arial" w:cs="Arial"/>
          <w:b/>
          <w:bCs/>
          <w:sz w:val="28"/>
          <w:szCs w:val="28"/>
        </w:rPr>
        <w:t>Conclusion</w:t>
      </w:r>
    </w:p>
    <w:p w:rsidR="00173B6A" w:rsidRDefault="00173B6A" w:rsidP="00075CF9">
      <w:pPr>
        <w:spacing w:after="300" w:line="360" w:lineRule="auto"/>
        <w:jc w:val="both"/>
        <w:rPr>
          <w:rFonts w:ascii="Arial" w:hAnsi="Arial" w:cs="Arial"/>
          <w:bCs/>
          <w:sz w:val="28"/>
          <w:szCs w:val="28"/>
        </w:rPr>
      </w:pPr>
      <w:r w:rsidRPr="00173B6A">
        <w:rPr>
          <w:rFonts w:ascii="Arial" w:hAnsi="Arial" w:cs="Arial"/>
          <w:bCs/>
          <w:sz w:val="28"/>
          <w:szCs w:val="28"/>
        </w:rPr>
        <w:t xml:space="preserve">Mr. Speaker, </w:t>
      </w:r>
      <w:r>
        <w:rPr>
          <w:rFonts w:ascii="Arial" w:hAnsi="Arial" w:cs="Arial"/>
          <w:bCs/>
          <w:sz w:val="28"/>
          <w:szCs w:val="28"/>
        </w:rPr>
        <w:t xml:space="preserve">Honorable members of National Assembly, </w:t>
      </w:r>
      <w:r w:rsidR="004F29B9">
        <w:rPr>
          <w:rFonts w:ascii="Arial" w:hAnsi="Arial" w:cs="Arial"/>
          <w:bCs/>
          <w:sz w:val="28"/>
          <w:szCs w:val="28"/>
        </w:rPr>
        <w:t xml:space="preserve">People of </w:t>
      </w:r>
      <w:r>
        <w:rPr>
          <w:rFonts w:ascii="Arial" w:hAnsi="Arial" w:cs="Arial"/>
          <w:bCs/>
          <w:sz w:val="28"/>
          <w:szCs w:val="28"/>
        </w:rPr>
        <w:t>Seychell</w:t>
      </w:r>
      <w:r w:rsidR="004F29B9">
        <w:rPr>
          <w:rFonts w:ascii="Arial" w:hAnsi="Arial" w:cs="Arial"/>
          <w:bCs/>
          <w:sz w:val="28"/>
          <w:szCs w:val="28"/>
        </w:rPr>
        <w:t>es</w:t>
      </w:r>
      <w:r>
        <w:rPr>
          <w:rFonts w:ascii="Arial" w:hAnsi="Arial" w:cs="Arial"/>
          <w:bCs/>
          <w:sz w:val="28"/>
          <w:szCs w:val="28"/>
        </w:rPr>
        <w:t>, in today’s budget address you have heard many times</w:t>
      </w:r>
      <w:r w:rsidR="004F29B9">
        <w:rPr>
          <w:rFonts w:ascii="Arial" w:hAnsi="Arial" w:cs="Arial"/>
          <w:bCs/>
          <w:sz w:val="28"/>
          <w:szCs w:val="28"/>
        </w:rPr>
        <w:t>,</w:t>
      </w:r>
      <w:r>
        <w:rPr>
          <w:rFonts w:ascii="Arial" w:hAnsi="Arial" w:cs="Arial"/>
          <w:bCs/>
          <w:sz w:val="28"/>
          <w:szCs w:val="28"/>
        </w:rPr>
        <w:t xml:space="preserve"> my reference to sustainability. Th</w:t>
      </w:r>
      <w:r w:rsidR="00681D57">
        <w:rPr>
          <w:rFonts w:ascii="Arial" w:hAnsi="Arial" w:cs="Arial"/>
          <w:bCs/>
          <w:sz w:val="28"/>
          <w:szCs w:val="28"/>
        </w:rPr>
        <w:t xml:space="preserve">is </w:t>
      </w:r>
      <w:r>
        <w:rPr>
          <w:rFonts w:ascii="Arial" w:hAnsi="Arial" w:cs="Arial"/>
          <w:bCs/>
          <w:sz w:val="28"/>
          <w:szCs w:val="28"/>
        </w:rPr>
        <w:t xml:space="preserve">budget and the </w:t>
      </w:r>
      <w:r w:rsidR="004F29B9">
        <w:rPr>
          <w:rFonts w:ascii="Arial" w:hAnsi="Arial" w:cs="Arial"/>
          <w:bCs/>
          <w:sz w:val="28"/>
          <w:szCs w:val="28"/>
        </w:rPr>
        <w:t xml:space="preserve">accompanying </w:t>
      </w:r>
      <w:r>
        <w:rPr>
          <w:rFonts w:ascii="Arial" w:hAnsi="Arial" w:cs="Arial"/>
          <w:bCs/>
          <w:sz w:val="28"/>
          <w:szCs w:val="28"/>
        </w:rPr>
        <w:t>policies</w:t>
      </w:r>
      <w:r w:rsidR="004F29B9">
        <w:rPr>
          <w:rFonts w:ascii="Arial" w:hAnsi="Arial" w:cs="Arial"/>
          <w:bCs/>
          <w:sz w:val="28"/>
          <w:szCs w:val="28"/>
        </w:rPr>
        <w:t xml:space="preserve"> will keep us firmly on the path towards</w:t>
      </w:r>
      <w:r w:rsidR="00681D57">
        <w:rPr>
          <w:rFonts w:ascii="Arial" w:hAnsi="Arial" w:cs="Arial"/>
          <w:bCs/>
          <w:sz w:val="28"/>
          <w:szCs w:val="28"/>
        </w:rPr>
        <w:t xml:space="preserve"> </w:t>
      </w:r>
      <w:r>
        <w:rPr>
          <w:rFonts w:ascii="Arial" w:hAnsi="Arial" w:cs="Arial"/>
          <w:bCs/>
          <w:sz w:val="28"/>
          <w:szCs w:val="28"/>
        </w:rPr>
        <w:t xml:space="preserve">long-term sustainable growth. </w:t>
      </w:r>
    </w:p>
    <w:p w:rsidR="00036BC4" w:rsidRDefault="004F29B9" w:rsidP="00075CF9">
      <w:pPr>
        <w:spacing w:after="300" w:line="360" w:lineRule="auto"/>
        <w:jc w:val="both"/>
        <w:rPr>
          <w:rFonts w:ascii="Arial" w:hAnsi="Arial" w:cs="Arial"/>
          <w:bCs/>
          <w:sz w:val="28"/>
          <w:szCs w:val="28"/>
        </w:rPr>
      </w:pPr>
      <w:r>
        <w:rPr>
          <w:rFonts w:ascii="Arial" w:hAnsi="Arial" w:cs="Arial"/>
          <w:bCs/>
          <w:sz w:val="28"/>
          <w:szCs w:val="28"/>
        </w:rPr>
        <w:t>As we look back on 2014, the year dedicated by the UN to Small Island Development States (SIDS), we should be proud of our achievements as one of the most proactive SIDS, having fought hard on the international scene to make our voices heard for our cause and for the cause of other small nations. Today, Mr. Speaker, the World</w:t>
      </w:r>
      <w:r w:rsidR="003F5048">
        <w:rPr>
          <w:rFonts w:ascii="Arial" w:hAnsi="Arial" w:cs="Arial"/>
          <w:bCs/>
          <w:sz w:val="28"/>
          <w:szCs w:val="28"/>
        </w:rPr>
        <w:t xml:space="preserve"> </w:t>
      </w:r>
      <w:r>
        <w:rPr>
          <w:rFonts w:ascii="Arial" w:hAnsi="Arial" w:cs="Arial"/>
          <w:bCs/>
          <w:sz w:val="28"/>
          <w:szCs w:val="28"/>
        </w:rPr>
        <w:t>knows who Seychelles</w:t>
      </w:r>
      <w:r w:rsidR="003F5048">
        <w:rPr>
          <w:rFonts w:ascii="Arial" w:hAnsi="Arial" w:cs="Arial"/>
          <w:bCs/>
          <w:sz w:val="28"/>
          <w:szCs w:val="28"/>
        </w:rPr>
        <w:t xml:space="preserve"> </w:t>
      </w:r>
      <w:r w:rsidR="00CE38AC">
        <w:rPr>
          <w:rFonts w:ascii="Arial" w:hAnsi="Arial" w:cs="Arial"/>
          <w:bCs/>
          <w:sz w:val="28"/>
          <w:szCs w:val="28"/>
        </w:rPr>
        <w:t>is</w:t>
      </w:r>
      <w:r>
        <w:rPr>
          <w:rFonts w:ascii="Arial" w:hAnsi="Arial" w:cs="Arial"/>
          <w:bCs/>
          <w:sz w:val="28"/>
          <w:szCs w:val="28"/>
        </w:rPr>
        <w:t>.</w:t>
      </w:r>
      <w:r w:rsidR="00CE38AC">
        <w:rPr>
          <w:rFonts w:ascii="Arial" w:hAnsi="Arial" w:cs="Arial"/>
          <w:bCs/>
          <w:sz w:val="28"/>
          <w:szCs w:val="28"/>
        </w:rPr>
        <w:t xml:space="preserve"> </w:t>
      </w:r>
      <w:r w:rsidR="003F5048">
        <w:rPr>
          <w:rFonts w:ascii="Arial" w:hAnsi="Arial" w:cs="Arial"/>
          <w:bCs/>
          <w:sz w:val="28"/>
          <w:szCs w:val="28"/>
        </w:rPr>
        <w:t>Moreover</w:t>
      </w:r>
      <w:r w:rsidR="0084382A">
        <w:rPr>
          <w:rFonts w:ascii="Arial" w:hAnsi="Arial" w:cs="Arial"/>
          <w:bCs/>
          <w:sz w:val="28"/>
          <w:szCs w:val="28"/>
        </w:rPr>
        <w:t>, it</w:t>
      </w:r>
      <w:r w:rsidR="003F5048">
        <w:rPr>
          <w:rFonts w:ascii="Arial" w:hAnsi="Arial" w:cs="Arial"/>
          <w:bCs/>
          <w:sz w:val="28"/>
          <w:szCs w:val="28"/>
        </w:rPr>
        <w:t xml:space="preserve"> respect</w:t>
      </w:r>
      <w:r w:rsidR="0084382A">
        <w:rPr>
          <w:rFonts w:ascii="Arial" w:hAnsi="Arial" w:cs="Arial"/>
          <w:bCs/>
          <w:sz w:val="28"/>
          <w:szCs w:val="28"/>
        </w:rPr>
        <w:t>s</w:t>
      </w:r>
      <w:r w:rsidR="003F5048">
        <w:rPr>
          <w:rFonts w:ascii="Arial" w:hAnsi="Arial" w:cs="Arial"/>
          <w:bCs/>
          <w:sz w:val="28"/>
          <w:szCs w:val="28"/>
        </w:rPr>
        <w:t xml:space="preserve"> </w:t>
      </w:r>
      <w:r w:rsidR="0084382A">
        <w:rPr>
          <w:rFonts w:ascii="Arial" w:hAnsi="Arial" w:cs="Arial"/>
          <w:bCs/>
          <w:sz w:val="28"/>
          <w:szCs w:val="28"/>
        </w:rPr>
        <w:t>and listens</w:t>
      </w:r>
      <w:r w:rsidR="003F5048">
        <w:rPr>
          <w:rFonts w:ascii="Arial" w:hAnsi="Arial" w:cs="Arial"/>
          <w:bCs/>
          <w:sz w:val="28"/>
          <w:szCs w:val="28"/>
        </w:rPr>
        <w:t xml:space="preserve"> to us.</w:t>
      </w:r>
      <w:r w:rsidR="00036BC4">
        <w:rPr>
          <w:rFonts w:ascii="Arial" w:hAnsi="Arial" w:cs="Arial"/>
          <w:bCs/>
          <w:sz w:val="28"/>
          <w:szCs w:val="28"/>
        </w:rPr>
        <w:t xml:space="preserve"> </w:t>
      </w:r>
    </w:p>
    <w:p w:rsidR="003854F4" w:rsidRDefault="00173B6A" w:rsidP="00075CF9">
      <w:pPr>
        <w:spacing w:after="300" w:line="360" w:lineRule="auto"/>
        <w:jc w:val="both"/>
        <w:rPr>
          <w:rFonts w:ascii="Arial" w:hAnsi="Arial" w:cs="Arial"/>
          <w:bCs/>
          <w:sz w:val="28"/>
          <w:szCs w:val="28"/>
        </w:rPr>
      </w:pPr>
      <w:r>
        <w:rPr>
          <w:rFonts w:ascii="Arial" w:hAnsi="Arial" w:cs="Arial"/>
          <w:bCs/>
          <w:sz w:val="28"/>
          <w:szCs w:val="28"/>
        </w:rPr>
        <w:t xml:space="preserve">As we </w:t>
      </w:r>
      <w:r w:rsidR="006F2DC0">
        <w:rPr>
          <w:rFonts w:ascii="Arial" w:hAnsi="Arial" w:cs="Arial"/>
          <w:bCs/>
          <w:sz w:val="28"/>
          <w:szCs w:val="28"/>
        </w:rPr>
        <w:t>approach</w:t>
      </w:r>
      <w:r>
        <w:rPr>
          <w:rFonts w:ascii="Arial" w:hAnsi="Arial" w:cs="Arial"/>
          <w:bCs/>
          <w:sz w:val="28"/>
          <w:szCs w:val="28"/>
        </w:rPr>
        <w:t xml:space="preserve"> </w:t>
      </w:r>
      <w:r w:rsidR="009963B0">
        <w:rPr>
          <w:rFonts w:ascii="Arial" w:hAnsi="Arial" w:cs="Arial"/>
          <w:bCs/>
          <w:sz w:val="28"/>
          <w:szCs w:val="28"/>
        </w:rPr>
        <w:t xml:space="preserve">the dawn of </w:t>
      </w:r>
      <w:r>
        <w:rPr>
          <w:rFonts w:ascii="Arial" w:hAnsi="Arial" w:cs="Arial"/>
          <w:bCs/>
          <w:sz w:val="28"/>
          <w:szCs w:val="28"/>
        </w:rPr>
        <w:t xml:space="preserve">2015 </w:t>
      </w:r>
      <w:r w:rsidR="006F2DC0">
        <w:rPr>
          <w:rFonts w:ascii="Arial" w:hAnsi="Arial" w:cs="Arial"/>
          <w:bCs/>
          <w:sz w:val="28"/>
          <w:szCs w:val="28"/>
        </w:rPr>
        <w:t xml:space="preserve">all Seychellois </w:t>
      </w:r>
      <w:r w:rsidR="009963B0">
        <w:rPr>
          <w:rFonts w:ascii="Arial" w:hAnsi="Arial" w:cs="Arial"/>
          <w:bCs/>
          <w:sz w:val="28"/>
          <w:szCs w:val="28"/>
        </w:rPr>
        <w:t xml:space="preserve">should </w:t>
      </w:r>
      <w:r w:rsidR="006F2DC0">
        <w:rPr>
          <w:rFonts w:ascii="Arial" w:hAnsi="Arial" w:cs="Arial"/>
          <w:bCs/>
          <w:sz w:val="28"/>
          <w:szCs w:val="28"/>
        </w:rPr>
        <w:t xml:space="preserve">be proud for </w:t>
      </w:r>
      <w:r w:rsidR="00CE38AC">
        <w:rPr>
          <w:rFonts w:ascii="Arial" w:hAnsi="Arial" w:cs="Arial"/>
          <w:bCs/>
          <w:sz w:val="28"/>
          <w:szCs w:val="28"/>
        </w:rPr>
        <w:t>our country to be</w:t>
      </w:r>
      <w:r w:rsidR="009963B0">
        <w:rPr>
          <w:rFonts w:ascii="Arial" w:hAnsi="Arial" w:cs="Arial"/>
          <w:bCs/>
          <w:sz w:val="28"/>
          <w:szCs w:val="28"/>
        </w:rPr>
        <w:t xml:space="preserve"> one of </w:t>
      </w:r>
      <w:r w:rsidR="006F2DC0">
        <w:rPr>
          <w:rFonts w:ascii="Arial" w:hAnsi="Arial" w:cs="Arial"/>
          <w:bCs/>
          <w:sz w:val="28"/>
          <w:szCs w:val="28"/>
        </w:rPr>
        <w:t>only a handful of</w:t>
      </w:r>
      <w:r w:rsidR="009963B0">
        <w:rPr>
          <w:rFonts w:ascii="Arial" w:hAnsi="Arial" w:cs="Arial"/>
          <w:bCs/>
          <w:sz w:val="28"/>
          <w:szCs w:val="28"/>
        </w:rPr>
        <w:t xml:space="preserve"> developing countries to have </w:t>
      </w:r>
      <w:r w:rsidR="006F2DC0">
        <w:rPr>
          <w:rFonts w:ascii="Arial" w:hAnsi="Arial" w:cs="Arial"/>
          <w:bCs/>
          <w:sz w:val="28"/>
          <w:szCs w:val="28"/>
        </w:rPr>
        <w:t xml:space="preserve">broadly </w:t>
      </w:r>
      <w:r w:rsidR="009963B0">
        <w:rPr>
          <w:rFonts w:ascii="Arial" w:hAnsi="Arial" w:cs="Arial"/>
          <w:bCs/>
          <w:sz w:val="28"/>
          <w:szCs w:val="28"/>
        </w:rPr>
        <w:t xml:space="preserve">attained the </w:t>
      </w:r>
      <w:r w:rsidR="00CE38AC">
        <w:rPr>
          <w:rFonts w:ascii="Arial" w:hAnsi="Arial" w:cs="Arial"/>
          <w:bCs/>
          <w:sz w:val="28"/>
          <w:szCs w:val="28"/>
        </w:rPr>
        <w:t xml:space="preserve">2015 UN </w:t>
      </w:r>
      <w:r w:rsidR="009963B0">
        <w:rPr>
          <w:rFonts w:ascii="Arial" w:hAnsi="Arial" w:cs="Arial"/>
          <w:bCs/>
          <w:sz w:val="28"/>
          <w:szCs w:val="28"/>
        </w:rPr>
        <w:t>Mille</w:t>
      </w:r>
      <w:r w:rsidR="00CE38AC">
        <w:rPr>
          <w:rFonts w:ascii="Arial" w:hAnsi="Arial" w:cs="Arial"/>
          <w:bCs/>
          <w:sz w:val="28"/>
          <w:szCs w:val="28"/>
        </w:rPr>
        <w:t>n</w:t>
      </w:r>
      <w:r w:rsidR="009963B0">
        <w:rPr>
          <w:rFonts w:ascii="Arial" w:hAnsi="Arial" w:cs="Arial"/>
          <w:bCs/>
          <w:sz w:val="28"/>
          <w:szCs w:val="28"/>
        </w:rPr>
        <w:t>nium Development Goals.</w:t>
      </w:r>
      <w:r w:rsidR="00D25C52">
        <w:rPr>
          <w:rFonts w:ascii="Arial" w:hAnsi="Arial" w:cs="Arial"/>
          <w:bCs/>
          <w:sz w:val="28"/>
          <w:szCs w:val="28"/>
        </w:rPr>
        <w:t xml:space="preserve"> As</w:t>
      </w:r>
      <w:r w:rsidR="00840406">
        <w:rPr>
          <w:rFonts w:ascii="Arial" w:hAnsi="Arial" w:cs="Arial"/>
          <w:bCs/>
          <w:sz w:val="28"/>
          <w:szCs w:val="28"/>
        </w:rPr>
        <w:t xml:space="preserve"> the world enters into a new er</w:t>
      </w:r>
      <w:r w:rsidR="00D25C52">
        <w:rPr>
          <w:rFonts w:ascii="Arial" w:hAnsi="Arial" w:cs="Arial"/>
          <w:bCs/>
          <w:sz w:val="28"/>
          <w:szCs w:val="28"/>
        </w:rPr>
        <w:t xml:space="preserve">a of post-MDGs, and as we join the rest of the world in promoting the UN’s post millennium development agenda, the emphasis is firmly focused on sustainable development. </w:t>
      </w:r>
      <w:r w:rsidR="009963B0">
        <w:rPr>
          <w:rFonts w:ascii="Arial" w:hAnsi="Arial" w:cs="Arial"/>
          <w:bCs/>
          <w:sz w:val="28"/>
          <w:szCs w:val="28"/>
        </w:rPr>
        <w:t xml:space="preserve"> </w:t>
      </w:r>
    </w:p>
    <w:p w:rsidR="00E7537C" w:rsidRDefault="00420105" w:rsidP="00E7537C">
      <w:pPr>
        <w:spacing w:after="300" w:line="360" w:lineRule="auto"/>
        <w:jc w:val="both"/>
        <w:rPr>
          <w:rFonts w:ascii="Arial" w:hAnsi="Arial" w:cs="Arial"/>
          <w:bCs/>
          <w:sz w:val="28"/>
          <w:szCs w:val="28"/>
        </w:rPr>
      </w:pPr>
      <w:r>
        <w:rPr>
          <w:rFonts w:ascii="Arial" w:hAnsi="Arial" w:cs="Arial"/>
          <w:bCs/>
          <w:sz w:val="28"/>
          <w:szCs w:val="28"/>
        </w:rPr>
        <w:t xml:space="preserve">On the </w:t>
      </w:r>
      <w:r w:rsidR="009963B0">
        <w:rPr>
          <w:rFonts w:ascii="Arial" w:hAnsi="Arial" w:cs="Arial"/>
          <w:bCs/>
          <w:sz w:val="28"/>
          <w:szCs w:val="28"/>
        </w:rPr>
        <w:t xml:space="preserve">home </w:t>
      </w:r>
      <w:r>
        <w:rPr>
          <w:rFonts w:ascii="Arial" w:hAnsi="Arial" w:cs="Arial"/>
          <w:bCs/>
          <w:sz w:val="28"/>
          <w:szCs w:val="28"/>
        </w:rPr>
        <w:t xml:space="preserve">front </w:t>
      </w:r>
      <w:r w:rsidR="009963B0">
        <w:rPr>
          <w:rFonts w:ascii="Arial" w:hAnsi="Arial" w:cs="Arial"/>
          <w:bCs/>
          <w:sz w:val="28"/>
          <w:szCs w:val="28"/>
        </w:rPr>
        <w:t xml:space="preserve">we have fought hard to </w:t>
      </w:r>
      <w:r w:rsidR="00EF056C">
        <w:rPr>
          <w:rFonts w:ascii="Arial" w:hAnsi="Arial" w:cs="Arial"/>
          <w:bCs/>
          <w:sz w:val="28"/>
          <w:szCs w:val="28"/>
        </w:rPr>
        <w:t>overcome a diffi</w:t>
      </w:r>
      <w:r w:rsidR="00D25C52">
        <w:rPr>
          <w:rFonts w:ascii="Arial" w:hAnsi="Arial" w:cs="Arial"/>
          <w:bCs/>
          <w:sz w:val="28"/>
          <w:szCs w:val="28"/>
        </w:rPr>
        <w:t xml:space="preserve">cult year for our </w:t>
      </w:r>
      <w:r w:rsidR="005A26EB">
        <w:rPr>
          <w:rFonts w:ascii="Arial" w:hAnsi="Arial" w:cs="Arial"/>
          <w:bCs/>
          <w:sz w:val="28"/>
          <w:szCs w:val="28"/>
        </w:rPr>
        <w:t xml:space="preserve">economy. </w:t>
      </w:r>
      <w:r w:rsidR="00D25C52">
        <w:rPr>
          <w:rFonts w:ascii="Arial" w:hAnsi="Arial" w:cs="Arial"/>
          <w:bCs/>
          <w:sz w:val="28"/>
          <w:szCs w:val="28"/>
        </w:rPr>
        <w:t xml:space="preserve"> </w:t>
      </w:r>
      <w:r w:rsidR="005A26EB">
        <w:rPr>
          <w:rFonts w:ascii="Arial" w:hAnsi="Arial" w:cs="Arial"/>
          <w:bCs/>
          <w:sz w:val="28"/>
          <w:szCs w:val="28"/>
        </w:rPr>
        <w:t>W</w:t>
      </w:r>
      <w:r w:rsidR="00EF056C">
        <w:rPr>
          <w:rFonts w:ascii="Arial" w:hAnsi="Arial" w:cs="Arial"/>
          <w:bCs/>
          <w:sz w:val="28"/>
          <w:szCs w:val="28"/>
        </w:rPr>
        <w:t xml:space="preserve">e have succeeded </w:t>
      </w:r>
      <w:r w:rsidR="005A26EB">
        <w:rPr>
          <w:rFonts w:ascii="Arial" w:hAnsi="Arial" w:cs="Arial"/>
          <w:bCs/>
          <w:sz w:val="28"/>
          <w:szCs w:val="28"/>
        </w:rPr>
        <w:t xml:space="preserve">in </w:t>
      </w:r>
      <w:r w:rsidR="00EF056C">
        <w:rPr>
          <w:rFonts w:ascii="Arial" w:hAnsi="Arial" w:cs="Arial"/>
          <w:bCs/>
          <w:sz w:val="28"/>
          <w:szCs w:val="28"/>
        </w:rPr>
        <w:t xml:space="preserve">attaining further </w:t>
      </w:r>
      <w:r w:rsidR="005A26EB">
        <w:rPr>
          <w:rFonts w:ascii="Arial" w:hAnsi="Arial" w:cs="Arial"/>
          <w:bCs/>
          <w:sz w:val="28"/>
          <w:szCs w:val="28"/>
        </w:rPr>
        <w:t>socio-</w:t>
      </w:r>
      <w:r w:rsidR="00EF056C">
        <w:rPr>
          <w:rFonts w:ascii="Arial" w:hAnsi="Arial" w:cs="Arial"/>
          <w:bCs/>
          <w:sz w:val="28"/>
          <w:szCs w:val="28"/>
        </w:rPr>
        <w:t xml:space="preserve">economic progress largely because of the strong </w:t>
      </w:r>
      <w:r>
        <w:rPr>
          <w:rFonts w:ascii="Arial" w:hAnsi="Arial" w:cs="Arial"/>
          <w:bCs/>
          <w:sz w:val="28"/>
          <w:szCs w:val="28"/>
        </w:rPr>
        <w:t>foundations</w:t>
      </w:r>
      <w:r w:rsidR="00EF056C">
        <w:rPr>
          <w:rFonts w:ascii="Arial" w:hAnsi="Arial" w:cs="Arial"/>
          <w:bCs/>
          <w:sz w:val="28"/>
          <w:szCs w:val="28"/>
        </w:rPr>
        <w:t xml:space="preserve"> that we have put in place th</w:t>
      </w:r>
      <w:r w:rsidR="005A26EB">
        <w:rPr>
          <w:rFonts w:ascii="Arial" w:hAnsi="Arial" w:cs="Arial"/>
          <w:bCs/>
          <w:sz w:val="28"/>
          <w:szCs w:val="28"/>
        </w:rPr>
        <w:t xml:space="preserve">rough our </w:t>
      </w:r>
      <w:r w:rsidR="00EF056C">
        <w:rPr>
          <w:rFonts w:ascii="Arial" w:hAnsi="Arial" w:cs="Arial"/>
          <w:bCs/>
          <w:sz w:val="28"/>
          <w:szCs w:val="28"/>
        </w:rPr>
        <w:t xml:space="preserve">reforms. </w:t>
      </w:r>
      <w:r w:rsidR="00D25C52">
        <w:rPr>
          <w:rFonts w:ascii="Arial" w:hAnsi="Arial" w:cs="Arial"/>
          <w:bCs/>
          <w:sz w:val="28"/>
          <w:szCs w:val="28"/>
        </w:rPr>
        <w:t xml:space="preserve">Sustainable growth can only be achieved through a sound policy foundation. </w:t>
      </w:r>
      <w:r w:rsidR="005A26EB">
        <w:rPr>
          <w:rFonts w:ascii="Arial" w:hAnsi="Arial" w:cs="Arial"/>
          <w:bCs/>
          <w:sz w:val="28"/>
          <w:szCs w:val="28"/>
        </w:rPr>
        <w:t>The</w:t>
      </w:r>
      <w:r w:rsidR="00EF056C">
        <w:rPr>
          <w:rFonts w:ascii="Arial" w:hAnsi="Arial" w:cs="Arial"/>
          <w:bCs/>
          <w:sz w:val="28"/>
          <w:szCs w:val="28"/>
        </w:rPr>
        <w:t xml:space="preserve"> budget </w:t>
      </w:r>
      <w:r w:rsidR="005A26EB">
        <w:rPr>
          <w:rFonts w:ascii="Arial" w:hAnsi="Arial" w:cs="Arial"/>
          <w:bCs/>
          <w:sz w:val="28"/>
          <w:szCs w:val="28"/>
        </w:rPr>
        <w:t xml:space="preserve">presented </w:t>
      </w:r>
      <w:r w:rsidR="00EF056C">
        <w:rPr>
          <w:rFonts w:ascii="Arial" w:hAnsi="Arial" w:cs="Arial"/>
          <w:bCs/>
          <w:sz w:val="28"/>
          <w:szCs w:val="28"/>
        </w:rPr>
        <w:t>today aligns o</w:t>
      </w:r>
      <w:r w:rsidR="00D25C52">
        <w:rPr>
          <w:rFonts w:ascii="Arial" w:hAnsi="Arial" w:cs="Arial"/>
          <w:bCs/>
          <w:sz w:val="28"/>
          <w:szCs w:val="28"/>
        </w:rPr>
        <w:t>u</w:t>
      </w:r>
      <w:r w:rsidR="00EF056C">
        <w:rPr>
          <w:rFonts w:ascii="Arial" w:hAnsi="Arial" w:cs="Arial"/>
          <w:bCs/>
          <w:sz w:val="28"/>
          <w:szCs w:val="28"/>
        </w:rPr>
        <w:t>r national economic objectives with those global objectives</w:t>
      </w:r>
      <w:r w:rsidR="00D25C52">
        <w:rPr>
          <w:rFonts w:ascii="Arial" w:hAnsi="Arial" w:cs="Arial"/>
          <w:bCs/>
          <w:sz w:val="28"/>
          <w:szCs w:val="28"/>
        </w:rPr>
        <w:t xml:space="preserve"> as they both aim for sustainable development</w:t>
      </w:r>
      <w:r w:rsidR="00EF056C">
        <w:rPr>
          <w:rFonts w:ascii="Arial" w:hAnsi="Arial" w:cs="Arial"/>
          <w:bCs/>
          <w:sz w:val="28"/>
          <w:szCs w:val="28"/>
        </w:rPr>
        <w:t xml:space="preserve">. </w:t>
      </w:r>
      <w:r w:rsidR="00D25C52">
        <w:rPr>
          <w:rFonts w:ascii="Arial" w:hAnsi="Arial" w:cs="Arial"/>
          <w:bCs/>
          <w:sz w:val="28"/>
          <w:szCs w:val="28"/>
        </w:rPr>
        <w:t>This</w:t>
      </w:r>
      <w:r w:rsidR="00EF056C">
        <w:rPr>
          <w:rFonts w:ascii="Arial" w:hAnsi="Arial" w:cs="Arial"/>
          <w:bCs/>
          <w:sz w:val="28"/>
          <w:szCs w:val="28"/>
        </w:rPr>
        <w:t xml:space="preserve"> budget </w:t>
      </w:r>
      <w:r w:rsidR="00D25C52">
        <w:rPr>
          <w:rFonts w:ascii="Arial" w:hAnsi="Arial" w:cs="Arial"/>
          <w:bCs/>
          <w:sz w:val="28"/>
          <w:szCs w:val="28"/>
        </w:rPr>
        <w:t xml:space="preserve">incorporates </w:t>
      </w:r>
      <w:r w:rsidR="00430490">
        <w:rPr>
          <w:rFonts w:ascii="Arial" w:hAnsi="Arial" w:cs="Arial"/>
          <w:bCs/>
          <w:sz w:val="28"/>
          <w:szCs w:val="28"/>
        </w:rPr>
        <w:t>the</w:t>
      </w:r>
      <w:r w:rsidR="005A26EB">
        <w:rPr>
          <w:rFonts w:ascii="Arial" w:hAnsi="Arial" w:cs="Arial"/>
          <w:bCs/>
          <w:sz w:val="28"/>
          <w:szCs w:val="28"/>
        </w:rPr>
        <w:t>se so</w:t>
      </w:r>
      <w:r w:rsidR="00D25C52">
        <w:rPr>
          <w:rFonts w:ascii="Arial" w:hAnsi="Arial" w:cs="Arial"/>
          <w:bCs/>
          <w:sz w:val="28"/>
          <w:szCs w:val="28"/>
        </w:rPr>
        <w:t>und</w:t>
      </w:r>
      <w:r w:rsidR="005A26EB">
        <w:rPr>
          <w:rFonts w:ascii="Arial" w:hAnsi="Arial" w:cs="Arial"/>
          <w:bCs/>
          <w:sz w:val="28"/>
          <w:szCs w:val="28"/>
        </w:rPr>
        <w:t xml:space="preserve"> foundations and </w:t>
      </w:r>
      <w:r w:rsidR="00D25C52">
        <w:rPr>
          <w:rFonts w:ascii="Arial" w:hAnsi="Arial" w:cs="Arial"/>
          <w:bCs/>
          <w:sz w:val="28"/>
          <w:szCs w:val="28"/>
        </w:rPr>
        <w:t>will ensure that we stay the course toward</w:t>
      </w:r>
      <w:r w:rsidR="00C144DC">
        <w:rPr>
          <w:rFonts w:ascii="Arial" w:hAnsi="Arial" w:cs="Arial"/>
          <w:bCs/>
          <w:sz w:val="28"/>
          <w:szCs w:val="28"/>
        </w:rPr>
        <w:t>s</w:t>
      </w:r>
      <w:r w:rsidR="00EF056C">
        <w:rPr>
          <w:rFonts w:ascii="Arial" w:hAnsi="Arial" w:cs="Arial"/>
          <w:bCs/>
          <w:sz w:val="28"/>
          <w:szCs w:val="28"/>
        </w:rPr>
        <w:t xml:space="preserve"> sustainability.  I am confident that we will achieve that</w:t>
      </w:r>
      <w:r w:rsidR="00840406">
        <w:rPr>
          <w:rFonts w:ascii="Arial" w:hAnsi="Arial" w:cs="Arial"/>
          <w:bCs/>
          <w:sz w:val="28"/>
          <w:szCs w:val="28"/>
        </w:rPr>
        <w:t xml:space="preserve"> noble objective for our nation</w:t>
      </w:r>
      <w:r w:rsidR="00EF056C">
        <w:rPr>
          <w:rFonts w:ascii="Arial" w:hAnsi="Arial" w:cs="Arial"/>
          <w:bCs/>
          <w:sz w:val="28"/>
          <w:szCs w:val="28"/>
        </w:rPr>
        <w:t>.</w:t>
      </w:r>
    </w:p>
    <w:p w:rsidR="0052100A" w:rsidRDefault="00E7537C" w:rsidP="00E7537C">
      <w:pPr>
        <w:spacing w:after="300" w:line="360" w:lineRule="auto"/>
        <w:jc w:val="both"/>
        <w:rPr>
          <w:rFonts w:ascii="Arial" w:hAnsi="Arial" w:cs="Arial"/>
          <w:bCs/>
          <w:sz w:val="28"/>
          <w:szCs w:val="28"/>
        </w:rPr>
      </w:pPr>
      <w:r>
        <w:rPr>
          <w:rFonts w:ascii="Arial" w:hAnsi="Arial" w:cs="Arial"/>
          <w:bCs/>
          <w:sz w:val="28"/>
          <w:szCs w:val="28"/>
        </w:rPr>
        <w:t xml:space="preserve">Before I end, Mr. Speaker, </w:t>
      </w:r>
      <w:r w:rsidR="00EF056C">
        <w:rPr>
          <w:rFonts w:ascii="Arial" w:hAnsi="Arial" w:cs="Arial"/>
          <w:bCs/>
          <w:sz w:val="28"/>
          <w:szCs w:val="28"/>
        </w:rPr>
        <w:t xml:space="preserve">I would like to thank </w:t>
      </w:r>
      <w:r w:rsidR="005A26EB">
        <w:rPr>
          <w:rFonts w:ascii="Arial" w:hAnsi="Arial" w:cs="Arial"/>
          <w:bCs/>
          <w:sz w:val="28"/>
          <w:szCs w:val="28"/>
        </w:rPr>
        <w:t>everyone who has contributed toward the preparation of this budget.</w:t>
      </w:r>
      <w:r w:rsidR="0052100A">
        <w:rPr>
          <w:rFonts w:ascii="Arial" w:hAnsi="Arial" w:cs="Arial"/>
          <w:bCs/>
          <w:sz w:val="28"/>
          <w:szCs w:val="28"/>
        </w:rPr>
        <w:t xml:space="preserve"> </w:t>
      </w:r>
    </w:p>
    <w:p w:rsidR="0052100A" w:rsidRDefault="00840406" w:rsidP="00075CF9">
      <w:pPr>
        <w:spacing w:after="300" w:line="360" w:lineRule="auto"/>
        <w:jc w:val="both"/>
        <w:rPr>
          <w:rFonts w:ascii="Arial" w:hAnsi="Arial" w:cs="Arial"/>
          <w:bCs/>
          <w:sz w:val="28"/>
          <w:szCs w:val="28"/>
        </w:rPr>
      </w:pPr>
      <w:r>
        <w:rPr>
          <w:rFonts w:ascii="Arial" w:hAnsi="Arial" w:cs="Arial"/>
          <w:bCs/>
          <w:sz w:val="28"/>
          <w:szCs w:val="28"/>
        </w:rPr>
        <w:t>First,</w:t>
      </w:r>
      <w:r w:rsidR="0052100A">
        <w:rPr>
          <w:rFonts w:ascii="Arial" w:hAnsi="Arial" w:cs="Arial"/>
          <w:bCs/>
          <w:sz w:val="28"/>
          <w:szCs w:val="28"/>
        </w:rPr>
        <w:t xml:space="preserve"> </w:t>
      </w:r>
      <w:r w:rsidR="005A26EB">
        <w:rPr>
          <w:rFonts w:ascii="Arial" w:hAnsi="Arial" w:cs="Arial"/>
          <w:bCs/>
          <w:sz w:val="28"/>
          <w:szCs w:val="28"/>
        </w:rPr>
        <w:t xml:space="preserve">I thank </w:t>
      </w:r>
      <w:r w:rsidR="00EF056C">
        <w:rPr>
          <w:rFonts w:ascii="Arial" w:hAnsi="Arial" w:cs="Arial"/>
          <w:bCs/>
          <w:sz w:val="28"/>
          <w:szCs w:val="28"/>
        </w:rPr>
        <w:t xml:space="preserve">President James Michel for </w:t>
      </w:r>
      <w:r w:rsidR="009E6515">
        <w:rPr>
          <w:rFonts w:ascii="Arial" w:hAnsi="Arial" w:cs="Arial"/>
          <w:bCs/>
          <w:sz w:val="28"/>
          <w:szCs w:val="28"/>
        </w:rPr>
        <w:t xml:space="preserve">all his continued support </w:t>
      </w:r>
      <w:r>
        <w:rPr>
          <w:rFonts w:ascii="Arial" w:hAnsi="Arial" w:cs="Arial"/>
          <w:bCs/>
          <w:sz w:val="28"/>
          <w:szCs w:val="28"/>
        </w:rPr>
        <w:t xml:space="preserve">and guidance in </w:t>
      </w:r>
      <w:r w:rsidR="00EF056C">
        <w:rPr>
          <w:rFonts w:ascii="Arial" w:hAnsi="Arial" w:cs="Arial"/>
          <w:bCs/>
          <w:sz w:val="28"/>
          <w:szCs w:val="28"/>
        </w:rPr>
        <w:t xml:space="preserve">helping </w:t>
      </w:r>
      <w:r w:rsidR="005A26EB">
        <w:rPr>
          <w:rFonts w:ascii="Arial" w:hAnsi="Arial" w:cs="Arial"/>
          <w:bCs/>
          <w:sz w:val="28"/>
          <w:szCs w:val="28"/>
        </w:rPr>
        <w:t>my m</w:t>
      </w:r>
      <w:r w:rsidR="00EF056C">
        <w:rPr>
          <w:rFonts w:ascii="Arial" w:hAnsi="Arial" w:cs="Arial"/>
          <w:bCs/>
          <w:sz w:val="28"/>
          <w:szCs w:val="28"/>
        </w:rPr>
        <w:t xml:space="preserve">inistry </w:t>
      </w:r>
      <w:r w:rsidR="005A26EB">
        <w:rPr>
          <w:rFonts w:ascii="Arial" w:hAnsi="Arial" w:cs="Arial"/>
          <w:bCs/>
          <w:sz w:val="28"/>
          <w:szCs w:val="28"/>
        </w:rPr>
        <w:t>push</w:t>
      </w:r>
      <w:r w:rsidR="00EF056C">
        <w:rPr>
          <w:rFonts w:ascii="Arial" w:hAnsi="Arial" w:cs="Arial"/>
          <w:bCs/>
          <w:sz w:val="28"/>
          <w:szCs w:val="28"/>
        </w:rPr>
        <w:t xml:space="preserve"> our policy </w:t>
      </w:r>
      <w:r w:rsidR="005A26EB">
        <w:rPr>
          <w:rFonts w:ascii="Arial" w:hAnsi="Arial" w:cs="Arial"/>
          <w:bCs/>
          <w:sz w:val="28"/>
          <w:szCs w:val="28"/>
        </w:rPr>
        <w:t xml:space="preserve">and reform </w:t>
      </w:r>
      <w:r w:rsidR="00EF056C">
        <w:rPr>
          <w:rFonts w:ascii="Arial" w:hAnsi="Arial" w:cs="Arial"/>
          <w:bCs/>
          <w:sz w:val="28"/>
          <w:szCs w:val="28"/>
        </w:rPr>
        <w:t xml:space="preserve">agenda forward. </w:t>
      </w:r>
    </w:p>
    <w:p w:rsidR="00EF056C" w:rsidRDefault="00EF056C" w:rsidP="00075CF9">
      <w:pPr>
        <w:spacing w:after="300" w:line="360" w:lineRule="auto"/>
        <w:jc w:val="both"/>
        <w:rPr>
          <w:rFonts w:ascii="Arial" w:hAnsi="Arial" w:cs="Arial"/>
          <w:bCs/>
          <w:sz w:val="28"/>
          <w:szCs w:val="28"/>
        </w:rPr>
      </w:pPr>
      <w:r>
        <w:rPr>
          <w:rFonts w:ascii="Arial" w:hAnsi="Arial" w:cs="Arial"/>
          <w:bCs/>
          <w:sz w:val="28"/>
          <w:szCs w:val="28"/>
        </w:rPr>
        <w:t>I also thank Vice-President Danny Faure</w:t>
      </w:r>
      <w:r w:rsidR="0052100A">
        <w:rPr>
          <w:rFonts w:ascii="Arial" w:hAnsi="Arial" w:cs="Arial"/>
          <w:bCs/>
          <w:sz w:val="28"/>
          <w:szCs w:val="28"/>
        </w:rPr>
        <w:t xml:space="preserve"> and</w:t>
      </w:r>
      <w:r>
        <w:rPr>
          <w:rFonts w:ascii="Arial" w:hAnsi="Arial" w:cs="Arial"/>
          <w:bCs/>
          <w:sz w:val="28"/>
          <w:szCs w:val="28"/>
        </w:rPr>
        <w:t xml:space="preserve"> all my colleague ministers </w:t>
      </w:r>
      <w:r w:rsidR="00B47B29">
        <w:rPr>
          <w:rFonts w:ascii="Arial" w:hAnsi="Arial" w:cs="Arial"/>
          <w:bCs/>
          <w:sz w:val="28"/>
          <w:szCs w:val="28"/>
        </w:rPr>
        <w:t>for their continued support</w:t>
      </w:r>
      <w:r>
        <w:rPr>
          <w:rFonts w:ascii="Arial" w:hAnsi="Arial" w:cs="Arial"/>
          <w:bCs/>
          <w:sz w:val="28"/>
          <w:szCs w:val="28"/>
        </w:rPr>
        <w:t>.</w:t>
      </w:r>
    </w:p>
    <w:p w:rsidR="00A2649C" w:rsidRDefault="00EF056C" w:rsidP="00075CF9">
      <w:pPr>
        <w:spacing w:after="300" w:line="360" w:lineRule="auto"/>
        <w:jc w:val="both"/>
        <w:rPr>
          <w:rFonts w:ascii="Arial" w:hAnsi="Arial" w:cs="Arial"/>
          <w:bCs/>
          <w:sz w:val="28"/>
          <w:szCs w:val="28"/>
        </w:rPr>
      </w:pPr>
      <w:r>
        <w:rPr>
          <w:rFonts w:ascii="Arial" w:hAnsi="Arial" w:cs="Arial"/>
          <w:bCs/>
          <w:sz w:val="28"/>
          <w:szCs w:val="28"/>
        </w:rPr>
        <w:t xml:space="preserve">I thank my hardworking </w:t>
      </w:r>
      <w:r w:rsidR="008C34B4">
        <w:rPr>
          <w:rFonts w:ascii="Arial" w:hAnsi="Arial" w:cs="Arial"/>
          <w:bCs/>
          <w:sz w:val="28"/>
          <w:szCs w:val="28"/>
        </w:rPr>
        <w:t xml:space="preserve">team at MFTI for their continued professionalism, dedication and sacrifices for the cause of our country. I also thank all agencies who continue to cooperate with our ministry. </w:t>
      </w:r>
      <w:r w:rsidR="00BB40FB">
        <w:rPr>
          <w:rFonts w:ascii="Arial" w:hAnsi="Arial" w:cs="Arial"/>
          <w:bCs/>
          <w:sz w:val="28"/>
          <w:szCs w:val="28"/>
        </w:rPr>
        <w:t xml:space="preserve">My </w:t>
      </w:r>
      <w:r w:rsidR="0052100A">
        <w:rPr>
          <w:rFonts w:ascii="Arial" w:hAnsi="Arial" w:cs="Arial"/>
          <w:bCs/>
          <w:sz w:val="28"/>
          <w:szCs w:val="28"/>
        </w:rPr>
        <w:t xml:space="preserve">appreciation </w:t>
      </w:r>
      <w:r w:rsidR="00BB40FB">
        <w:rPr>
          <w:rFonts w:ascii="Arial" w:hAnsi="Arial" w:cs="Arial"/>
          <w:bCs/>
          <w:sz w:val="28"/>
          <w:szCs w:val="28"/>
        </w:rPr>
        <w:t xml:space="preserve">also goes </w:t>
      </w:r>
      <w:r w:rsidR="0052100A">
        <w:rPr>
          <w:rFonts w:ascii="Arial" w:hAnsi="Arial" w:cs="Arial"/>
          <w:bCs/>
          <w:sz w:val="28"/>
          <w:szCs w:val="28"/>
        </w:rPr>
        <w:t xml:space="preserve">to </w:t>
      </w:r>
      <w:r w:rsidR="008C34B4">
        <w:rPr>
          <w:rFonts w:ascii="Arial" w:hAnsi="Arial" w:cs="Arial"/>
          <w:bCs/>
          <w:sz w:val="28"/>
          <w:szCs w:val="28"/>
        </w:rPr>
        <w:t>all private sector operators</w:t>
      </w:r>
      <w:r w:rsidR="00BB40FB">
        <w:rPr>
          <w:rFonts w:ascii="Arial" w:hAnsi="Arial" w:cs="Arial"/>
          <w:bCs/>
          <w:sz w:val="28"/>
          <w:szCs w:val="28"/>
        </w:rPr>
        <w:t xml:space="preserve">, </w:t>
      </w:r>
      <w:r w:rsidR="008C34B4">
        <w:rPr>
          <w:rFonts w:ascii="Arial" w:hAnsi="Arial" w:cs="Arial"/>
          <w:bCs/>
          <w:sz w:val="28"/>
          <w:szCs w:val="28"/>
        </w:rPr>
        <w:t>civil society</w:t>
      </w:r>
      <w:r w:rsidR="00BB40FB">
        <w:rPr>
          <w:rFonts w:ascii="Arial" w:hAnsi="Arial" w:cs="Arial"/>
          <w:bCs/>
          <w:sz w:val="28"/>
          <w:szCs w:val="28"/>
        </w:rPr>
        <w:t>,</w:t>
      </w:r>
      <w:r w:rsidR="00A2649C">
        <w:rPr>
          <w:rFonts w:ascii="Arial" w:hAnsi="Arial" w:cs="Arial"/>
          <w:bCs/>
          <w:sz w:val="28"/>
          <w:szCs w:val="28"/>
        </w:rPr>
        <w:t xml:space="preserve"> international organizations, </w:t>
      </w:r>
      <w:r w:rsidR="008C34B4">
        <w:rPr>
          <w:rFonts w:ascii="Arial" w:hAnsi="Arial" w:cs="Arial"/>
          <w:bCs/>
          <w:sz w:val="28"/>
          <w:szCs w:val="28"/>
        </w:rPr>
        <w:t xml:space="preserve"> </w:t>
      </w:r>
      <w:r w:rsidR="00BB40FB">
        <w:rPr>
          <w:rFonts w:ascii="Arial" w:hAnsi="Arial" w:cs="Arial"/>
          <w:bCs/>
          <w:sz w:val="28"/>
          <w:szCs w:val="28"/>
        </w:rPr>
        <w:t xml:space="preserve">and all other stakeholders </w:t>
      </w:r>
      <w:r w:rsidR="008C34B4">
        <w:rPr>
          <w:rFonts w:ascii="Arial" w:hAnsi="Arial" w:cs="Arial"/>
          <w:bCs/>
          <w:sz w:val="28"/>
          <w:szCs w:val="28"/>
        </w:rPr>
        <w:t xml:space="preserve">for their support in formulating policies for </w:t>
      </w:r>
      <w:r w:rsidR="0052100A">
        <w:rPr>
          <w:rFonts w:ascii="Arial" w:hAnsi="Arial" w:cs="Arial"/>
          <w:bCs/>
          <w:sz w:val="28"/>
          <w:szCs w:val="28"/>
        </w:rPr>
        <w:t xml:space="preserve">a better </w:t>
      </w:r>
      <w:r w:rsidR="008C34B4">
        <w:rPr>
          <w:rFonts w:ascii="Arial" w:hAnsi="Arial" w:cs="Arial"/>
          <w:bCs/>
          <w:sz w:val="28"/>
          <w:szCs w:val="28"/>
        </w:rPr>
        <w:t>Seychelles.</w:t>
      </w:r>
    </w:p>
    <w:p w:rsidR="008C34B4" w:rsidRDefault="008C34B4" w:rsidP="00075CF9">
      <w:pPr>
        <w:spacing w:after="300" w:line="360" w:lineRule="auto"/>
        <w:jc w:val="both"/>
        <w:rPr>
          <w:rFonts w:ascii="Arial" w:hAnsi="Arial" w:cs="Arial"/>
          <w:bCs/>
          <w:sz w:val="28"/>
          <w:szCs w:val="28"/>
        </w:rPr>
      </w:pPr>
      <w:r>
        <w:rPr>
          <w:rFonts w:ascii="Arial" w:hAnsi="Arial" w:cs="Arial"/>
          <w:bCs/>
          <w:sz w:val="28"/>
          <w:szCs w:val="28"/>
        </w:rPr>
        <w:t>Mr. Speaker</w:t>
      </w:r>
      <w:r w:rsidR="00420105">
        <w:rPr>
          <w:rFonts w:ascii="Arial" w:hAnsi="Arial" w:cs="Arial"/>
          <w:bCs/>
          <w:sz w:val="28"/>
          <w:szCs w:val="28"/>
        </w:rPr>
        <w:t>,</w:t>
      </w:r>
      <w:r w:rsidR="00952C16">
        <w:rPr>
          <w:rFonts w:ascii="Arial" w:hAnsi="Arial" w:cs="Arial"/>
          <w:bCs/>
          <w:sz w:val="28"/>
          <w:szCs w:val="28"/>
        </w:rPr>
        <w:t xml:space="preserve"> I thank you,</w:t>
      </w:r>
      <w:r>
        <w:rPr>
          <w:rFonts w:ascii="Arial" w:hAnsi="Arial" w:cs="Arial"/>
          <w:bCs/>
          <w:sz w:val="28"/>
          <w:szCs w:val="28"/>
        </w:rPr>
        <w:t xml:space="preserve"> all MNAs </w:t>
      </w:r>
      <w:r w:rsidR="00430490">
        <w:rPr>
          <w:rFonts w:ascii="Arial" w:hAnsi="Arial" w:cs="Arial"/>
          <w:bCs/>
          <w:sz w:val="28"/>
          <w:szCs w:val="28"/>
        </w:rPr>
        <w:t xml:space="preserve">and </w:t>
      </w:r>
      <w:r w:rsidR="00952C16">
        <w:rPr>
          <w:rFonts w:ascii="Arial" w:hAnsi="Arial" w:cs="Arial"/>
          <w:bCs/>
          <w:sz w:val="28"/>
          <w:szCs w:val="28"/>
        </w:rPr>
        <w:t xml:space="preserve">all </w:t>
      </w:r>
      <w:r w:rsidR="00430490">
        <w:rPr>
          <w:rFonts w:ascii="Arial" w:hAnsi="Arial" w:cs="Arial"/>
          <w:bCs/>
          <w:sz w:val="28"/>
          <w:szCs w:val="28"/>
        </w:rPr>
        <w:t xml:space="preserve">staff of the National Assembly </w:t>
      </w:r>
      <w:r w:rsidR="00952C16">
        <w:rPr>
          <w:rFonts w:ascii="Arial" w:hAnsi="Arial" w:cs="Arial"/>
          <w:bCs/>
          <w:sz w:val="28"/>
          <w:szCs w:val="28"/>
        </w:rPr>
        <w:t>for your collaboration and support throughout this year</w:t>
      </w:r>
      <w:r>
        <w:rPr>
          <w:rFonts w:ascii="Arial" w:hAnsi="Arial" w:cs="Arial"/>
          <w:bCs/>
          <w:sz w:val="28"/>
          <w:szCs w:val="28"/>
        </w:rPr>
        <w:t>.</w:t>
      </w:r>
    </w:p>
    <w:p w:rsidR="0052100A" w:rsidRDefault="0052100A" w:rsidP="00075CF9">
      <w:pPr>
        <w:spacing w:after="300" w:line="360" w:lineRule="auto"/>
        <w:jc w:val="both"/>
        <w:rPr>
          <w:rFonts w:ascii="Arial" w:hAnsi="Arial" w:cs="Arial"/>
          <w:bCs/>
          <w:sz w:val="28"/>
          <w:szCs w:val="28"/>
        </w:rPr>
      </w:pPr>
      <w:r>
        <w:rPr>
          <w:rFonts w:ascii="Arial" w:hAnsi="Arial" w:cs="Arial"/>
          <w:bCs/>
          <w:sz w:val="28"/>
          <w:szCs w:val="28"/>
        </w:rPr>
        <w:t>I thank my family for support</w:t>
      </w:r>
      <w:r w:rsidR="009E6515">
        <w:rPr>
          <w:rFonts w:ascii="Arial" w:hAnsi="Arial" w:cs="Arial"/>
          <w:bCs/>
          <w:sz w:val="28"/>
          <w:szCs w:val="28"/>
        </w:rPr>
        <w:t>ing</w:t>
      </w:r>
      <w:r>
        <w:rPr>
          <w:rFonts w:ascii="Arial" w:hAnsi="Arial" w:cs="Arial"/>
          <w:bCs/>
          <w:sz w:val="28"/>
          <w:szCs w:val="28"/>
        </w:rPr>
        <w:t xml:space="preserve"> me and for the patience that allow me to </w:t>
      </w:r>
      <w:r w:rsidR="00420105">
        <w:rPr>
          <w:rFonts w:ascii="Arial" w:hAnsi="Arial" w:cs="Arial"/>
          <w:bCs/>
          <w:sz w:val="28"/>
          <w:szCs w:val="28"/>
        </w:rPr>
        <w:t xml:space="preserve">continue to </w:t>
      </w:r>
      <w:r w:rsidR="00BB40FB">
        <w:rPr>
          <w:rFonts w:ascii="Arial" w:hAnsi="Arial" w:cs="Arial"/>
          <w:bCs/>
          <w:sz w:val="28"/>
          <w:szCs w:val="28"/>
        </w:rPr>
        <w:t xml:space="preserve">serve my country and my people </w:t>
      </w:r>
      <w:r>
        <w:rPr>
          <w:rFonts w:ascii="Arial" w:hAnsi="Arial" w:cs="Arial"/>
          <w:bCs/>
          <w:sz w:val="28"/>
          <w:szCs w:val="28"/>
        </w:rPr>
        <w:t>effectively.</w:t>
      </w:r>
    </w:p>
    <w:p w:rsidR="00310809" w:rsidRDefault="009E6515" w:rsidP="00075CF9">
      <w:pPr>
        <w:spacing w:after="300" w:line="360" w:lineRule="auto"/>
        <w:jc w:val="both"/>
        <w:rPr>
          <w:rFonts w:ascii="Arial" w:hAnsi="Arial" w:cs="Arial"/>
          <w:bCs/>
          <w:sz w:val="28"/>
          <w:szCs w:val="28"/>
        </w:rPr>
      </w:pPr>
      <w:r>
        <w:rPr>
          <w:rFonts w:ascii="Arial" w:hAnsi="Arial" w:cs="Arial"/>
          <w:bCs/>
          <w:sz w:val="28"/>
          <w:szCs w:val="28"/>
        </w:rPr>
        <w:t xml:space="preserve">Finally, I thank the </w:t>
      </w:r>
      <w:r w:rsidR="008C34B4">
        <w:rPr>
          <w:rFonts w:ascii="Arial" w:hAnsi="Arial" w:cs="Arial"/>
          <w:bCs/>
          <w:sz w:val="28"/>
          <w:szCs w:val="28"/>
        </w:rPr>
        <w:t xml:space="preserve">Seychellois </w:t>
      </w:r>
      <w:r>
        <w:rPr>
          <w:rFonts w:ascii="Arial" w:hAnsi="Arial" w:cs="Arial"/>
          <w:bCs/>
          <w:sz w:val="28"/>
          <w:szCs w:val="28"/>
        </w:rPr>
        <w:t xml:space="preserve">people </w:t>
      </w:r>
      <w:r w:rsidR="008C34B4">
        <w:rPr>
          <w:rFonts w:ascii="Arial" w:hAnsi="Arial" w:cs="Arial"/>
          <w:bCs/>
          <w:sz w:val="28"/>
          <w:szCs w:val="28"/>
        </w:rPr>
        <w:t>for their courage.</w:t>
      </w:r>
      <w:r w:rsidR="0052100A">
        <w:rPr>
          <w:rFonts w:ascii="Arial" w:hAnsi="Arial" w:cs="Arial"/>
          <w:bCs/>
          <w:sz w:val="28"/>
          <w:szCs w:val="28"/>
        </w:rPr>
        <w:t xml:space="preserve"> </w:t>
      </w:r>
      <w:r w:rsidR="008C34B4">
        <w:rPr>
          <w:rFonts w:ascii="Arial" w:hAnsi="Arial" w:cs="Arial"/>
          <w:bCs/>
          <w:sz w:val="28"/>
          <w:szCs w:val="28"/>
        </w:rPr>
        <w:t xml:space="preserve">May God bless us all and </w:t>
      </w:r>
      <w:r w:rsidR="006E3E8D">
        <w:rPr>
          <w:rFonts w:ascii="Arial" w:hAnsi="Arial" w:cs="Arial"/>
          <w:bCs/>
          <w:sz w:val="28"/>
          <w:szCs w:val="28"/>
        </w:rPr>
        <w:t>may he continue</w:t>
      </w:r>
      <w:r w:rsidR="008C34B4">
        <w:rPr>
          <w:rFonts w:ascii="Arial" w:hAnsi="Arial" w:cs="Arial"/>
          <w:bCs/>
          <w:sz w:val="28"/>
          <w:szCs w:val="28"/>
        </w:rPr>
        <w:t xml:space="preserve"> to bless our dear and beautiful Seychelles.</w:t>
      </w:r>
    </w:p>
    <w:p w:rsidR="00B47B29" w:rsidRDefault="00B47B29" w:rsidP="00B47B29">
      <w:pPr>
        <w:spacing w:after="300" w:line="360" w:lineRule="auto"/>
        <w:jc w:val="both"/>
        <w:rPr>
          <w:rFonts w:ascii="Arial" w:hAnsi="Arial" w:cs="Arial"/>
          <w:bCs/>
          <w:sz w:val="28"/>
          <w:szCs w:val="28"/>
        </w:rPr>
      </w:pPr>
      <w:r>
        <w:rPr>
          <w:rFonts w:ascii="Arial" w:hAnsi="Arial" w:cs="Arial"/>
          <w:bCs/>
          <w:sz w:val="28"/>
          <w:szCs w:val="28"/>
        </w:rPr>
        <w:t>Mr. Speaker, I now recommend approval of the 2015 Appropriations Bill to the National Assembly.</w:t>
      </w:r>
    </w:p>
    <w:p w:rsidR="00EF056C" w:rsidRPr="00173B6A" w:rsidRDefault="00310809" w:rsidP="00C56ED1">
      <w:pPr>
        <w:tabs>
          <w:tab w:val="left" w:pos="3330"/>
        </w:tabs>
        <w:spacing w:after="300" w:line="360" w:lineRule="auto"/>
        <w:jc w:val="both"/>
        <w:rPr>
          <w:rFonts w:ascii="Arial" w:hAnsi="Arial" w:cs="Arial"/>
          <w:bCs/>
          <w:sz w:val="28"/>
          <w:szCs w:val="28"/>
        </w:rPr>
      </w:pPr>
      <w:r>
        <w:rPr>
          <w:rFonts w:ascii="Arial" w:hAnsi="Arial" w:cs="Arial"/>
          <w:bCs/>
          <w:sz w:val="28"/>
          <w:szCs w:val="28"/>
        </w:rPr>
        <w:t>Thank you.</w:t>
      </w:r>
      <w:r w:rsidR="008C34B4">
        <w:rPr>
          <w:rFonts w:ascii="Arial" w:hAnsi="Arial" w:cs="Arial"/>
          <w:bCs/>
          <w:sz w:val="28"/>
          <w:szCs w:val="28"/>
        </w:rPr>
        <w:t xml:space="preserve"> </w:t>
      </w:r>
    </w:p>
    <w:sectPr w:rsidR="00EF056C" w:rsidRPr="00173B6A">
      <w:footerReference w:type="default" r:id="rId9"/>
      <w:pgSz w:w="12240" w:h="15840"/>
      <w:pgMar w:top="1440" w:right="1440" w:bottom="1440" w:left="1440" w:header="720" w:footer="720"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538" w:rsidRDefault="00AC7538" w:rsidP="00B1278C">
      <w:pPr>
        <w:spacing w:after="0" w:line="240" w:lineRule="auto"/>
      </w:pPr>
      <w:r>
        <w:separator/>
      </w:r>
    </w:p>
  </w:endnote>
  <w:endnote w:type="continuationSeparator" w:id="0">
    <w:p w:rsidR="00AC7538" w:rsidRDefault="00AC7538" w:rsidP="00B127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yriad Roman">
    <w:altName w:val="Myriad Roman"/>
    <w:charset w:val="00"/>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723" w:rsidRDefault="00AA6723">
    <w:pPr>
      <w:pStyle w:val="Footer"/>
      <w:jc w:val="center"/>
    </w:pPr>
    <w:fldSimple w:instr=" PAGE   \* MERGEFORMAT ">
      <w:r w:rsidR="00717242">
        <w:rPr>
          <w:noProof/>
        </w:rPr>
        <w:t>47</w:t>
      </w:r>
    </w:fldSimple>
  </w:p>
  <w:p w:rsidR="00AA6723" w:rsidRDefault="00AA67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538" w:rsidRDefault="00AC7538" w:rsidP="00B1278C">
      <w:pPr>
        <w:spacing w:after="0" w:line="240" w:lineRule="auto"/>
      </w:pPr>
      <w:r>
        <w:separator/>
      </w:r>
    </w:p>
  </w:footnote>
  <w:footnote w:type="continuationSeparator" w:id="0">
    <w:p w:rsidR="00AC7538" w:rsidRDefault="00AC7538" w:rsidP="00B127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name w:val="WW8Num5"/>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0"/>
        </w:tabs>
        <w:ind w:left="1440" w:hanging="360"/>
      </w:pPr>
      <w:rPr>
        <w:rFonts w:ascii="Wingdings" w:hAnsi="Wingdings" w:cs="OpenSymbol"/>
      </w:rPr>
    </w:lvl>
  </w:abstractNum>
  <w:abstractNum w:abstractNumId="7">
    <w:nsid w:val="00000008"/>
    <w:multiLevelType w:val="multilevel"/>
    <w:tmpl w:val="00000008"/>
    <w:name w:val="WW8Num8"/>
    <w:lvl w:ilvl="0">
      <w:start w:val="14"/>
      <w:numFmt w:val="decimal"/>
      <w:lvlText w:val="%1"/>
      <w:lvlJc w:val="left"/>
      <w:pPr>
        <w:tabs>
          <w:tab w:val="num" w:pos="0"/>
        </w:tabs>
        <w:ind w:left="570" w:hanging="570"/>
      </w:pPr>
    </w:lvl>
    <w:lvl w:ilvl="1">
      <w:start w:val="1"/>
      <w:numFmt w:val="decimal"/>
      <w:lvlText w:val="%1.%2"/>
      <w:lvlJc w:val="left"/>
      <w:pPr>
        <w:tabs>
          <w:tab w:val="num" w:pos="0"/>
        </w:tabs>
        <w:ind w:left="570" w:hanging="57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singleLevel"/>
    <w:tmpl w:val="0000000A"/>
    <w:name w:val="WW8Num10"/>
    <w:lvl w:ilvl="0">
      <w:start w:val="1"/>
      <w:numFmt w:val="bullet"/>
      <w:lvlText w:val=""/>
      <w:lvlJc w:val="left"/>
      <w:pPr>
        <w:tabs>
          <w:tab w:val="num" w:pos="0"/>
        </w:tabs>
        <w:ind w:left="1440" w:hanging="360"/>
      </w:pPr>
      <w:rPr>
        <w:rFonts w:ascii="Symbol" w:hAnsi="Symbol" w:cs="Wingdings"/>
      </w:rPr>
    </w:lvl>
  </w:abstractNum>
  <w:abstractNum w:abstractNumId="10">
    <w:nsid w:val="0000000B"/>
    <w:multiLevelType w:val="singleLevel"/>
    <w:tmpl w:val="0000000B"/>
    <w:name w:val="WW8Num11"/>
    <w:lvl w:ilvl="0">
      <w:start w:val="1"/>
      <w:numFmt w:val="bullet"/>
      <w:lvlText w:val=""/>
      <w:lvlJc w:val="left"/>
      <w:pPr>
        <w:tabs>
          <w:tab w:val="num" w:pos="0"/>
        </w:tabs>
        <w:ind w:left="1440" w:hanging="360"/>
      </w:pPr>
      <w:rPr>
        <w:rFonts w:ascii="Symbol" w:hAnsi="Symbol" w:cs="Wingdings"/>
      </w:rPr>
    </w:lvl>
  </w:abstractNum>
  <w:abstractNum w:abstractNumId="11">
    <w:nsid w:val="0000000C"/>
    <w:multiLevelType w:val="singleLevel"/>
    <w:tmpl w:val="0000000C"/>
    <w:name w:val="WW8Num12"/>
    <w:lvl w:ilvl="0">
      <w:numFmt w:val="bullet"/>
      <w:lvlText w:val=""/>
      <w:lvlJc w:val="left"/>
      <w:pPr>
        <w:tabs>
          <w:tab w:val="num" w:pos="0"/>
        </w:tabs>
        <w:ind w:left="0" w:firstLine="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3">
    <w:nsid w:val="0000000E"/>
    <w:multiLevelType w:val="multilevel"/>
    <w:tmpl w:val="0000000E"/>
    <w:name w:val="WW8Num14"/>
    <w:lvl w:ilvl="0">
      <w:start w:val="1"/>
      <w:numFmt w:val="lowerLetter"/>
      <w:lvlText w:val="%1)"/>
      <w:lvlJc w:val="left"/>
      <w:pPr>
        <w:tabs>
          <w:tab w:val="num" w:pos="0"/>
        </w:tabs>
        <w:ind w:left="1080" w:hanging="720"/>
      </w:pPr>
      <w:rPr>
        <w:rFonts w:ascii="Symbol" w:hAnsi="Symbol" w:cs="Symbol"/>
      </w:rPr>
    </w:lvl>
    <w:lvl w:ilvl="1">
      <w:start w:val="1"/>
      <w:numFmt w:val="lowerRoman"/>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5FE0261"/>
    <w:multiLevelType w:val="hybridMultilevel"/>
    <w:tmpl w:val="FC1A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67976A2"/>
    <w:multiLevelType w:val="hybridMultilevel"/>
    <w:tmpl w:val="5BC4E800"/>
    <w:lvl w:ilvl="0" w:tplc="A2285D30">
      <w:start w:val="2"/>
      <w:numFmt w:val="bullet"/>
      <w:lvlText w:val="-"/>
      <w:lvlJc w:val="left"/>
      <w:pPr>
        <w:ind w:left="979" w:hanging="360"/>
      </w:pPr>
      <w:rPr>
        <w:rFonts w:ascii="Times New Roman" w:eastAsia="Times New Roman" w:hAnsi="Times New Roman" w:cs="Times New Roman" w:hint="default"/>
      </w:rPr>
    </w:lvl>
    <w:lvl w:ilvl="1" w:tplc="040C0003" w:tentative="1">
      <w:start w:val="1"/>
      <w:numFmt w:val="bullet"/>
      <w:lvlText w:val="o"/>
      <w:lvlJc w:val="left"/>
      <w:pPr>
        <w:ind w:left="1699" w:hanging="360"/>
      </w:pPr>
      <w:rPr>
        <w:rFonts w:ascii="Courier New" w:hAnsi="Courier New" w:cs="Courier New" w:hint="default"/>
      </w:rPr>
    </w:lvl>
    <w:lvl w:ilvl="2" w:tplc="040C0005" w:tentative="1">
      <w:start w:val="1"/>
      <w:numFmt w:val="bullet"/>
      <w:lvlText w:val=""/>
      <w:lvlJc w:val="left"/>
      <w:pPr>
        <w:ind w:left="2419" w:hanging="360"/>
      </w:pPr>
      <w:rPr>
        <w:rFonts w:ascii="Wingdings" w:hAnsi="Wingdings" w:hint="default"/>
      </w:rPr>
    </w:lvl>
    <w:lvl w:ilvl="3" w:tplc="040C0001" w:tentative="1">
      <w:start w:val="1"/>
      <w:numFmt w:val="bullet"/>
      <w:lvlText w:val=""/>
      <w:lvlJc w:val="left"/>
      <w:pPr>
        <w:ind w:left="3139" w:hanging="360"/>
      </w:pPr>
      <w:rPr>
        <w:rFonts w:ascii="Symbol" w:hAnsi="Symbol" w:hint="default"/>
      </w:rPr>
    </w:lvl>
    <w:lvl w:ilvl="4" w:tplc="040C0003" w:tentative="1">
      <w:start w:val="1"/>
      <w:numFmt w:val="bullet"/>
      <w:lvlText w:val="o"/>
      <w:lvlJc w:val="left"/>
      <w:pPr>
        <w:ind w:left="3859" w:hanging="360"/>
      </w:pPr>
      <w:rPr>
        <w:rFonts w:ascii="Courier New" w:hAnsi="Courier New" w:cs="Courier New" w:hint="default"/>
      </w:rPr>
    </w:lvl>
    <w:lvl w:ilvl="5" w:tplc="040C0005" w:tentative="1">
      <w:start w:val="1"/>
      <w:numFmt w:val="bullet"/>
      <w:lvlText w:val=""/>
      <w:lvlJc w:val="left"/>
      <w:pPr>
        <w:ind w:left="4579" w:hanging="360"/>
      </w:pPr>
      <w:rPr>
        <w:rFonts w:ascii="Wingdings" w:hAnsi="Wingdings" w:hint="default"/>
      </w:rPr>
    </w:lvl>
    <w:lvl w:ilvl="6" w:tplc="040C0001" w:tentative="1">
      <w:start w:val="1"/>
      <w:numFmt w:val="bullet"/>
      <w:lvlText w:val=""/>
      <w:lvlJc w:val="left"/>
      <w:pPr>
        <w:ind w:left="5299" w:hanging="360"/>
      </w:pPr>
      <w:rPr>
        <w:rFonts w:ascii="Symbol" w:hAnsi="Symbol" w:hint="default"/>
      </w:rPr>
    </w:lvl>
    <w:lvl w:ilvl="7" w:tplc="040C0003" w:tentative="1">
      <w:start w:val="1"/>
      <w:numFmt w:val="bullet"/>
      <w:lvlText w:val="o"/>
      <w:lvlJc w:val="left"/>
      <w:pPr>
        <w:ind w:left="6019" w:hanging="360"/>
      </w:pPr>
      <w:rPr>
        <w:rFonts w:ascii="Courier New" w:hAnsi="Courier New" w:cs="Courier New" w:hint="default"/>
      </w:rPr>
    </w:lvl>
    <w:lvl w:ilvl="8" w:tplc="040C0005" w:tentative="1">
      <w:start w:val="1"/>
      <w:numFmt w:val="bullet"/>
      <w:lvlText w:val=""/>
      <w:lvlJc w:val="left"/>
      <w:pPr>
        <w:ind w:left="6739" w:hanging="360"/>
      </w:pPr>
      <w:rPr>
        <w:rFonts w:ascii="Wingdings" w:hAnsi="Wingdings" w:hint="default"/>
      </w:rPr>
    </w:lvl>
  </w:abstractNum>
  <w:abstractNum w:abstractNumId="16">
    <w:nsid w:val="1598230D"/>
    <w:multiLevelType w:val="multilevel"/>
    <w:tmpl w:val="A01E1D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7C8783F"/>
    <w:multiLevelType w:val="hybridMultilevel"/>
    <w:tmpl w:val="C86C7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277E6E"/>
    <w:multiLevelType w:val="hybridMultilevel"/>
    <w:tmpl w:val="1124DF6E"/>
    <w:lvl w:ilvl="0" w:tplc="0BC62060">
      <w:numFmt w:val="bullet"/>
      <w:lvlText w:val="-"/>
      <w:lvlJc w:val="left"/>
      <w:pPr>
        <w:ind w:left="1080" w:hanging="360"/>
      </w:pPr>
      <w:rPr>
        <w:rFonts w:ascii="Arial" w:eastAsia="Calibri" w:hAnsi="Arial" w:cs="Arial" w:hint="default"/>
      </w:rPr>
    </w:lvl>
    <w:lvl w:ilvl="1" w:tplc="1C090003">
      <w:start w:val="1"/>
      <w:numFmt w:val="bullet"/>
      <w:lvlText w:val="o"/>
      <w:lvlJc w:val="left"/>
      <w:pPr>
        <w:ind w:left="1800" w:hanging="360"/>
      </w:pPr>
      <w:rPr>
        <w:rFonts w:ascii="Courier New" w:hAnsi="Courier New" w:cs="Courier New" w:hint="default"/>
      </w:rPr>
    </w:lvl>
    <w:lvl w:ilvl="2" w:tplc="5EECFB0A">
      <w:start w:val="1"/>
      <w:numFmt w:val="lowerRoman"/>
      <w:lvlText w:val="%3."/>
      <w:lvlJc w:val="left"/>
      <w:pPr>
        <w:ind w:left="2520" w:hanging="360"/>
      </w:pPr>
      <w:rPr>
        <w:rFonts w:ascii="Arial" w:eastAsia="Arial Unicode MS" w:hAnsi="Arial" w:cs="Arial"/>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9">
    <w:nsid w:val="1AB37F44"/>
    <w:multiLevelType w:val="hybridMultilevel"/>
    <w:tmpl w:val="64E8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E03C62"/>
    <w:multiLevelType w:val="multilevel"/>
    <w:tmpl w:val="BCEC50D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AA3518"/>
    <w:multiLevelType w:val="hybridMultilevel"/>
    <w:tmpl w:val="4792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8944A4"/>
    <w:multiLevelType w:val="hybridMultilevel"/>
    <w:tmpl w:val="22544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80173E4"/>
    <w:multiLevelType w:val="hybridMultilevel"/>
    <w:tmpl w:val="A9383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C474B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0CA044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1D97C66"/>
    <w:multiLevelType w:val="hybridMultilevel"/>
    <w:tmpl w:val="4350A56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7">
    <w:nsid w:val="342F25D0"/>
    <w:multiLevelType w:val="hybridMultilevel"/>
    <w:tmpl w:val="AC94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8235BCB"/>
    <w:multiLevelType w:val="multilevel"/>
    <w:tmpl w:val="A01E1D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CDE46AA"/>
    <w:multiLevelType w:val="hybridMultilevel"/>
    <w:tmpl w:val="63E6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E306FF3"/>
    <w:multiLevelType w:val="hybridMultilevel"/>
    <w:tmpl w:val="3D2E99BA"/>
    <w:lvl w:ilvl="0" w:tplc="04090001">
      <w:start w:val="1"/>
      <w:numFmt w:val="bullet"/>
      <w:lvlText w:val=""/>
      <w:lvlJc w:val="left"/>
      <w:pPr>
        <w:ind w:left="794" w:hanging="360"/>
      </w:pPr>
      <w:rPr>
        <w:rFonts w:ascii="Symbol" w:hAnsi="Symbol"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1">
    <w:nsid w:val="404277D4"/>
    <w:multiLevelType w:val="multilevel"/>
    <w:tmpl w:val="A01E1D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5300226"/>
    <w:multiLevelType w:val="hybridMultilevel"/>
    <w:tmpl w:val="1AA0ED8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3">
    <w:nsid w:val="48B620EE"/>
    <w:multiLevelType w:val="hybridMultilevel"/>
    <w:tmpl w:val="C38E9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nsid w:val="48FC395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516D0352"/>
    <w:multiLevelType w:val="hybridMultilevel"/>
    <w:tmpl w:val="138A1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66530F2"/>
    <w:multiLevelType w:val="multilevel"/>
    <w:tmpl w:val="A01E1D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58592625"/>
    <w:multiLevelType w:val="hybridMultilevel"/>
    <w:tmpl w:val="6944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A5F2E7D"/>
    <w:multiLevelType w:val="hybridMultilevel"/>
    <w:tmpl w:val="776E1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0D1292"/>
    <w:multiLevelType w:val="hybridMultilevel"/>
    <w:tmpl w:val="29CE25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8F6023D"/>
    <w:multiLevelType w:val="hybridMultilevel"/>
    <w:tmpl w:val="059EC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2015EF"/>
    <w:multiLevelType w:val="hybridMultilevel"/>
    <w:tmpl w:val="5518E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19E0B0D"/>
    <w:multiLevelType w:val="multilevel"/>
    <w:tmpl w:val="A01E1D9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4A65AE1"/>
    <w:multiLevelType w:val="hybridMultilevel"/>
    <w:tmpl w:val="E55C9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AD5B07"/>
    <w:multiLevelType w:val="hybridMultilevel"/>
    <w:tmpl w:val="B608F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AE69FB"/>
    <w:multiLevelType w:val="hybridMultilevel"/>
    <w:tmpl w:val="20B0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2"/>
  </w:num>
  <w:num w:numId="16">
    <w:abstractNumId w:val="40"/>
  </w:num>
  <w:num w:numId="17">
    <w:abstractNumId w:val="37"/>
  </w:num>
  <w:num w:numId="18">
    <w:abstractNumId w:val="21"/>
  </w:num>
  <w:num w:numId="19">
    <w:abstractNumId w:val="35"/>
  </w:num>
  <w:num w:numId="20">
    <w:abstractNumId w:val="27"/>
  </w:num>
  <w:num w:numId="21">
    <w:abstractNumId w:val="20"/>
  </w:num>
  <w:num w:numId="22">
    <w:abstractNumId w:val="24"/>
  </w:num>
  <w:num w:numId="23">
    <w:abstractNumId w:val="34"/>
  </w:num>
  <w:num w:numId="24">
    <w:abstractNumId w:val="16"/>
  </w:num>
  <w:num w:numId="25">
    <w:abstractNumId w:val="31"/>
  </w:num>
  <w:num w:numId="26">
    <w:abstractNumId w:val="42"/>
  </w:num>
  <w:num w:numId="27">
    <w:abstractNumId w:val="36"/>
  </w:num>
  <w:num w:numId="28">
    <w:abstractNumId w:val="28"/>
  </w:num>
  <w:num w:numId="29">
    <w:abstractNumId w:val="25"/>
  </w:num>
  <w:num w:numId="30">
    <w:abstractNumId w:val="22"/>
  </w:num>
  <w:num w:numId="31">
    <w:abstractNumId w:val="44"/>
  </w:num>
  <w:num w:numId="32">
    <w:abstractNumId w:val="43"/>
  </w:num>
  <w:num w:numId="33">
    <w:abstractNumId w:val="14"/>
  </w:num>
  <w:num w:numId="34">
    <w:abstractNumId w:val="23"/>
  </w:num>
  <w:num w:numId="35">
    <w:abstractNumId w:val="26"/>
  </w:num>
  <w:num w:numId="36">
    <w:abstractNumId w:val="39"/>
  </w:num>
  <w:num w:numId="37">
    <w:abstractNumId w:val="41"/>
  </w:num>
  <w:num w:numId="38">
    <w:abstractNumId w:val="15"/>
  </w:num>
  <w:num w:numId="39">
    <w:abstractNumId w:val="18"/>
  </w:num>
  <w:num w:numId="40">
    <w:abstractNumId w:val="33"/>
  </w:num>
  <w:num w:numId="41">
    <w:abstractNumId w:val="17"/>
  </w:num>
  <w:num w:numId="42">
    <w:abstractNumId w:val="45"/>
  </w:num>
  <w:num w:numId="43">
    <w:abstractNumId w:val="29"/>
  </w:num>
  <w:num w:numId="44">
    <w:abstractNumId w:val="19"/>
  </w:num>
  <w:num w:numId="45">
    <w:abstractNumId w:val="38"/>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583120"/>
    <w:rsid w:val="00000C5B"/>
    <w:rsid w:val="00001D82"/>
    <w:rsid w:val="00002504"/>
    <w:rsid w:val="00003365"/>
    <w:rsid w:val="00003575"/>
    <w:rsid w:val="000040A9"/>
    <w:rsid w:val="00005097"/>
    <w:rsid w:val="00005291"/>
    <w:rsid w:val="000066DF"/>
    <w:rsid w:val="000070B9"/>
    <w:rsid w:val="000075F7"/>
    <w:rsid w:val="000107AB"/>
    <w:rsid w:val="00010A81"/>
    <w:rsid w:val="0001109D"/>
    <w:rsid w:val="00014F39"/>
    <w:rsid w:val="0001531E"/>
    <w:rsid w:val="00016275"/>
    <w:rsid w:val="00016C9F"/>
    <w:rsid w:val="00017507"/>
    <w:rsid w:val="0001791D"/>
    <w:rsid w:val="00017962"/>
    <w:rsid w:val="000207F9"/>
    <w:rsid w:val="00022737"/>
    <w:rsid w:val="000231BF"/>
    <w:rsid w:val="0002325E"/>
    <w:rsid w:val="00023510"/>
    <w:rsid w:val="00024062"/>
    <w:rsid w:val="000243A4"/>
    <w:rsid w:val="000245D3"/>
    <w:rsid w:val="00024B3E"/>
    <w:rsid w:val="000268EE"/>
    <w:rsid w:val="00027F96"/>
    <w:rsid w:val="00032743"/>
    <w:rsid w:val="00032819"/>
    <w:rsid w:val="00032C11"/>
    <w:rsid w:val="000331E0"/>
    <w:rsid w:val="00034D06"/>
    <w:rsid w:val="00035774"/>
    <w:rsid w:val="00036BC4"/>
    <w:rsid w:val="00037212"/>
    <w:rsid w:val="000401E5"/>
    <w:rsid w:val="00040C92"/>
    <w:rsid w:val="00040F3D"/>
    <w:rsid w:val="0004145A"/>
    <w:rsid w:val="000419E0"/>
    <w:rsid w:val="00041D30"/>
    <w:rsid w:val="00041E0C"/>
    <w:rsid w:val="000445D0"/>
    <w:rsid w:val="00044805"/>
    <w:rsid w:val="00050085"/>
    <w:rsid w:val="000500BF"/>
    <w:rsid w:val="00050E7F"/>
    <w:rsid w:val="000514BB"/>
    <w:rsid w:val="000524BD"/>
    <w:rsid w:val="000531BE"/>
    <w:rsid w:val="00053F19"/>
    <w:rsid w:val="000545DF"/>
    <w:rsid w:val="00054946"/>
    <w:rsid w:val="000549ED"/>
    <w:rsid w:val="0005538E"/>
    <w:rsid w:val="000559B8"/>
    <w:rsid w:val="000578D0"/>
    <w:rsid w:val="0006042C"/>
    <w:rsid w:val="000613B8"/>
    <w:rsid w:val="0006371F"/>
    <w:rsid w:val="00065CB2"/>
    <w:rsid w:val="00066733"/>
    <w:rsid w:val="00067460"/>
    <w:rsid w:val="000700B9"/>
    <w:rsid w:val="000700C7"/>
    <w:rsid w:val="00070FF5"/>
    <w:rsid w:val="0007274C"/>
    <w:rsid w:val="000727E1"/>
    <w:rsid w:val="00073201"/>
    <w:rsid w:val="000738BB"/>
    <w:rsid w:val="00074343"/>
    <w:rsid w:val="00075652"/>
    <w:rsid w:val="00075CF9"/>
    <w:rsid w:val="00076978"/>
    <w:rsid w:val="00076B48"/>
    <w:rsid w:val="00077A17"/>
    <w:rsid w:val="000801BA"/>
    <w:rsid w:val="000807B7"/>
    <w:rsid w:val="00082D36"/>
    <w:rsid w:val="00082DD6"/>
    <w:rsid w:val="00082FE9"/>
    <w:rsid w:val="0008302D"/>
    <w:rsid w:val="000836A1"/>
    <w:rsid w:val="0008451C"/>
    <w:rsid w:val="00084BAE"/>
    <w:rsid w:val="00085EE4"/>
    <w:rsid w:val="0008749E"/>
    <w:rsid w:val="00087C4E"/>
    <w:rsid w:val="000905D2"/>
    <w:rsid w:val="000910C3"/>
    <w:rsid w:val="00092A9D"/>
    <w:rsid w:val="0009403A"/>
    <w:rsid w:val="0009441D"/>
    <w:rsid w:val="00095FB0"/>
    <w:rsid w:val="000963C8"/>
    <w:rsid w:val="000A004A"/>
    <w:rsid w:val="000A0CC3"/>
    <w:rsid w:val="000A20C4"/>
    <w:rsid w:val="000A2462"/>
    <w:rsid w:val="000A4200"/>
    <w:rsid w:val="000A45E3"/>
    <w:rsid w:val="000A46E5"/>
    <w:rsid w:val="000A4F89"/>
    <w:rsid w:val="000A77C3"/>
    <w:rsid w:val="000B0590"/>
    <w:rsid w:val="000B0F26"/>
    <w:rsid w:val="000B1F45"/>
    <w:rsid w:val="000B26C5"/>
    <w:rsid w:val="000B418E"/>
    <w:rsid w:val="000B428E"/>
    <w:rsid w:val="000B515C"/>
    <w:rsid w:val="000B53DF"/>
    <w:rsid w:val="000B5C5B"/>
    <w:rsid w:val="000B5DBB"/>
    <w:rsid w:val="000B7C69"/>
    <w:rsid w:val="000B7D52"/>
    <w:rsid w:val="000C0761"/>
    <w:rsid w:val="000C3BC3"/>
    <w:rsid w:val="000C3CB6"/>
    <w:rsid w:val="000C3D76"/>
    <w:rsid w:val="000C4119"/>
    <w:rsid w:val="000C4425"/>
    <w:rsid w:val="000C5150"/>
    <w:rsid w:val="000C5D5F"/>
    <w:rsid w:val="000C7228"/>
    <w:rsid w:val="000D116A"/>
    <w:rsid w:val="000D1525"/>
    <w:rsid w:val="000D1559"/>
    <w:rsid w:val="000D2B68"/>
    <w:rsid w:val="000D2BD4"/>
    <w:rsid w:val="000D2F17"/>
    <w:rsid w:val="000D2F6A"/>
    <w:rsid w:val="000D33A8"/>
    <w:rsid w:val="000D348B"/>
    <w:rsid w:val="000D4517"/>
    <w:rsid w:val="000D52F7"/>
    <w:rsid w:val="000D62D2"/>
    <w:rsid w:val="000D669F"/>
    <w:rsid w:val="000D72B1"/>
    <w:rsid w:val="000E1256"/>
    <w:rsid w:val="000E12DC"/>
    <w:rsid w:val="000E15AD"/>
    <w:rsid w:val="000E408B"/>
    <w:rsid w:val="000E434C"/>
    <w:rsid w:val="000E58F7"/>
    <w:rsid w:val="000E5D2E"/>
    <w:rsid w:val="000E6453"/>
    <w:rsid w:val="000E7BA0"/>
    <w:rsid w:val="000F0846"/>
    <w:rsid w:val="000F0C86"/>
    <w:rsid w:val="000F1A88"/>
    <w:rsid w:val="000F219A"/>
    <w:rsid w:val="000F249B"/>
    <w:rsid w:val="000F253E"/>
    <w:rsid w:val="000F26C0"/>
    <w:rsid w:val="000F3722"/>
    <w:rsid w:val="000F7EA6"/>
    <w:rsid w:val="00100186"/>
    <w:rsid w:val="00100343"/>
    <w:rsid w:val="001023A2"/>
    <w:rsid w:val="00102A6E"/>
    <w:rsid w:val="00102F43"/>
    <w:rsid w:val="0010434D"/>
    <w:rsid w:val="00104C0F"/>
    <w:rsid w:val="00105337"/>
    <w:rsid w:val="0010588E"/>
    <w:rsid w:val="001058C0"/>
    <w:rsid w:val="001061B9"/>
    <w:rsid w:val="001078E5"/>
    <w:rsid w:val="00107B38"/>
    <w:rsid w:val="00107EAC"/>
    <w:rsid w:val="00110D63"/>
    <w:rsid w:val="001126B4"/>
    <w:rsid w:val="00113087"/>
    <w:rsid w:val="00113573"/>
    <w:rsid w:val="00113FA7"/>
    <w:rsid w:val="0011435E"/>
    <w:rsid w:val="00115141"/>
    <w:rsid w:val="00115F22"/>
    <w:rsid w:val="001164B4"/>
    <w:rsid w:val="00116F5D"/>
    <w:rsid w:val="001174E2"/>
    <w:rsid w:val="0012133B"/>
    <w:rsid w:val="00121619"/>
    <w:rsid w:val="00121DA7"/>
    <w:rsid w:val="001241DC"/>
    <w:rsid w:val="00124374"/>
    <w:rsid w:val="00124996"/>
    <w:rsid w:val="00124DC4"/>
    <w:rsid w:val="0012609E"/>
    <w:rsid w:val="00126811"/>
    <w:rsid w:val="00126B7F"/>
    <w:rsid w:val="00127016"/>
    <w:rsid w:val="00127473"/>
    <w:rsid w:val="001315E4"/>
    <w:rsid w:val="00131A4D"/>
    <w:rsid w:val="00132B4C"/>
    <w:rsid w:val="001350AC"/>
    <w:rsid w:val="0013526B"/>
    <w:rsid w:val="00135335"/>
    <w:rsid w:val="00135B24"/>
    <w:rsid w:val="00136131"/>
    <w:rsid w:val="0013692C"/>
    <w:rsid w:val="0014093D"/>
    <w:rsid w:val="00140982"/>
    <w:rsid w:val="00140A2A"/>
    <w:rsid w:val="001418B5"/>
    <w:rsid w:val="00141B53"/>
    <w:rsid w:val="001421F7"/>
    <w:rsid w:val="001428DE"/>
    <w:rsid w:val="00142E07"/>
    <w:rsid w:val="00143DA5"/>
    <w:rsid w:val="00146772"/>
    <w:rsid w:val="00146C86"/>
    <w:rsid w:val="00146D4D"/>
    <w:rsid w:val="00146D8E"/>
    <w:rsid w:val="00147360"/>
    <w:rsid w:val="00147DE5"/>
    <w:rsid w:val="001511EA"/>
    <w:rsid w:val="001522B4"/>
    <w:rsid w:val="00152A5A"/>
    <w:rsid w:val="00152EFA"/>
    <w:rsid w:val="001542F4"/>
    <w:rsid w:val="00156314"/>
    <w:rsid w:val="00156444"/>
    <w:rsid w:val="001575BF"/>
    <w:rsid w:val="00157CAA"/>
    <w:rsid w:val="0016327D"/>
    <w:rsid w:val="00163FDD"/>
    <w:rsid w:val="00164AFE"/>
    <w:rsid w:val="0016715F"/>
    <w:rsid w:val="00171622"/>
    <w:rsid w:val="001716FC"/>
    <w:rsid w:val="0017378B"/>
    <w:rsid w:val="00173B6A"/>
    <w:rsid w:val="00174681"/>
    <w:rsid w:val="00174B2A"/>
    <w:rsid w:val="001759EF"/>
    <w:rsid w:val="00175C46"/>
    <w:rsid w:val="0017635A"/>
    <w:rsid w:val="0017677A"/>
    <w:rsid w:val="00176ABC"/>
    <w:rsid w:val="00177984"/>
    <w:rsid w:val="00180FE2"/>
    <w:rsid w:val="001812EB"/>
    <w:rsid w:val="00182C3B"/>
    <w:rsid w:val="00182DA2"/>
    <w:rsid w:val="0018353E"/>
    <w:rsid w:val="0018461F"/>
    <w:rsid w:val="001853E4"/>
    <w:rsid w:val="00185CE6"/>
    <w:rsid w:val="00187587"/>
    <w:rsid w:val="00191A02"/>
    <w:rsid w:val="00191AD5"/>
    <w:rsid w:val="00191D81"/>
    <w:rsid w:val="00192F12"/>
    <w:rsid w:val="00193729"/>
    <w:rsid w:val="0019374E"/>
    <w:rsid w:val="00193C16"/>
    <w:rsid w:val="00193F68"/>
    <w:rsid w:val="0019579A"/>
    <w:rsid w:val="00196966"/>
    <w:rsid w:val="001972E5"/>
    <w:rsid w:val="001A0357"/>
    <w:rsid w:val="001A0657"/>
    <w:rsid w:val="001A1DA2"/>
    <w:rsid w:val="001A2B80"/>
    <w:rsid w:val="001A2D68"/>
    <w:rsid w:val="001A339A"/>
    <w:rsid w:val="001A411A"/>
    <w:rsid w:val="001A44A6"/>
    <w:rsid w:val="001A4E59"/>
    <w:rsid w:val="001A594A"/>
    <w:rsid w:val="001A6D02"/>
    <w:rsid w:val="001A7B4E"/>
    <w:rsid w:val="001B2447"/>
    <w:rsid w:val="001B2F33"/>
    <w:rsid w:val="001B3AEE"/>
    <w:rsid w:val="001B64F3"/>
    <w:rsid w:val="001B6EB3"/>
    <w:rsid w:val="001C0643"/>
    <w:rsid w:val="001C0BE9"/>
    <w:rsid w:val="001C0E26"/>
    <w:rsid w:val="001C0EC5"/>
    <w:rsid w:val="001C13D4"/>
    <w:rsid w:val="001C3B9C"/>
    <w:rsid w:val="001C4160"/>
    <w:rsid w:val="001C48FA"/>
    <w:rsid w:val="001C55D5"/>
    <w:rsid w:val="001C594E"/>
    <w:rsid w:val="001C6383"/>
    <w:rsid w:val="001D11FE"/>
    <w:rsid w:val="001D15F4"/>
    <w:rsid w:val="001D1CB0"/>
    <w:rsid w:val="001D231C"/>
    <w:rsid w:val="001D2EA3"/>
    <w:rsid w:val="001D4228"/>
    <w:rsid w:val="001D5C38"/>
    <w:rsid w:val="001D5CFA"/>
    <w:rsid w:val="001D5DF8"/>
    <w:rsid w:val="001D6178"/>
    <w:rsid w:val="001D66F6"/>
    <w:rsid w:val="001D7962"/>
    <w:rsid w:val="001D7C8F"/>
    <w:rsid w:val="001E0030"/>
    <w:rsid w:val="001E013E"/>
    <w:rsid w:val="001E0518"/>
    <w:rsid w:val="001E0D1D"/>
    <w:rsid w:val="001E1A3E"/>
    <w:rsid w:val="001E1E58"/>
    <w:rsid w:val="001E1F15"/>
    <w:rsid w:val="001E2BCF"/>
    <w:rsid w:val="001E3823"/>
    <w:rsid w:val="001E3BB4"/>
    <w:rsid w:val="001E49AF"/>
    <w:rsid w:val="001E5427"/>
    <w:rsid w:val="001E643D"/>
    <w:rsid w:val="001E6AF1"/>
    <w:rsid w:val="001E7CFF"/>
    <w:rsid w:val="001E7FB8"/>
    <w:rsid w:val="001F013D"/>
    <w:rsid w:val="001F0495"/>
    <w:rsid w:val="001F0A0A"/>
    <w:rsid w:val="001F1B4F"/>
    <w:rsid w:val="001F24B0"/>
    <w:rsid w:val="001F2A89"/>
    <w:rsid w:val="001F2B1B"/>
    <w:rsid w:val="001F35B8"/>
    <w:rsid w:val="001F38AC"/>
    <w:rsid w:val="001F39D3"/>
    <w:rsid w:val="001F3BBA"/>
    <w:rsid w:val="001F4799"/>
    <w:rsid w:val="001F5465"/>
    <w:rsid w:val="001F65AD"/>
    <w:rsid w:val="001F676B"/>
    <w:rsid w:val="001F6E0F"/>
    <w:rsid w:val="001F6F84"/>
    <w:rsid w:val="0020169E"/>
    <w:rsid w:val="00202E9A"/>
    <w:rsid w:val="00203A6C"/>
    <w:rsid w:val="002049C3"/>
    <w:rsid w:val="00204D18"/>
    <w:rsid w:val="00206702"/>
    <w:rsid w:val="00207146"/>
    <w:rsid w:val="0020727E"/>
    <w:rsid w:val="0020732A"/>
    <w:rsid w:val="002105A9"/>
    <w:rsid w:val="002122D4"/>
    <w:rsid w:val="002124CF"/>
    <w:rsid w:val="002133E5"/>
    <w:rsid w:val="002137D0"/>
    <w:rsid w:val="0021406E"/>
    <w:rsid w:val="00217084"/>
    <w:rsid w:val="002175A3"/>
    <w:rsid w:val="00220183"/>
    <w:rsid w:val="00220302"/>
    <w:rsid w:val="00220B2D"/>
    <w:rsid w:val="00221E90"/>
    <w:rsid w:val="00221F91"/>
    <w:rsid w:val="002227A4"/>
    <w:rsid w:val="00223579"/>
    <w:rsid w:val="00223B8A"/>
    <w:rsid w:val="0022400F"/>
    <w:rsid w:val="002241D9"/>
    <w:rsid w:val="00224636"/>
    <w:rsid w:val="002248CC"/>
    <w:rsid w:val="00224C8C"/>
    <w:rsid w:val="002263D1"/>
    <w:rsid w:val="002265EC"/>
    <w:rsid w:val="0022670A"/>
    <w:rsid w:val="002302D7"/>
    <w:rsid w:val="00230F92"/>
    <w:rsid w:val="002311CF"/>
    <w:rsid w:val="00231F52"/>
    <w:rsid w:val="002325E2"/>
    <w:rsid w:val="0023324D"/>
    <w:rsid w:val="00233307"/>
    <w:rsid w:val="00235322"/>
    <w:rsid w:val="0024056A"/>
    <w:rsid w:val="00241376"/>
    <w:rsid w:val="00241F0F"/>
    <w:rsid w:val="0024403A"/>
    <w:rsid w:val="00244E6B"/>
    <w:rsid w:val="00245E27"/>
    <w:rsid w:val="002462FA"/>
    <w:rsid w:val="00247877"/>
    <w:rsid w:val="00247940"/>
    <w:rsid w:val="00247B3E"/>
    <w:rsid w:val="002502AD"/>
    <w:rsid w:val="00250B37"/>
    <w:rsid w:val="0025143B"/>
    <w:rsid w:val="00251A6A"/>
    <w:rsid w:val="00252114"/>
    <w:rsid w:val="00252637"/>
    <w:rsid w:val="00252F3C"/>
    <w:rsid w:val="002532E4"/>
    <w:rsid w:val="00254323"/>
    <w:rsid w:val="0025478E"/>
    <w:rsid w:val="00254D13"/>
    <w:rsid w:val="00254ED6"/>
    <w:rsid w:val="00256061"/>
    <w:rsid w:val="00256FBA"/>
    <w:rsid w:val="002601F3"/>
    <w:rsid w:val="00261020"/>
    <w:rsid w:val="00261701"/>
    <w:rsid w:val="00262860"/>
    <w:rsid w:val="00262DED"/>
    <w:rsid w:val="002644C2"/>
    <w:rsid w:val="002644EE"/>
    <w:rsid w:val="0026568E"/>
    <w:rsid w:val="00265FB4"/>
    <w:rsid w:val="00270B36"/>
    <w:rsid w:val="002712FD"/>
    <w:rsid w:val="00271EE1"/>
    <w:rsid w:val="002720BB"/>
    <w:rsid w:val="00272198"/>
    <w:rsid w:val="002724A7"/>
    <w:rsid w:val="00274196"/>
    <w:rsid w:val="002751DF"/>
    <w:rsid w:val="0027547D"/>
    <w:rsid w:val="00276609"/>
    <w:rsid w:val="002770D9"/>
    <w:rsid w:val="00277575"/>
    <w:rsid w:val="00277667"/>
    <w:rsid w:val="00280087"/>
    <w:rsid w:val="002808FB"/>
    <w:rsid w:val="0028179C"/>
    <w:rsid w:val="00281AA4"/>
    <w:rsid w:val="00283674"/>
    <w:rsid w:val="00283CA1"/>
    <w:rsid w:val="00284E88"/>
    <w:rsid w:val="002850BC"/>
    <w:rsid w:val="002850FC"/>
    <w:rsid w:val="00285A09"/>
    <w:rsid w:val="00285EC3"/>
    <w:rsid w:val="00287226"/>
    <w:rsid w:val="002875A1"/>
    <w:rsid w:val="00287C43"/>
    <w:rsid w:val="00291441"/>
    <w:rsid w:val="00291572"/>
    <w:rsid w:val="00291711"/>
    <w:rsid w:val="00291797"/>
    <w:rsid w:val="0029255B"/>
    <w:rsid w:val="002929C4"/>
    <w:rsid w:val="00293218"/>
    <w:rsid w:val="00293649"/>
    <w:rsid w:val="002938B1"/>
    <w:rsid w:val="0029491E"/>
    <w:rsid w:val="00294D37"/>
    <w:rsid w:val="00297EC9"/>
    <w:rsid w:val="002A1073"/>
    <w:rsid w:val="002A1B49"/>
    <w:rsid w:val="002A1CE2"/>
    <w:rsid w:val="002A2D99"/>
    <w:rsid w:val="002A3286"/>
    <w:rsid w:val="002A34C0"/>
    <w:rsid w:val="002A3660"/>
    <w:rsid w:val="002A4348"/>
    <w:rsid w:val="002A53D3"/>
    <w:rsid w:val="002A61AF"/>
    <w:rsid w:val="002A6444"/>
    <w:rsid w:val="002A7824"/>
    <w:rsid w:val="002B014F"/>
    <w:rsid w:val="002B049A"/>
    <w:rsid w:val="002B0682"/>
    <w:rsid w:val="002B06CA"/>
    <w:rsid w:val="002B0F87"/>
    <w:rsid w:val="002B1082"/>
    <w:rsid w:val="002B1FE1"/>
    <w:rsid w:val="002B3F23"/>
    <w:rsid w:val="002B45A2"/>
    <w:rsid w:val="002B62C2"/>
    <w:rsid w:val="002B7FA4"/>
    <w:rsid w:val="002C0D0F"/>
    <w:rsid w:val="002C0FA6"/>
    <w:rsid w:val="002C1582"/>
    <w:rsid w:val="002C2107"/>
    <w:rsid w:val="002C2914"/>
    <w:rsid w:val="002C3195"/>
    <w:rsid w:val="002C3E97"/>
    <w:rsid w:val="002C465B"/>
    <w:rsid w:val="002C4C9A"/>
    <w:rsid w:val="002C5848"/>
    <w:rsid w:val="002C70BF"/>
    <w:rsid w:val="002C7A19"/>
    <w:rsid w:val="002D01F5"/>
    <w:rsid w:val="002D1A93"/>
    <w:rsid w:val="002D24DB"/>
    <w:rsid w:val="002D2BD9"/>
    <w:rsid w:val="002D2BEA"/>
    <w:rsid w:val="002D3BA8"/>
    <w:rsid w:val="002D556F"/>
    <w:rsid w:val="002D5D1B"/>
    <w:rsid w:val="002D6D94"/>
    <w:rsid w:val="002D721B"/>
    <w:rsid w:val="002D74CB"/>
    <w:rsid w:val="002D7857"/>
    <w:rsid w:val="002E0E14"/>
    <w:rsid w:val="002E219F"/>
    <w:rsid w:val="002E2276"/>
    <w:rsid w:val="002E2985"/>
    <w:rsid w:val="002E4066"/>
    <w:rsid w:val="002E51F6"/>
    <w:rsid w:val="002E6C69"/>
    <w:rsid w:val="002E772F"/>
    <w:rsid w:val="002F06B6"/>
    <w:rsid w:val="002F2A9E"/>
    <w:rsid w:val="002F2DF8"/>
    <w:rsid w:val="002F3D0A"/>
    <w:rsid w:val="002F512B"/>
    <w:rsid w:val="002F58DE"/>
    <w:rsid w:val="002F6A7B"/>
    <w:rsid w:val="002F78B4"/>
    <w:rsid w:val="00300C80"/>
    <w:rsid w:val="00300D96"/>
    <w:rsid w:val="00301277"/>
    <w:rsid w:val="00301D6B"/>
    <w:rsid w:val="00301FD4"/>
    <w:rsid w:val="00302521"/>
    <w:rsid w:val="00303166"/>
    <w:rsid w:val="00303A95"/>
    <w:rsid w:val="00303AB9"/>
    <w:rsid w:val="00303ABC"/>
    <w:rsid w:val="00303EFC"/>
    <w:rsid w:val="0030466F"/>
    <w:rsid w:val="00306A6D"/>
    <w:rsid w:val="003076D9"/>
    <w:rsid w:val="00310272"/>
    <w:rsid w:val="00310809"/>
    <w:rsid w:val="00310F1F"/>
    <w:rsid w:val="00313F28"/>
    <w:rsid w:val="003143A3"/>
    <w:rsid w:val="00315DDF"/>
    <w:rsid w:val="0031618F"/>
    <w:rsid w:val="00316544"/>
    <w:rsid w:val="00316B6F"/>
    <w:rsid w:val="00316F2A"/>
    <w:rsid w:val="0031774D"/>
    <w:rsid w:val="00317964"/>
    <w:rsid w:val="00317F6B"/>
    <w:rsid w:val="00317F77"/>
    <w:rsid w:val="00320585"/>
    <w:rsid w:val="003208CB"/>
    <w:rsid w:val="00321998"/>
    <w:rsid w:val="003222AD"/>
    <w:rsid w:val="00323241"/>
    <w:rsid w:val="0032339A"/>
    <w:rsid w:val="003249C8"/>
    <w:rsid w:val="003252E1"/>
    <w:rsid w:val="00325444"/>
    <w:rsid w:val="00325DE2"/>
    <w:rsid w:val="00326AC4"/>
    <w:rsid w:val="00326CA0"/>
    <w:rsid w:val="00331DAF"/>
    <w:rsid w:val="00333145"/>
    <w:rsid w:val="00333E0F"/>
    <w:rsid w:val="0033450D"/>
    <w:rsid w:val="00335002"/>
    <w:rsid w:val="003352A0"/>
    <w:rsid w:val="003354C9"/>
    <w:rsid w:val="00335AE1"/>
    <w:rsid w:val="003401CB"/>
    <w:rsid w:val="00341ABC"/>
    <w:rsid w:val="00342801"/>
    <w:rsid w:val="00343273"/>
    <w:rsid w:val="0034393F"/>
    <w:rsid w:val="00344237"/>
    <w:rsid w:val="003466A8"/>
    <w:rsid w:val="00346868"/>
    <w:rsid w:val="0034721D"/>
    <w:rsid w:val="003473D7"/>
    <w:rsid w:val="0034752F"/>
    <w:rsid w:val="003479CE"/>
    <w:rsid w:val="00351541"/>
    <w:rsid w:val="0035172F"/>
    <w:rsid w:val="00353824"/>
    <w:rsid w:val="00353D61"/>
    <w:rsid w:val="003544D7"/>
    <w:rsid w:val="003549B6"/>
    <w:rsid w:val="00354A2B"/>
    <w:rsid w:val="00354A31"/>
    <w:rsid w:val="0035506E"/>
    <w:rsid w:val="00355886"/>
    <w:rsid w:val="003559F4"/>
    <w:rsid w:val="00355F25"/>
    <w:rsid w:val="00357A48"/>
    <w:rsid w:val="003616DF"/>
    <w:rsid w:val="0036190B"/>
    <w:rsid w:val="00362E7B"/>
    <w:rsid w:val="00365ED7"/>
    <w:rsid w:val="00367B5E"/>
    <w:rsid w:val="00367C4E"/>
    <w:rsid w:val="003700D9"/>
    <w:rsid w:val="00371509"/>
    <w:rsid w:val="00371612"/>
    <w:rsid w:val="00371FD3"/>
    <w:rsid w:val="00372D6A"/>
    <w:rsid w:val="00372E9A"/>
    <w:rsid w:val="003730C2"/>
    <w:rsid w:val="003777AF"/>
    <w:rsid w:val="00380D7F"/>
    <w:rsid w:val="00381E09"/>
    <w:rsid w:val="00382AFD"/>
    <w:rsid w:val="00382C58"/>
    <w:rsid w:val="0038306A"/>
    <w:rsid w:val="00383361"/>
    <w:rsid w:val="003838C7"/>
    <w:rsid w:val="003838EA"/>
    <w:rsid w:val="00384564"/>
    <w:rsid w:val="00384AA4"/>
    <w:rsid w:val="003854F4"/>
    <w:rsid w:val="003860ED"/>
    <w:rsid w:val="00390906"/>
    <w:rsid w:val="003953BE"/>
    <w:rsid w:val="0039573E"/>
    <w:rsid w:val="003973C2"/>
    <w:rsid w:val="00397ABE"/>
    <w:rsid w:val="003A1047"/>
    <w:rsid w:val="003A113D"/>
    <w:rsid w:val="003A3D64"/>
    <w:rsid w:val="003A3FE9"/>
    <w:rsid w:val="003A410B"/>
    <w:rsid w:val="003A41B1"/>
    <w:rsid w:val="003A4430"/>
    <w:rsid w:val="003A4722"/>
    <w:rsid w:val="003A47FD"/>
    <w:rsid w:val="003A537E"/>
    <w:rsid w:val="003A5840"/>
    <w:rsid w:val="003A6469"/>
    <w:rsid w:val="003A6EEB"/>
    <w:rsid w:val="003A73B1"/>
    <w:rsid w:val="003B0A65"/>
    <w:rsid w:val="003B10E8"/>
    <w:rsid w:val="003B27B6"/>
    <w:rsid w:val="003B2C53"/>
    <w:rsid w:val="003B3280"/>
    <w:rsid w:val="003B51E0"/>
    <w:rsid w:val="003B5EBA"/>
    <w:rsid w:val="003B6D9E"/>
    <w:rsid w:val="003B7BD7"/>
    <w:rsid w:val="003B7D8A"/>
    <w:rsid w:val="003C1397"/>
    <w:rsid w:val="003C24F3"/>
    <w:rsid w:val="003C4058"/>
    <w:rsid w:val="003C456A"/>
    <w:rsid w:val="003C5D35"/>
    <w:rsid w:val="003C6434"/>
    <w:rsid w:val="003C6AD8"/>
    <w:rsid w:val="003C721A"/>
    <w:rsid w:val="003D0170"/>
    <w:rsid w:val="003D11EE"/>
    <w:rsid w:val="003D2A3D"/>
    <w:rsid w:val="003D3630"/>
    <w:rsid w:val="003D3A0F"/>
    <w:rsid w:val="003D3BAB"/>
    <w:rsid w:val="003D42BD"/>
    <w:rsid w:val="003D4AD4"/>
    <w:rsid w:val="003D5631"/>
    <w:rsid w:val="003D58B9"/>
    <w:rsid w:val="003D687E"/>
    <w:rsid w:val="003D784E"/>
    <w:rsid w:val="003E0D4D"/>
    <w:rsid w:val="003E1053"/>
    <w:rsid w:val="003E1649"/>
    <w:rsid w:val="003E1A65"/>
    <w:rsid w:val="003E2C29"/>
    <w:rsid w:val="003E4D74"/>
    <w:rsid w:val="003E6100"/>
    <w:rsid w:val="003E6374"/>
    <w:rsid w:val="003E6EAB"/>
    <w:rsid w:val="003E76AB"/>
    <w:rsid w:val="003F0748"/>
    <w:rsid w:val="003F1BB0"/>
    <w:rsid w:val="003F324E"/>
    <w:rsid w:val="003F373C"/>
    <w:rsid w:val="003F3A86"/>
    <w:rsid w:val="003F3F34"/>
    <w:rsid w:val="003F4140"/>
    <w:rsid w:val="003F49E0"/>
    <w:rsid w:val="003F5048"/>
    <w:rsid w:val="003F55B6"/>
    <w:rsid w:val="003F590D"/>
    <w:rsid w:val="003F647D"/>
    <w:rsid w:val="003F6623"/>
    <w:rsid w:val="003F6C7F"/>
    <w:rsid w:val="003F6E51"/>
    <w:rsid w:val="003F7C4C"/>
    <w:rsid w:val="003F7F52"/>
    <w:rsid w:val="00400FB2"/>
    <w:rsid w:val="004014A3"/>
    <w:rsid w:val="00403185"/>
    <w:rsid w:val="0040330B"/>
    <w:rsid w:val="004033FC"/>
    <w:rsid w:val="00403787"/>
    <w:rsid w:val="00404FE7"/>
    <w:rsid w:val="00405206"/>
    <w:rsid w:val="0040553D"/>
    <w:rsid w:val="004055AF"/>
    <w:rsid w:val="00405B2F"/>
    <w:rsid w:val="004061BD"/>
    <w:rsid w:val="0040625E"/>
    <w:rsid w:val="00407F1E"/>
    <w:rsid w:val="00407F97"/>
    <w:rsid w:val="00411BC9"/>
    <w:rsid w:val="00411DF1"/>
    <w:rsid w:val="0041289B"/>
    <w:rsid w:val="004129E3"/>
    <w:rsid w:val="00412E48"/>
    <w:rsid w:val="00413244"/>
    <w:rsid w:val="00413FDD"/>
    <w:rsid w:val="00414117"/>
    <w:rsid w:val="004145F4"/>
    <w:rsid w:val="00414693"/>
    <w:rsid w:val="004146A1"/>
    <w:rsid w:val="00414DFB"/>
    <w:rsid w:val="00414F9E"/>
    <w:rsid w:val="004150FA"/>
    <w:rsid w:val="00415FC4"/>
    <w:rsid w:val="0041648A"/>
    <w:rsid w:val="004168C8"/>
    <w:rsid w:val="00417014"/>
    <w:rsid w:val="00420105"/>
    <w:rsid w:val="004206DE"/>
    <w:rsid w:val="00420764"/>
    <w:rsid w:val="004213E4"/>
    <w:rsid w:val="004222A1"/>
    <w:rsid w:val="00422944"/>
    <w:rsid w:val="004232E6"/>
    <w:rsid w:val="00425330"/>
    <w:rsid w:val="00425C02"/>
    <w:rsid w:val="00425C64"/>
    <w:rsid w:val="00426333"/>
    <w:rsid w:val="00427255"/>
    <w:rsid w:val="00430490"/>
    <w:rsid w:val="004307FF"/>
    <w:rsid w:val="00430E37"/>
    <w:rsid w:val="004310C2"/>
    <w:rsid w:val="00431154"/>
    <w:rsid w:val="004313F1"/>
    <w:rsid w:val="00432265"/>
    <w:rsid w:val="00432B67"/>
    <w:rsid w:val="00432E55"/>
    <w:rsid w:val="00433405"/>
    <w:rsid w:val="00434988"/>
    <w:rsid w:val="00435A38"/>
    <w:rsid w:val="00436352"/>
    <w:rsid w:val="00437675"/>
    <w:rsid w:val="00437E49"/>
    <w:rsid w:val="00440924"/>
    <w:rsid w:val="00440C96"/>
    <w:rsid w:val="00440E48"/>
    <w:rsid w:val="00441D31"/>
    <w:rsid w:val="00442DFE"/>
    <w:rsid w:val="00443B8C"/>
    <w:rsid w:val="00445E27"/>
    <w:rsid w:val="00445FEF"/>
    <w:rsid w:val="0044669E"/>
    <w:rsid w:val="00446AC9"/>
    <w:rsid w:val="00446AD1"/>
    <w:rsid w:val="00446F11"/>
    <w:rsid w:val="004472C4"/>
    <w:rsid w:val="004504D5"/>
    <w:rsid w:val="00450F89"/>
    <w:rsid w:val="00451CD5"/>
    <w:rsid w:val="0045251B"/>
    <w:rsid w:val="00452861"/>
    <w:rsid w:val="0045303D"/>
    <w:rsid w:val="00453535"/>
    <w:rsid w:val="004540C9"/>
    <w:rsid w:val="00455746"/>
    <w:rsid w:val="00455C24"/>
    <w:rsid w:val="004565A7"/>
    <w:rsid w:val="004568E8"/>
    <w:rsid w:val="00456A4C"/>
    <w:rsid w:val="00457992"/>
    <w:rsid w:val="00457E4A"/>
    <w:rsid w:val="00461BD6"/>
    <w:rsid w:val="00462021"/>
    <w:rsid w:val="00462913"/>
    <w:rsid w:val="00463282"/>
    <w:rsid w:val="004647A1"/>
    <w:rsid w:val="00466189"/>
    <w:rsid w:val="004701DD"/>
    <w:rsid w:val="004708BA"/>
    <w:rsid w:val="004716AE"/>
    <w:rsid w:val="0047206A"/>
    <w:rsid w:val="004722F5"/>
    <w:rsid w:val="004726C3"/>
    <w:rsid w:val="0047299B"/>
    <w:rsid w:val="00472B17"/>
    <w:rsid w:val="0047300A"/>
    <w:rsid w:val="00473213"/>
    <w:rsid w:val="00473B2B"/>
    <w:rsid w:val="00476848"/>
    <w:rsid w:val="00476CA7"/>
    <w:rsid w:val="00476CFF"/>
    <w:rsid w:val="00477A68"/>
    <w:rsid w:val="00477BD4"/>
    <w:rsid w:val="00477D12"/>
    <w:rsid w:val="00480B46"/>
    <w:rsid w:val="00481B8B"/>
    <w:rsid w:val="00482E16"/>
    <w:rsid w:val="00482F6C"/>
    <w:rsid w:val="00484373"/>
    <w:rsid w:val="004843DA"/>
    <w:rsid w:val="004853F9"/>
    <w:rsid w:val="004855FE"/>
    <w:rsid w:val="00486220"/>
    <w:rsid w:val="0048622E"/>
    <w:rsid w:val="004910E7"/>
    <w:rsid w:val="00491901"/>
    <w:rsid w:val="00491B2E"/>
    <w:rsid w:val="004942D8"/>
    <w:rsid w:val="00495B58"/>
    <w:rsid w:val="00495E06"/>
    <w:rsid w:val="00495F76"/>
    <w:rsid w:val="004A30C0"/>
    <w:rsid w:val="004A3F4A"/>
    <w:rsid w:val="004A4B64"/>
    <w:rsid w:val="004A5C3C"/>
    <w:rsid w:val="004A5E89"/>
    <w:rsid w:val="004A70F3"/>
    <w:rsid w:val="004A7598"/>
    <w:rsid w:val="004A78BA"/>
    <w:rsid w:val="004B026E"/>
    <w:rsid w:val="004B1665"/>
    <w:rsid w:val="004B1ED8"/>
    <w:rsid w:val="004B200D"/>
    <w:rsid w:val="004B2ACA"/>
    <w:rsid w:val="004B304D"/>
    <w:rsid w:val="004B3123"/>
    <w:rsid w:val="004B39E9"/>
    <w:rsid w:val="004B4C4B"/>
    <w:rsid w:val="004B5804"/>
    <w:rsid w:val="004B5BFE"/>
    <w:rsid w:val="004B643E"/>
    <w:rsid w:val="004B6A78"/>
    <w:rsid w:val="004B7955"/>
    <w:rsid w:val="004C08C7"/>
    <w:rsid w:val="004C0DA2"/>
    <w:rsid w:val="004C1C7C"/>
    <w:rsid w:val="004C1FB7"/>
    <w:rsid w:val="004C20A7"/>
    <w:rsid w:val="004C20D2"/>
    <w:rsid w:val="004C23FC"/>
    <w:rsid w:val="004C2668"/>
    <w:rsid w:val="004C3ABE"/>
    <w:rsid w:val="004C3B46"/>
    <w:rsid w:val="004C3C55"/>
    <w:rsid w:val="004C3D4D"/>
    <w:rsid w:val="004C401E"/>
    <w:rsid w:val="004C4415"/>
    <w:rsid w:val="004C48DD"/>
    <w:rsid w:val="004C4C05"/>
    <w:rsid w:val="004C4DDB"/>
    <w:rsid w:val="004C5ED7"/>
    <w:rsid w:val="004C6B7C"/>
    <w:rsid w:val="004C6D0C"/>
    <w:rsid w:val="004C71A0"/>
    <w:rsid w:val="004C75C7"/>
    <w:rsid w:val="004D065B"/>
    <w:rsid w:val="004D1F31"/>
    <w:rsid w:val="004D20F3"/>
    <w:rsid w:val="004D2180"/>
    <w:rsid w:val="004D4082"/>
    <w:rsid w:val="004D40C4"/>
    <w:rsid w:val="004D5129"/>
    <w:rsid w:val="004D633F"/>
    <w:rsid w:val="004D6584"/>
    <w:rsid w:val="004D6B88"/>
    <w:rsid w:val="004D733D"/>
    <w:rsid w:val="004D743C"/>
    <w:rsid w:val="004E0132"/>
    <w:rsid w:val="004E0857"/>
    <w:rsid w:val="004E19D8"/>
    <w:rsid w:val="004E1C6E"/>
    <w:rsid w:val="004E1EDA"/>
    <w:rsid w:val="004E21CE"/>
    <w:rsid w:val="004E22E5"/>
    <w:rsid w:val="004E2382"/>
    <w:rsid w:val="004E2F54"/>
    <w:rsid w:val="004E3EEA"/>
    <w:rsid w:val="004E4287"/>
    <w:rsid w:val="004E49BA"/>
    <w:rsid w:val="004E597E"/>
    <w:rsid w:val="004E5ADF"/>
    <w:rsid w:val="004E6D2D"/>
    <w:rsid w:val="004F1D34"/>
    <w:rsid w:val="004F27AE"/>
    <w:rsid w:val="004F29B9"/>
    <w:rsid w:val="004F3E8B"/>
    <w:rsid w:val="004F4304"/>
    <w:rsid w:val="004F44BA"/>
    <w:rsid w:val="004F462A"/>
    <w:rsid w:val="004F4B79"/>
    <w:rsid w:val="004F4C5F"/>
    <w:rsid w:val="004F4E5F"/>
    <w:rsid w:val="004F5C6E"/>
    <w:rsid w:val="004F64E5"/>
    <w:rsid w:val="0050071A"/>
    <w:rsid w:val="00501281"/>
    <w:rsid w:val="0050172D"/>
    <w:rsid w:val="00502DF5"/>
    <w:rsid w:val="005040D8"/>
    <w:rsid w:val="005042C7"/>
    <w:rsid w:val="00505974"/>
    <w:rsid w:val="005063B0"/>
    <w:rsid w:val="005063E3"/>
    <w:rsid w:val="0050689B"/>
    <w:rsid w:val="00507B9D"/>
    <w:rsid w:val="00507E98"/>
    <w:rsid w:val="00510087"/>
    <w:rsid w:val="00511634"/>
    <w:rsid w:val="00511A1B"/>
    <w:rsid w:val="005128D4"/>
    <w:rsid w:val="00512B1F"/>
    <w:rsid w:val="0051358D"/>
    <w:rsid w:val="00513FCA"/>
    <w:rsid w:val="005142AA"/>
    <w:rsid w:val="00514916"/>
    <w:rsid w:val="00516AE9"/>
    <w:rsid w:val="00516E4C"/>
    <w:rsid w:val="005171F3"/>
    <w:rsid w:val="005175F0"/>
    <w:rsid w:val="00517AFF"/>
    <w:rsid w:val="00520768"/>
    <w:rsid w:val="00520B72"/>
    <w:rsid w:val="00520CF7"/>
    <w:rsid w:val="0052100A"/>
    <w:rsid w:val="005210DE"/>
    <w:rsid w:val="00523094"/>
    <w:rsid w:val="005234D1"/>
    <w:rsid w:val="0052487D"/>
    <w:rsid w:val="0052786D"/>
    <w:rsid w:val="0053046B"/>
    <w:rsid w:val="00531C4C"/>
    <w:rsid w:val="005321BA"/>
    <w:rsid w:val="005326E9"/>
    <w:rsid w:val="0053287D"/>
    <w:rsid w:val="00534BC3"/>
    <w:rsid w:val="00534BEF"/>
    <w:rsid w:val="005355A5"/>
    <w:rsid w:val="005366A6"/>
    <w:rsid w:val="00536B13"/>
    <w:rsid w:val="00537A2F"/>
    <w:rsid w:val="00540FB2"/>
    <w:rsid w:val="005427A6"/>
    <w:rsid w:val="00542998"/>
    <w:rsid w:val="0054340D"/>
    <w:rsid w:val="00543FE0"/>
    <w:rsid w:val="00544450"/>
    <w:rsid w:val="00546239"/>
    <w:rsid w:val="00546333"/>
    <w:rsid w:val="00546404"/>
    <w:rsid w:val="00546448"/>
    <w:rsid w:val="0054678B"/>
    <w:rsid w:val="00546971"/>
    <w:rsid w:val="00546FA4"/>
    <w:rsid w:val="0054748B"/>
    <w:rsid w:val="00550E40"/>
    <w:rsid w:val="00551000"/>
    <w:rsid w:val="0055158D"/>
    <w:rsid w:val="00551A83"/>
    <w:rsid w:val="00552869"/>
    <w:rsid w:val="00552A9F"/>
    <w:rsid w:val="00553B95"/>
    <w:rsid w:val="00553D64"/>
    <w:rsid w:val="00553EC7"/>
    <w:rsid w:val="00554A7D"/>
    <w:rsid w:val="00554BEB"/>
    <w:rsid w:val="005552B9"/>
    <w:rsid w:val="005555AA"/>
    <w:rsid w:val="00556AEA"/>
    <w:rsid w:val="0055736F"/>
    <w:rsid w:val="00557589"/>
    <w:rsid w:val="00557808"/>
    <w:rsid w:val="00560A27"/>
    <w:rsid w:val="00560AD5"/>
    <w:rsid w:val="00562D59"/>
    <w:rsid w:val="00564461"/>
    <w:rsid w:val="00565F4D"/>
    <w:rsid w:val="00566462"/>
    <w:rsid w:val="00567D46"/>
    <w:rsid w:val="00571024"/>
    <w:rsid w:val="00573D96"/>
    <w:rsid w:val="00574493"/>
    <w:rsid w:val="00575262"/>
    <w:rsid w:val="00575719"/>
    <w:rsid w:val="00576771"/>
    <w:rsid w:val="00576DF8"/>
    <w:rsid w:val="00576E49"/>
    <w:rsid w:val="005808A6"/>
    <w:rsid w:val="005809B4"/>
    <w:rsid w:val="00580A9A"/>
    <w:rsid w:val="00580FD9"/>
    <w:rsid w:val="00581211"/>
    <w:rsid w:val="00581CD4"/>
    <w:rsid w:val="00582AD6"/>
    <w:rsid w:val="00583120"/>
    <w:rsid w:val="00584720"/>
    <w:rsid w:val="00585475"/>
    <w:rsid w:val="00587673"/>
    <w:rsid w:val="00587BB6"/>
    <w:rsid w:val="0059002D"/>
    <w:rsid w:val="00591D7D"/>
    <w:rsid w:val="00591E7D"/>
    <w:rsid w:val="00592C28"/>
    <w:rsid w:val="005939FC"/>
    <w:rsid w:val="00593CA0"/>
    <w:rsid w:val="0059439A"/>
    <w:rsid w:val="005949A6"/>
    <w:rsid w:val="005949DD"/>
    <w:rsid w:val="005961CC"/>
    <w:rsid w:val="00596BA5"/>
    <w:rsid w:val="00597674"/>
    <w:rsid w:val="005A10AB"/>
    <w:rsid w:val="005A26EB"/>
    <w:rsid w:val="005A28BC"/>
    <w:rsid w:val="005A2F6E"/>
    <w:rsid w:val="005A3175"/>
    <w:rsid w:val="005A31D7"/>
    <w:rsid w:val="005A3818"/>
    <w:rsid w:val="005A43A9"/>
    <w:rsid w:val="005A58A2"/>
    <w:rsid w:val="005A6371"/>
    <w:rsid w:val="005A6AE5"/>
    <w:rsid w:val="005A6E09"/>
    <w:rsid w:val="005A7299"/>
    <w:rsid w:val="005A788A"/>
    <w:rsid w:val="005B00C2"/>
    <w:rsid w:val="005B00D3"/>
    <w:rsid w:val="005B0E56"/>
    <w:rsid w:val="005B1333"/>
    <w:rsid w:val="005B3B92"/>
    <w:rsid w:val="005B3DCE"/>
    <w:rsid w:val="005B42E4"/>
    <w:rsid w:val="005B5367"/>
    <w:rsid w:val="005B6E2E"/>
    <w:rsid w:val="005C23E6"/>
    <w:rsid w:val="005C349B"/>
    <w:rsid w:val="005C49C8"/>
    <w:rsid w:val="005C6208"/>
    <w:rsid w:val="005C6DB8"/>
    <w:rsid w:val="005C6ED6"/>
    <w:rsid w:val="005D0086"/>
    <w:rsid w:val="005D05AD"/>
    <w:rsid w:val="005D0F8E"/>
    <w:rsid w:val="005D174C"/>
    <w:rsid w:val="005D2365"/>
    <w:rsid w:val="005D2A5F"/>
    <w:rsid w:val="005D4645"/>
    <w:rsid w:val="005D4CEF"/>
    <w:rsid w:val="005D4D6B"/>
    <w:rsid w:val="005D4DAA"/>
    <w:rsid w:val="005D5990"/>
    <w:rsid w:val="005D6EB5"/>
    <w:rsid w:val="005D704A"/>
    <w:rsid w:val="005D7E5C"/>
    <w:rsid w:val="005D7E89"/>
    <w:rsid w:val="005D7F71"/>
    <w:rsid w:val="005E049F"/>
    <w:rsid w:val="005E0D0F"/>
    <w:rsid w:val="005E16D9"/>
    <w:rsid w:val="005E1781"/>
    <w:rsid w:val="005E1B8A"/>
    <w:rsid w:val="005E48A9"/>
    <w:rsid w:val="005E4C2E"/>
    <w:rsid w:val="005E4D85"/>
    <w:rsid w:val="005E60A4"/>
    <w:rsid w:val="005E628D"/>
    <w:rsid w:val="005E6491"/>
    <w:rsid w:val="005F1E1A"/>
    <w:rsid w:val="005F1FE1"/>
    <w:rsid w:val="005F2F21"/>
    <w:rsid w:val="005F3142"/>
    <w:rsid w:val="005F3E91"/>
    <w:rsid w:val="005F49D1"/>
    <w:rsid w:val="005F57A2"/>
    <w:rsid w:val="005F5C1A"/>
    <w:rsid w:val="005F5D27"/>
    <w:rsid w:val="005F6762"/>
    <w:rsid w:val="005F6FD0"/>
    <w:rsid w:val="00602376"/>
    <w:rsid w:val="006030E4"/>
    <w:rsid w:val="006032DD"/>
    <w:rsid w:val="006032DE"/>
    <w:rsid w:val="006037D7"/>
    <w:rsid w:val="00603AC6"/>
    <w:rsid w:val="006052F0"/>
    <w:rsid w:val="0060667C"/>
    <w:rsid w:val="006108EF"/>
    <w:rsid w:val="00610D3E"/>
    <w:rsid w:val="0061181B"/>
    <w:rsid w:val="0061194E"/>
    <w:rsid w:val="00611CA1"/>
    <w:rsid w:val="006125F0"/>
    <w:rsid w:val="00612CDD"/>
    <w:rsid w:val="00613187"/>
    <w:rsid w:val="00613E68"/>
    <w:rsid w:val="00613F0C"/>
    <w:rsid w:val="00614033"/>
    <w:rsid w:val="0061429C"/>
    <w:rsid w:val="00614800"/>
    <w:rsid w:val="006148A5"/>
    <w:rsid w:val="00614AE6"/>
    <w:rsid w:val="00615961"/>
    <w:rsid w:val="00615D22"/>
    <w:rsid w:val="00617CA1"/>
    <w:rsid w:val="006200AD"/>
    <w:rsid w:val="006209DC"/>
    <w:rsid w:val="006210C2"/>
    <w:rsid w:val="00622348"/>
    <w:rsid w:val="00623F71"/>
    <w:rsid w:val="00624163"/>
    <w:rsid w:val="00625499"/>
    <w:rsid w:val="00625B7B"/>
    <w:rsid w:val="00625BC1"/>
    <w:rsid w:val="00626126"/>
    <w:rsid w:val="00626D81"/>
    <w:rsid w:val="00626FEE"/>
    <w:rsid w:val="00627282"/>
    <w:rsid w:val="00627367"/>
    <w:rsid w:val="0062799F"/>
    <w:rsid w:val="00630363"/>
    <w:rsid w:val="006313C5"/>
    <w:rsid w:val="0063219F"/>
    <w:rsid w:val="00632292"/>
    <w:rsid w:val="006322ED"/>
    <w:rsid w:val="00632E26"/>
    <w:rsid w:val="00633517"/>
    <w:rsid w:val="00633E9D"/>
    <w:rsid w:val="0063479C"/>
    <w:rsid w:val="00635740"/>
    <w:rsid w:val="00635A75"/>
    <w:rsid w:val="00635AC0"/>
    <w:rsid w:val="006363AE"/>
    <w:rsid w:val="00636AE1"/>
    <w:rsid w:val="006372EF"/>
    <w:rsid w:val="0064073A"/>
    <w:rsid w:val="00640CFD"/>
    <w:rsid w:val="0064196A"/>
    <w:rsid w:val="006419F2"/>
    <w:rsid w:val="00641E22"/>
    <w:rsid w:val="006425D2"/>
    <w:rsid w:val="006433DF"/>
    <w:rsid w:val="00643BBC"/>
    <w:rsid w:val="00644681"/>
    <w:rsid w:val="006459E9"/>
    <w:rsid w:val="0064639E"/>
    <w:rsid w:val="006464C6"/>
    <w:rsid w:val="00646880"/>
    <w:rsid w:val="00651308"/>
    <w:rsid w:val="00651FCE"/>
    <w:rsid w:val="00652486"/>
    <w:rsid w:val="006532AF"/>
    <w:rsid w:val="00653B2B"/>
    <w:rsid w:val="00653E0F"/>
    <w:rsid w:val="00654474"/>
    <w:rsid w:val="00654BC9"/>
    <w:rsid w:val="00655469"/>
    <w:rsid w:val="00656DD6"/>
    <w:rsid w:val="00661C73"/>
    <w:rsid w:val="0066202F"/>
    <w:rsid w:val="0066219F"/>
    <w:rsid w:val="00663FAD"/>
    <w:rsid w:val="00664B39"/>
    <w:rsid w:val="00665108"/>
    <w:rsid w:val="006654CB"/>
    <w:rsid w:val="0066586B"/>
    <w:rsid w:val="0066588E"/>
    <w:rsid w:val="00665B9A"/>
    <w:rsid w:val="006678F5"/>
    <w:rsid w:val="00667A97"/>
    <w:rsid w:val="00667F1E"/>
    <w:rsid w:val="00670073"/>
    <w:rsid w:val="00670E51"/>
    <w:rsid w:val="00670FB5"/>
    <w:rsid w:val="006724AE"/>
    <w:rsid w:val="006725C3"/>
    <w:rsid w:val="00673176"/>
    <w:rsid w:val="00673219"/>
    <w:rsid w:val="00673257"/>
    <w:rsid w:val="006732D5"/>
    <w:rsid w:val="00673541"/>
    <w:rsid w:val="006742F5"/>
    <w:rsid w:val="006746AB"/>
    <w:rsid w:val="00675170"/>
    <w:rsid w:val="00675E3B"/>
    <w:rsid w:val="00675ECE"/>
    <w:rsid w:val="00675F5A"/>
    <w:rsid w:val="00676265"/>
    <w:rsid w:val="006776F7"/>
    <w:rsid w:val="00680763"/>
    <w:rsid w:val="00681D57"/>
    <w:rsid w:val="00681FF8"/>
    <w:rsid w:val="00683940"/>
    <w:rsid w:val="006839C6"/>
    <w:rsid w:val="00683A7B"/>
    <w:rsid w:val="00683B7D"/>
    <w:rsid w:val="00683EC4"/>
    <w:rsid w:val="0068458A"/>
    <w:rsid w:val="00684BEF"/>
    <w:rsid w:val="006855D6"/>
    <w:rsid w:val="00685A2C"/>
    <w:rsid w:val="0068692F"/>
    <w:rsid w:val="00687011"/>
    <w:rsid w:val="0069082E"/>
    <w:rsid w:val="006908FE"/>
    <w:rsid w:val="006911BE"/>
    <w:rsid w:val="006936DD"/>
    <w:rsid w:val="00695CFA"/>
    <w:rsid w:val="00696631"/>
    <w:rsid w:val="00697C3B"/>
    <w:rsid w:val="006A0A55"/>
    <w:rsid w:val="006A1300"/>
    <w:rsid w:val="006A1B8A"/>
    <w:rsid w:val="006A31E9"/>
    <w:rsid w:val="006A368A"/>
    <w:rsid w:val="006A5DA6"/>
    <w:rsid w:val="006A6001"/>
    <w:rsid w:val="006A6048"/>
    <w:rsid w:val="006A69D9"/>
    <w:rsid w:val="006A752D"/>
    <w:rsid w:val="006A7D72"/>
    <w:rsid w:val="006A7D79"/>
    <w:rsid w:val="006B0CF6"/>
    <w:rsid w:val="006B2299"/>
    <w:rsid w:val="006B232C"/>
    <w:rsid w:val="006B2C39"/>
    <w:rsid w:val="006B313C"/>
    <w:rsid w:val="006B39C4"/>
    <w:rsid w:val="006B3BFF"/>
    <w:rsid w:val="006B3DF4"/>
    <w:rsid w:val="006B4FD4"/>
    <w:rsid w:val="006B7124"/>
    <w:rsid w:val="006B7CE0"/>
    <w:rsid w:val="006C024A"/>
    <w:rsid w:val="006C0620"/>
    <w:rsid w:val="006C299B"/>
    <w:rsid w:val="006C2F9F"/>
    <w:rsid w:val="006C4417"/>
    <w:rsid w:val="006C487C"/>
    <w:rsid w:val="006C5114"/>
    <w:rsid w:val="006C7505"/>
    <w:rsid w:val="006C7615"/>
    <w:rsid w:val="006C7B39"/>
    <w:rsid w:val="006D0EAA"/>
    <w:rsid w:val="006D3317"/>
    <w:rsid w:val="006D4DA1"/>
    <w:rsid w:val="006D5DE8"/>
    <w:rsid w:val="006D5E17"/>
    <w:rsid w:val="006D5EC9"/>
    <w:rsid w:val="006D6F59"/>
    <w:rsid w:val="006D74A3"/>
    <w:rsid w:val="006D780C"/>
    <w:rsid w:val="006E052D"/>
    <w:rsid w:val="006E24F0"/>
    <w:rsid w:val="006E3CCF"/>
    <w:rsid w:val="006E3E8D"/>
    <w:rsid w:val="006E4C8C"/>
    <w:rsid w:val="006E4FA5"/>
    <w:rsid w:val="006E52CE"/>
    <w:rsid w:val="006E549A"/>
    <w:rsid w:val="006E5AC8"/>
    <w:rsid w:val="006E74BD"/>
    <w:rsid w:val="006F073B"/>
    <w:rsid w:val="006F283C"/>
    <w:rsid w:val="006F2DC0"/>
    <w:rsid w:val="006F36BF"/>
    <w:rsid w:val="006F4454"/>
    <w:rsid w:val="006F44D5"/>
    <w:rsid w:val="006F4806"/>
    <w:rsid w:val="006F5028"/>
    <w:rsid w:val="006F5460"/>
    <w:rsid w:val="006F73A6"/>
    <w:rsid w:val="00701441"/>
    <w:rsid w:val="00701BFC"/>
    <w:rsid w:val="007024C4"/>
    <w:rsid w:val="00704951"/>
    <w:rsid w:val="00704EB7"/>
    <w:rsid w:val="00705A5D"/>
    <w:rsid w:val="00705C2B"/>
    <w:rsid w:val="00706F85"/>
    <w:rsid w:val="00707B53"/>
    <w:rsid w:val="00711A23"/>
    <w:rsid w:val="007129EA"/>
    <w:rsid w:val="0071301A"/>
    <w:rsid w:val="00713179"/>
    <w:rsid w:val="00713E58"/>
    <w:rsid w:val="00715679"/>
    <w:rsid w:val="0071594F"/>
    <w:rsid w:val="00716052"/>
    <w:rsid w:val="0071669A"/>
    <w:rsid w:val="00716ED3"/>
    <w:rsid w:val="00716F0A"/>
    <w:rsid w:val="0071708D"/>
    <w:rsid w:val="00717242"/>
    <w:rsid w:val="00717BE3"/>
    <w:rsid w:val="0072067F"/>
    <w:rsid w:val="007207E2"/>
    <w:rsid w:val="0072118A"/>
    <w:rsid w:val="00721493"/>
    <w:rsid w:val="00721A45"/>
    <w:rsid w:val="007222F5"/>
    <w:rsid w:val="00723593"/>
    <w:rsid w:val="007244F8"/>
    <w:rsid w:val="00724652"/>
    <w:rsid w:val="007251B1"/>
    <w:rsid w:val="00726CCC"/>
    <w:rsid w:val="00726E06"/>
    <w:rsid w:val="00727E4D"/>
    <w:rsid w:val="00730A91"/>
    <w:rsid w:val="00730BB6"/>
    <w:rsid w:val="00730C82"/>
    <w:rsid w:val="007314F3"/>
    <w:rsid w:val="00731AFC"/>
    <w:rsid w:val="0073205D"/>
    <w:rsid w:val="00732FA1"/>
    <w:rsid w:val="00733361"/>
    <w:rsid w:val="00733383"/>
    <w:rsid w:val="00733635"/>
    <w:rsid w:val="00733800"/>
    <w:rsid w:val="00733EDF"/>
    <w:rsid w:val="007342B3"/>
    <w:rsid w:val="00734533"/>
    <w:rsid w:val="00734C29"/>
    <w:rsid w:val="007414CC"/>
    <w:rsid w:val="0074162A"/>
    <w:rsid w:val="007419BE"/>
    <w:rsid w:val="00742395"/>
    <w:rsid w:val="00742C8B"/>
    <w:rsid w:val="00743AB5"/>
    <w:rsid w:val="00744970"/>
    <w:rsid w:val="00744E5F"/>
    <w:rsid w:val="00745788"/>
    <w:rsid w:val="00747BA5"/>
    <w:rsid w:val="007501D1"/>
    <w:rsid w:val="00751B72"/>
    <w:rsid w:val="0075222F"/>
    <w:rsid w:val="00752678"/>
    <w:rsid w:val="00753461"/>
    <w:rsid w:val="00753D2B"/>
    <w:rsid w:val="00754EC0"/>
    <w:rsid w:val="007559F5"/>
    <w:rsid w:val="00755D6F"/>
    <w:rsid w:val="0075688C"/>
    <w:rsid w:val="0076123C"/>
    <w:rsid w:val="00761798"/>
    <w:rsid w:val="00761FFF"/>
    <w:rsid w:val="00762330"/>
    <w:rsid w:val="00762696"/>
    <w:rsid w:val="00763E6C"/>
    <w:rsid w:val="00765779"/>
    <w:rsid w:val="0076624D"/>
    <w:rsid w:val="007662EC"/>
    <w:rsid w:val="007663B6"/>
    <w:rsid w:val="00766830"/>
    <w:rsid w:val="00766D82"/>
    <w:rsid w:val="007671CA"/>
    <w:rsid w:val="00770494"/>
    <w:rsid w:val="00770F6E"/>
    <w:rsid w:val="0077161D"/>
    <w:rsid w:val="007729FD"/>
    <w:rsid w:val="00772A2A"/>
    <w:rsid w:val="00772DCC"/>
    <w:rsid w:val="00772E74"/>
    <w:rsid w:val="00772FBD"/>
    <w:rsid w:val="00773135"/>
    <w:rsid w:val="00773E9B"/>
    <w:rsid w:val="0077531C"/>
    <w:rsid w:val="00775384"/>
    <w:rsid w:val="007772CE"/>
    <w:rsid w:val="00781850"/>
    <w:rsid w:val="00782E41"/>
    <w:rsid w:val="0078335C"/>
    <w:rsid w:val="007839DA"/>
    <w:rsid w:val="00784318"/>
    <w:rsid w:val="00784C71"/>
    <w:rsid w:val="00785162"/>
    <w:rsid w:val="00785871"/>
    <w:rsid w:val="00786FDD"/>
    <w:rsid w:val="0079076E"/>
    <w:rsid w:val="007913B2"/>
    <w:rsid w:val="0079205C"/>
    <w:rsid w:val="00792EE3"/>
    <w:rsid w:val="0079311A"/>
    <w:rsid w:val="00793BA4"/>
    <w:rsid w:val="00793C15"/>
    <w:rsid w:val="00793E6B"/>
    <w:rsid w:val="00794AB2"/>
    <w:rsid w:val="00795426"/>
    <w:rsid w:val="007955A4"/>
    <w:rsid w:val="00795B31"/>
    <w:rsid w:val="00796076"/>
    <w:rsid w:val="00796219"/>
    <w:rsid w:val="00796955"/>
    <w:rsid w:val="00796BA2"/>
    <w:rsid w:val="0079779C"/>
    <w:rsid w:val="00797975"/>
    <w:rsid w:val="00797C6D"/>
    <w:rsid w:val="007A00DB"/>
    <w:rsid w:val="007A013B"/>
    <w:rsid w:val="007A03D8"/>
    <w:rsid w:val="007A1141"/>
    <w:rsid w:val="007A3392"/>
    <w:rsid w:val="007A3C77"/>
    <w:rsid w:val="007A3F66"/>
    <w:rsid w:val="007A5233"/>
    <w:rsid w:val="007A5BFA"/>
    <w:rsid w:val="007A6ED5"/>
    <w:rsid w:val="007A7132"/>
    <w:rsid w:val="007A797A"/>
    <w:rsid w:val="007A7CAD"/>
    <w:rsid w:val="007A7F6A"/>
    <w:rsid w:val="007B17D2"/>
    <w:rsid w:val="007B1E72"/>
    <w:rsid w:val="007B21E4"/>
    <w:rsid w:val="007B5EC8"/>
    <w:rsid w:val="007B61C7"/>
    <w:rsid w:val="007B66ED"/>
    <w:rsid w:val="007B7B83"/>
    <w:rsid w:val="007B7D5B"/>
    <w:rsid w:val="007C0281"/>
    <w:rsid w:val="007C0E7E"/>
    <w:rsid w:val="007C1AC3"/>
    <w:rsid w:val="007C26E2"/>
    <w:rsid w:val="007C2B11"/>
    <w:rsid w:val="007C2B2F"/>
    <w:rsid w:val="007C3546"/>
    <w:rsid w:val="007C4AD6"/>
    <w:rsid w:val="007C785C"/>
    <w:rsid w:val="007C78BF"/>
    <w:rsid w:val="007C7AA8"/>
    <w:rsid w:val="007C7E6E"/>
    <w:rsid w:val="007D087E"/>
    <w:rsid w:val="007D0BF8"/>
    <w:rsid w:val="007D1C91"/>
    <w:rsid w:val="007D30AF"/>
    <w:rsid w:val="007D4133"/>
    <w:rsid w:val="007D468B"/>
    <w:rsid w:val="007D4C14"/>
    <w:rsid w:val="007D4DB3"/>
    <w:rsid w:val="007E090E"/>
    <w:rsid w:val="007E0B1C"/>
    <w:rsid w:val="007E0DAE"/>
    <w:rsid w:val="007E253F"/>
    <w:rsid w:val="007E553E"/>
    <w:rsid w:val="007E6FAD"/>
    <w:rsid w:val="007E71E7"/>
    <w:rsid w:val="007F00EF"/>
    <w:rsid w:val="007F2C8A"/>
    <w:rsid w:val="007F2FCA"/>
    <w:rsid w:val="007F31D4"/>
    <w:rsid w:val="007F3266"/>
    <w:rsid w:val="007F32BA"/>
    <w:rsid w:val="007F357A"/>
    <w:rsid w:val="007F3B5C"/>
    <w:rsid w:val="007F3FD6"/>
    <w:rsid w:val="007F4F00"/>
    <w:rsid w:val="007F5182"/>
    <w:rsid w:val="007F6C6A"/>
    <w:rsid w:val="007F768E"/>
    <w:rsid w:val="00800194"/>
    <w:rsid w:val="008011A2"/>
    <w:rsid w:val="008018FA"/>
    <w:rsid w:val="00801B77"/>
    <w:rsid w:val="00802B6F"/>
    <w:rsid w:val="00803942"/>
    <w:rsid w:val="00804136"/>
    <w:rsid w:val="008066D8"/>
    <w:rsid w:val="00806EDE"/>
    <w:rsid w:val="00806F9E"/>
    <w:rsid w:val="00807AB8"/>
    <w:rsid w:val="00807BF7"/>
    <w:rsid w:val="00811090"/>
    <w:rsid w:val="00813BB6"/>
    <w:rsid w:val="00814764"/>
    <w:rsid w:val="00814AB9"/>
    <w:rsid w:val="00814D15"/>
    <w:rsid w:val="008158AC"/>
    <w:rsid w:val="00815A82"/>
    <w:rsid w:val="00815B2E"/>
    <w:rsid w:val="00815E6E"/>
    <w:rsid w:val="00821244"/>
    <w:rsid w:val="00821985"/>
    <w:rsid w:val="00821AE8"/>
    <w:rsid w:val="00821C42"/>
    <w:rsid w:val="008250B3"/>
    <w:rsid w:val="008261DE"/>
    <w:rsid w:val="0082668B"/>
    <w:rsid w:val="00826ED5"/>
    <w:rsid w:val="00827C1F"/>
    <w:rsid w:val="00827D24"/>
    <w:rsid w:val="00827D8F"/>
    <w:rsid w:val="008301D0"/>
    <w:rsid w:val="0083062A"/>
    <w:rsid w:val="008309F7"/>
    <w:rsid w:val="00830BC0"/>
    <w:rsid w:val="0083129E"/>
    <w:rsid w:val="0083145D"/>
    <w:rsid w:val="00832E96"/>
    <w:rsid w:val="008334CB"/>
    <w:rsid w:val="00834581"/>
    <w:rsid w:val="00834689"/>
    <w:rsid w:val="00835311"/>
    <w:rsid w:val="0083799F"/>
    <w:rsid w:val="0084027C"/>
    <w:rsid w:val="00840406"/>
    <w:rsid w:val="008417CF"/>
    <w:rsid w:val="00841E25"/>
    <w:rsid w:val="00843078"/>
    <w:rsid w:val="008434CA"/>
    <w:rsid w:val="00843632"/>
    <w:rsid w:val="0084382A"/>
    <w:rsid w:val="00843B7B"/>
    <w:rsid w:val="0084415C"/>
    <w:rsid w:val="008446FB"/>
    <w:rsid w:val="00844FCE"/>
    <w:rsid w:val="0084505B"/>
    <w:rsid w:val="00845295"/>
    <w:rsid w:val="008460E5"/>
    <w:rsid w:val="008473BB"/>
    <w:rsid w:val="0084742B"/>
    <w:rsid w:val="008475FF"/>
    <w:rsid w:val="00850A71"/>
    <w:rsid w:val="00850F35"/>
    <w:rsid w:val="0085138E"/>
    <w:rsid w:val="00853F05"/>
    <w:rsid w:val="008543C1"/>
    <w:rsid w:val="00854771"/>
    <w:rsid w:val="00854DF4"/>
    <w:rsid w:val="00854F07"/>
    <w:rsid w:val="00855C52"/>
    <w:rsid w:val="00856B79"/>
    <w:rsid w:val="0085751A"/>
    <w:rsid w:val="00857F9C"/>
    <w:rsid w:val="00860C62"/>
    <w:rsid w:val="0086188C"/>
    <w:rsid w:val="00862A49"/>
    <w:rsid w:val="00864F44"/>
    <w:rsid w:val="00866390"/>
    <w:rsid w:val="008663C9"/>
    <w:rsid w:val="008678EC"/>
    <w:rsid w:val="008712B3"/>
    <w:rsid w:val="00871F38"/>
    <w:rsid w:val="00873062"/>
    <w:rsid w:val="008730EA"/>
    <w:rsid w:val="00874EDA"/>
    <w:rsid w:val="008750FC"/>
    <w:rsid w:val="00880EA2"/>
    <w:rsid w:val="008811F1"/>
    <w:rsid w:val="00882962"/>
    <w:rsid w:val="00883A50"/>
    <w:rsid w:val="008846BA"/>
    <w:rsid w:val="008853A8"/>
    <w:rsid w:val="00885823"/>
    <w:rsid w:val="00886549"/>
    <w:rsid w:val="008866CA"/>
    <w:rsid w:val="008867B0"/>
    <w:rsid w:val="008868EF"/>
    <w:rsid w:val="00886EB4"/>
    <w:rsid w:val="008878BF"/>
    <w:rsid w:val="00890F67"/>
    <w:rsid w:val="00891B0F"/>
    <w:rsid w:val="008940FE"/>
    <w:rsid w:val="00894F00"/>
    <w:rsid w:val="00895230"/>
    <w:rsid w:val="008956C0"/>
    <w:rsid w:val="00895FBB"/>
    <w:rsid w:val="00895FD0"/>
    <w:rsid w:val="00896029"/>
    <w:rsid w:val="0089642E"/>
    <w:rsid w:val="00896B28"/>
    <w:rsid w:val="00896C7C"/>
    <w:rsid w:val="0089714D"/>
    <w:rsid w:val="00897700"/>
    <w:rsid w:val="008A14E0"/>
    <w:rsid w:val="008A3111"/>
    <w:rsid w:val="008A31C0"/>
    <w:rsid w:val="008A3D7C"/>
    <w:rsid w:val="008A4FE8"/>
    <w:rsid w:val="008A624E"/>
    <w:rsid w:val="008A64AE"/>
    <w:rsid w:val="008A6C40"/>
    <w:rsid w:val="008A6E70"/>
    <w:rsid w:val="008A7BDD"/>
    <w:rsid w:val="008B0B29"/>
    <w:rsid w:val="008B0C29"/>
    <w:rsid w:val="008B2B8E"/>
    <w:rsid w:val="008B34AF"/>
    <w:rsid w:val="008B39BA"/>
    <w:rsid w:val="008B53E2"/>
    <w:rsid w:val="008B554B"/>
    <w:rsid w:val="008B5C10"/>
    <w:rsid w:val="008B61D4"/>
    <w:rsid w:val="008B6BA5"/>
    <w:rsid w:val="008B6C5D"/>
    <w:rsid w:val="008C027F"/>
    <w:rsid w:val="008C028B"/>
    <w:rsid w:val="008C0F6F"/>
    <w:rsid w:val="008C132D"/>
    <w:rsid w:val="008C143F"/>
    <w:rsid w:val="008C2C40"/>
    <w:rsid w:val="008C2F7D"/>
    <w:rsid w:val="008C34B4"/>
    <w:rsid w:val="008C403E"/>
    <w:rsid w:val="008C6E73"/>
    <w:rsid w:val="008D07A9"/>
    <w:rsid w:val="008D1B76"/>
    <w:rsid w:val="008D1D7B"/>
    <w:rsid w:val="008D268E"/>
    <w:rsid w:val="008D27B6"/>
    <w:rsid w:val="008D3163"/>
    <w:rsid w:val="008D3E08"/>
    <w:rsid w:val="008D43E3"/>
    <w:rsid w:val="008D55A8"/>
    <w:rsid w:val="008D5CF5"/>
    <w:rsid w:val="008D6447"/>
    <w:rsid w:val="008D6667"/>
    <w:rsid w:val="008D6BF4"/>
    <w:rsid w:val="008E0267"/>
    <w:rsid w:val="008E4951"/>
    <w:rsid w:val="008E67F1"/>
    <w:rsid w:val="008F0C7B"/>
    <w:rsid w:val="008F214F"/>
    <w:rsid w:val="008F21E8"/>
    <w:rsid w:val="008F34A6"/>
    <w:rsid w:val="008F67B1"/>
    <w:rsid w:val="008F7764"/>
    <w:rsid w:val="008F78DF"/>
    <w:rsid w:val="008F7B5E"/>
    <w:rsid w:val="0090291A"/>
    <w:rsid w:val="00903785"/>
    <w:rsid w:val="00903BD9"/>
    <w:rsid w:val="009042F0"/>
    <w:rsid w:val="00904CC0"/>
    <w:rsid w:val="009052FB"/>
    <w:rsid w:val="00905361"/>
    <w:rsid w:val="00905BDB"/>
    <w:rsid w:val="009061E7"/>
    <w:rsid w:val="009073FD"/>
    <w:rsid w:val="009079DA"/>
    <w:rsid w:val="009079EB"/>
    <w:rsid w:val="00910BAD"/>
    <w:rsid w:val="00911DDB"/>
    <w:rsid w:val="009129D1"/>
    <w:rsid w:val="00912A0E"/>
    <w:rsid w:val="00912DCC"/>
    <w:rsid w:val="00913167"/>
    <w:rsid w:val="00913CF6"/>
    <w:rsid w:val="00914A70"/>
    <w:rsid w:val="00914C03"/>
    <w:rsid w:val="00915584"/>
    <w:rsid w:val="0091682D"/>
    <w:rsid w:val="009223D0"/>
    <w:rsid w:val="009229A3"/>
    <w:rsid w:val="0092472E"/>
    <w:rsid w:val="00925358"/>
    <w:rsid w:val="0092562F"/>
    <w:rsid w:val="009257F7"/>
    <w:rsid w:val="00927B7E"/>
    <w:rsid w:val="00930F88"/>
    <w:rsid w:val="00931605"/>
    <w:rsid w:val="00931798"/>
    <w:rsid w:val="00931FAE"/>
    <w:rsid w:val="009329E5"/>
    <w:rsid w:val="00932D04"/>
    <w:rsid w:val="009347A1"/>
    <w:rsid w:val="009405E2"/>
    <w:rsid w:val="0094082B"/>
    <w:rsid w:val="00942733"/>
    <w:rsid w:val="00942F24"/>
    <w:rsid w:val="0094579C"/>
    <w:rsid w:val="00945A79"/>
    <w:rsid w:val="00945B5F"/>
    <w:rsid w:val="009460CB"/>
    <w:rsid w:val="00946EB8"/>
    <w:rsid w:val="009478B4"/>
    <w:rsid w:val="00947C6D"/>
    <w:rsid w:val="00952C16"/>
    <w:rsid w:val="00953BA8"/>
    <w:rsid w:val="0095509A"/>
    <w:rsid w:val="00956097"/>
    <w:rsid w:val="00956644"/>
    <w:rsid w:val="00957322"/>
    <w:rsid w:val="00957E01"/>
    <w:rsid w:val="009609A9"/>
    <w:rsid w:val="00961579"/>
    <w:rsid w:val="00961AF2"/>
    <w:rsid w:val="00961BA6"/>
    <w:rsid w:val="009658DE"/>
    <w:rsid w:val="00967559"/>
    <w:rsid w:val="009706D8"/>
    <w:rsid w:val="00970BE7"/>
    <w:rsid w:val="00970C96"/>
    <w:rsid w:val="00970DE0"/>
    <w:rsid w:val="00972CAB"/>
    <w:rsid w:val="009739D0"/>
    <w:rsid w:val="00973C95"/>
    <w:rsid w:val="00977507"/>
    <w:rsid w:val="00977C5C"/>
    <w:rsid w:val="00980292"/>
    <w:rsid w:val="009805E0"/>
    <w:rsid w:val="00980EFE"/>
    <w:rsid w:val="009820C6"/>
    <w:rsid w:val="0098211C"/>
    <w:rsid w:val="009827C6"/>
    <w:rsid w:val="00983424"/>
    <w:rsid w:val="00984B87"/>
    <w:rsid w:val="009858C6"/>
    <w:rsid w:val="00985D2D"/>
    <w:rsid w:val="0098605E"/>
    <w:rsid w:val="0098658C"/>
    <w:rsid w:val="00986DAC"/>
    <w:rsid w:val="00986E3F"/>
    <w:rsid w:val="00987BF1"/>
    <w:rsid w:val="0099045E"/>
    <w:rsid w:val="00991968"/>
    <w:rsid w:val="00991E28"/>
    <w:rsid w:val="0099386A"/>
    <w:rsid w:val="00993C18"/>
    <w:rsid w:val="00993E16"/>
    <w:rsid w:val="00994684"/>
    <w:rsid w:val="0099500B"/>
    <w:rsid w:val="0099558F"/>
    <w:rsid w:val="009955D8"/>
    <w:rsid w:val="009963B0"/>
    <w:rsid w:val="0099694F"/>
    <w:rsid w:val="00996EC1"/>
    <w:rsid w:val="00997533"/>
    <w:rsid w:val="00997FDD"/>
    <w:rsid w:val="009A0B09"/>
    <w:rsid w:val="009A0B2A"/>
    <w:rsid w:val="009A2AFD"/>
    <w:rsid w:val="009A2F2C"/>
    <w:rsid w:val="009A37EB"/>
    <w:rsid w:val="009A65ED"/>
    <w:rsid w:val="009A68F7"/>
    <w:rsid w:val="009B07C5"/>
    <w:rsid w:val="009B07EE"/>
    <w:rsid w:val="009B11E0"/>
    <w:rsid w:val="009B1AB9"/>
    <w:rsid w:val="009B241C"/>
    <w:rsid w:val="009B35A7"/>
    <w:rsid w:val="009B505B"/>
    <w:rsid w:val="009B524B"/>
    <w:rsid w:val="009B5DFE"/>
    <w:rsid w:val="009B6B4F"/>
    <w:rsid w:val="009B76D5"/>
    <w:rsid w:val="009B794A"/>
    <w:rsid w:val="009C2EC6"/>
    <w:rsid w:val="009C2FFD"/>
    <w:rsid w:val="009C35A9"/>
    <w:rsid w:val="009C3866"/>
    <w:rsid w:val="009C3A59"/>
    <w:rsid w:val="009C484E"/>
    <w:rsid w:val="009C4AA2"/>
    <w:rsid w:val="009C5667"/>
    <w:rsid w:val="009C5D6E"/>
    <w:rsid w:val="009C6853"/>
    <w:rsid w:val="009C7A02"/>
    <w:rsid w:val="009D03F6"/>
    <w:rsid w:val="009D042F"/>
    <w:rsid w:val="009D1128"/>
    <w:rsid w:val="009D353B"/>
    <w:rsid w:val="009D37C5"/>
    <w:rsid w:val="009D4336"/>
    <w:rsid w:val="009D4DBA"/>
    <w:rsid w:val="009D5ADB"/>
    <w:rsid w:val="009D67C0"/>
    <w:rsid w:val="009D6868"/>
    <w:rsid w:val="009D6B09"/>
    <w:rsid w:val="009D72F1"/>
    <w:rsid w:val="009E04A3"/>
    <w:rsid w:val="009E0C4C"/>
    <w:rsid w:val="009E0C9D"/>
    <w:rsid w:val="009E1685"/>
    <w:rsid w:val="009E1F37"/>
    <w:rsid w:val="009E210F"/>
    <w:rsid w:val="009E2B76"/>
    <w:rsid w:val="009E3716"/>
    <w:rsid w:val="009E4288"/>
    <w:rsid w:val="009E5773"/>
    <w:rsid w:val="009E5B45"/>
    <w:rsid w:val="009E6515"/>
    <w:rsid w:val="009E687A"/>
    <w:rsid w:val="009F04F9"/>
    <w:rsid w:val="009F1B6A"/>
    <w:rsid w:val="009F2BDC"/>
    <w:rsid w:val="009F313B"/>
    <w:rsid w:val="009F31B9"/>
    <w:rsid w:val="009F407E"/>
    <w:rsid w:val="009F43A5"/>
    <w:rsid w:val="009F49DD"/>
    <w:rsid w:val="009F4AE3"/>
    <w:rsid w:val="009F4BF0"/>
    <w:rsid w:val="009F6072"/>
    <w:rsid w:val="009F676B"/>
    <w:rsid w:val="009F6885"/>
    <w:rsid w:val="009F6B2A"/>
    <w:rsid w:val="009F7204"/>
    <w:rsid w:val="009F796F"/>
    <w:rsid w:val="00A01E71"/>
    <w:rsid w:val="00A01F24"/>
    <w:rsid w:val="00A0232D"/>
    <w:rsid w:val="00A02903"/>
    <w:rsid w:val="00A03A48"/>
    <w:rsid w:val="00A03E42"/>
    <w:rsid w:val="00A0450F"/>
    <w:rsid w:val="00A051F9"/>
    <w:rsid w:val="00A063B3"/>
    <w:rsid w:val="00A07708"/>
    <w:rsid w:val="00A07F65"/>
    <w:rsid w:val="00A10121"/>
    <w:rsid w:val="00A104BF"/>
    <w:rsid w:val="00A1136B"/>
    <w:rsid w:val="00A1207E"/>
    <w:rsid w:val="00A12799"/>
    <w:rsid w:val="00A14777"/>
    <w:rsid w:val="00A150FB"/>
    <w:rsid w:val="00A17053"/>
    <w:rsid w:val="00A17099"/>
    <w:rsid w:val="00A20939"/>
    <w:rsid w:val="00A20D2B"/>
    <w:rsid w:val="00A220D6"/>
    <w:rsid w:val="00A224E1"/>
    <w:rsid w:val="00A24297"/>
    <w:rsid w:val="00A24F0E"/>
    <w:rsid w:val="00A251F7"/>
    <w:rsid w:val="00A25848"/>
    <w:rsid w:val="00A2649C"/>
    <w:rsid w:val="00A271CD"/>
    <w:rsid w:val="00A30EB7"/>
    <w:rsid w:val="00A322FE"/>
    <w:rsid w:val="00A32B19"/>
    <w:rsid w:val="00A32EBE"/>
    <w:rsid w:val="00A34172"/>
    <w:rsid w:val="00A34C6B"/>
    <w:rsid w:val="00A35811"/>
    <w:rsid w:val="00A3584C"/>
    <w:rsid w:val="00A35CB3"/>
    <w:rsid w:val="00A373F1"/>
    <w:rsid w:val="00A41880"/>
    <w:rsid w:val="00A41FDF"/>
    <w:rsid w:val="00A43102"/>
    <w:rsid w:val="00A43520"/>
    <w:rsid w:val="00A438A3"/>
    <w:rsid w:val="00A43AD7"/>
    <w:rsid w:val="00A45C78"/>
    <w:rsid w:val="00A46D77"/>
    <w:rsid w:val="00A478A6"/>
    <w:rsid w:val="00A50964"/>
    <w:rsid w:val="00A50F18"/>
    <w:rsid w:val="00A526EB"/>
    <w:rsid w:val="00A52EF6"/>
    <w:rsid w:val="00A53590"/>
    <w:rsid w:val="00A535B5"/>
    <w:rsid w:val="00A53613"/>
    <w:rsid w:val="00A53AFB"/>
    <w:rsid w:val="00A53F15"/>
    <w:rsid w:val="00A54C52"/>
    <w:rsid w:val="00A56C01"/>
    <w:rsid w:val="00A5758C"/>
    <w:rsid w:val="00A60800"/>
    <w:rsid w:val="00A60AFF"/>
    <w:rsid w:val="00A60D85"/>
    <w:rsid w:val="00A6136A"/>
    <w:rsid w:val="00A61A70"/>
    <w:rsid w:val="00A61BEC"/>
    <w:rsid w:val="00A627FB"/>
    <w:rsid w:val="00A63031"/>
    <w:rsid w:val="00A63B4C"/>
    <w:rsid w:val="00A64C85"/>
    <w:rsid w:val="00A65451"/>
    <w:rsid w:val="00A66402"/>
    <w:rsid w:val="00A6674F"/>
    <w:rsid w:val="00A676B3"/>
    <w:rsid w:val="00A678DF"/>
    <w:rsid w:val="00A67F05"/>
    <w:rsid w:val="00A70521"/>
    <w:rsid w:val="00A70786"/>
    <w:rsid w:val="00A72814"/>
    <w:rsid w:val="00A72875"/>
    <w:rsid w:val="00A74D18"/>
    <w:rsid w:val="00A7506A"/>
    <w:rsid w:val="00A75799"/>
    <w:rsid w:val="00A76C33"/>
    <w:rsid w:val="00A76F50"/>
    <w:rsid w:val="00A7784C"/>
    <w:rsid w:val="00A80EDA"/>
    <w:rsid w:val="00A815F5"/>
    <w:rsid w:val="00A81C1C"/>
    <w:rsid w:val="00A83570"/>
    <w:rsid w:val="00A838F2"/>
    <w:rsid w:val="00A8393E"/>
    <w:rsid w:val="00A856D1"/>
    <w:rsid w:val="00A8650C"/>
    <w:rsid w:val="00A870FB"/>
    <w:rsid w:val="00A8789D"/>
    <w:rsid w:val="00A87F91"/>
    <w:rsid w:val="00A91FB1"/>
    <w:rsid w:val="00A92580"/>
    <w:rsid w:val="00A937BA"/>
    <w:rsid w:val="00A940AB"/>
    <w:rsid w:val="00A95D84"/>
    <w:rsid w:val="00A96328"/>
    <w:rsid w:val="00AA0055"/>
    <w:rsid w:val="00AA01B4"/>
    <w:rsid w:val="00AA0406"/>
    <w:rsid w:val="00AA0724"/>
    <w:rsid w:val="00AA1CAD"/>
    <w:rsid w:val="00AA2746"/>
    <w:rsid w:val="00AA2D0E"/>
    <w:rsid w:val="00AA3356"/>
    <w:rsid w:val="00AA4A94"/>
    <w:rsid w:val="00AA4FE7"/>
    <w:rsid w:val="00AA56C1"/>
    <w:rsid w:val="00AA5A46"/>
    <w:rsid w:val="00AA5BDE"/>
    <w:rsid w:val="00AA5C54"/>
    <w:rsid w:val="00AA5D56"/>
    <w:rsid w:val="00AA6723"/>
    <w:rsid w:val="00AA6A43"/>
    <w:rsid w:val="00AA7318"/>
    <w:rsid w:val="00AB0015"/>
    <w:rsid w:val="00AB0EAC"/>
    <w:rsid w:val="00AB1C5A"/>
    <w:rsid w:val="00AB2D6B"/>
    <w:rsid w:val="00AB31C1"/>
    <w:rsid w:val="00AB32B8"/>
    <w:rsid w:val="00AB3496"/>
    <w:rsid w:val="00AB4802"/>
    <w:rsid w:val="00AB48C4"/>
    <w:rsid w:val="00AB4CA6"/>
    <w:rsid w:val="00AB52DA"/>
    <w:rsid w:val="00AB76DF"/>
    <w:rsid w:val="00AC0075"/>
    <w:rsid w:val="00AC09BC"/>
    <w:rsid w:val="00AC1775"/>
    <w:rsid w:val="00AC1922"/>
    <w:rsid w:val="00AC322E"/>
    <w:rsid w:val="00AC35CA"/>
    <w:rsid w:val="00AC3DBB"/>
    <w:rsid w:val="00AC3E9A"/>
    <w:rsid w:val="00AC43A7"/>
    <w:rsid w:val="00AC480E"/>
    <w:rsid w:val="00AC4C08"/>
    <w:rsid w:val="00AC52B3"/>
    <w:rsid w:val="00AC5484"/>
    <w:rsid w:val="00AC5526"/>
    <w:rsid w:val="00AC6FB9"/>
    <w:rsid w:val="00AC7538"/>
    <w:rsid w:val="00AC7AEE"/>
    <w:rsid w:val="00AC7B75"/>
    <w:rsid w:val="00AD1ACD"/>
    <w:rsid w:val="00AD1EC5"/>
    <w:rsid w:val="00AD24E7"/>
    <w:rsid w:val="00AD251F"/>
    <w:rsid w:val="00AD291E"/>
    <w:rsid w:val="00AD2BC1"/>
    <w:rsid w:val="00AD39CA"/>
    <w:rsid w:val="00AD3B27"/>
    <w:rsid w:val="00AD4AA7"/>
    <w:rsid w:val="00AD6DD1"/>
    <w:rsid w:val="00AD731D"/>
    <w:rsid w:val="00AD7525"/>
    <w:rsid w:val="00AE08E1"/>
    <w:rsid w:val="00AE0E1A"/>
    <w:rsid w:val="00AE0FD8"/>
    <w:rsid w:val="00AE1500"/>
    <w:rsid w:val="00AE1717"/>
    <w:rsid w:val="00AE1D38"/>
    <w:rsid w:val="00AE2D3C"/>
    <w:rsid w:val="00AE33AB"/>
    <w:rsid w:val="00AE52F0"/>
    <w:rsid w:val="00AE55A1"/>
    <w:rsid w:val="00AE5D20"/>
    <w:rsid w:val="00AE5FF6"/>
    <w:rsid w:val="00AE639D"/>
    <w:rsid w:val="00AE724F"/>
    <w:rsid w:val="00AE7E1F"/>
    <w:rsid w:val="00AF02A8"/>
    <w:rsid w:val="00AF2F38"/>
    <w:rsid w:val="00AF4188"/>
    <w:rsid w:val="00AF4261"/>
    <w:rsid w:val="00AF4736"/>
    <w:rsid w:val="00AF48F4"/>
    <w:rsid w:val="00AF4CDF"/>
    <w:rsid w:val="00B0066F"/>
    <w:rsid w:val="00B01D74"/>
    <w:rsid w:val="00B0209B"/>
    <w:rsid w:val="00B02172"/>
    <w:rsid w:val="00B03D9D"/>
    <w:rsid w:val="00B04C3E"/>
    <w:rsid w:val="00B05A60"/>
    <w:rsid w:val="00B06281"/>
    <w:rsid w:val="00B068D5"/>
    <w:rsid w:val="00B07086"/>
    <w:rsid w:val="00B1105D"/>
    <w:rsid w:val="00B11EA3"/>
    <w:rsid w:val="00B1278C"/>
    <w:rsid w:val="00B13078"/>
    <w:rsid w:val="00B146A2"/>
    <w:rsid w:val="00B15749"/>
    <w:rsid w:val="00B1611F"/>
    <w:rsid w:val="00B1674B"/>
    <w:rsid w:val="00B16888"/>
    <w:rsid w:val="00B17587"/>
    <w:rsid w:val="00B17720"/>
    <w:rsid w:val="00B17948"/>
    <w:rsid w:val="00B20AE9"/>
    <w:rsid w:val="00B20BDD"/>
    <w:rsid w:val="00B21A20"/>
    <w:rsid w:val="00B21D48"/>
    <w:rsid w:val="00B21D90"/>
    <w:rsid w:val="00B222F9"/>
    <w:rsid w:val="00B23273"/>
    <w:rsid w:val="00B232E6"/>
    <w:rsid w:val="00B2451B"/>
    <w:rsid w:val="00B2488A"/>
    <w:rsid w:val="00B25A7E"/>
    <w:rsid w:val="00B27B44"/>
    <w:rsid w:val="00B27F16"/>
    <w:rsid w:val="00B30D0E"/>
    <w:rsid w:val="00B3150B"/>
    <w:rsid w:val="00B3391D"/>
    <w:rsid w:val="00B34211"/>
    <w:rsid w:val="00B34406"/>
    <w:rsid w:val="00B34A16"/>
    <w:rsid w:val="00B35EB6"/>
    <w:rsid w:val="00B3610A"/>
    <w:rsid w:val="00B37503"/>
    <w:rsid w:val="00B40EDF"/>
    <w:rsid w:val="00B4150F"/>
    <w:rsid w:val="00B416E2"/>
    <w:rsid w:val="00B42E15"/>
    <w:rsid w:val="00B433C2"/>
    <w:rsid w:val="00B4347C"/>
    <w:rsid w:val="00B43ABE"/>
    <w:rsid w:val="00B44765"/>
    <w:rsid w:val="00B4485C"/>
    <w:rsid w:val="00B44E99"/>
    <w:rsid w:val="00B45010"/>
    <w:rsid w:val="00B4562B"/>
    <w:rsid w:val="00B46481"/>
    <w:rsid w:val="00B4736F"/>
    <w:rsid w:val="00B47B29"/>
    <w:rsid w:val="00B50B8D"/>
    <w:rsid w:val="00B5279C"/>
    <w:rsid w:val="00B53DC0"/>
    <w:rsid w:val="00B5410F"/>
    <w:rsid w:val="00B5440E"/>
    <w:rsid w:val="00B5476C"/>
    <w:rsid w:val="00B54907"/>
    <w:rsid w:val="00B5492E"/>
    <w:rsid w:val="00B556B9"/>
    <w:rsid w:val="00B556CD"/>
    <w:rsid w:val="00B5650C"/>
    <w:rsid w:val="00B56EA3"/>
    <w:rsid w:val="00B57983"/>
    <w:rsid w:val="00B60491"/>
    <w:rsid w:val="00B60996"/>
    <w:rsid w:val="00B60F11"/>
    <w:rsid w:val="00B62435"/>
    <w:rsid w:val="00B624E6"/>
    <w:rsid w:val="00B62749"/>
    <w:rsid w:val="00B642BB"/>
    <w:rsid w:val="00B652C7"/>
    <w:rsid w:val="00B654F2"/>
    <w:rsid w:val="00B65C22"/>
    <w:rsid w:val="00B66275"/>
    <w:rsid w:val="00B666BD"/>
    <w:rsid w:val="00B66EC6"/>
    <w:rsid w:val="00B70551"/>
    <w:rsid w:val="00B72D3B"/>
    <w:rsid w:val="00B7357B"/>
    <w:rsid w:val="00B73C95"/>
    <w:rsid w:val="00B73D11"/>
    <w:rsid w:val="00B73D5A"/>
    <w:rsid w:val="00B74223"/>
    <w:rsid w:val="00B7473A"/>
    <w:rsid w:val="00B74B2A"/>
    <w:rsid w:val="00B74EE4"/>
    <w:rsid w:val="00B76A02"/>
    <w:rsid w:val="00B76CAC"/>
    <w:rsid w:val="00B771FE"/>
    <w:rsid w:val="00B77B17"/>
    <w:rsid w:val="00B8030B"/>
    <w:rsid w:val="00B80900"/>
    <w:rsid w:val="00B80D5F"/>
    <w:rsid w:val="00B816F2"/>
    <w:rsid w:val="00B8190F"/>
    <w:rsid w:val="00B82491"/>
    <w:rsid w:val="00B8312F"/>
    <w:rsid w:val="00B83242"/>
    <w:rsid w:val="00B83FA6"/>
    <w:rsid w:val="00B84205"/>
    <w:rsid w:val="00B8427E"/>
    <w:rsid w:val="00B9072C"/>
    <w:rsid w:val="00B90AA2"/>
    <w:rsid w:val="00B9125C"/>
    <w:rsid w:val="00B91F45"/>
    <w:rsid w:val="00B92F21"/>
    <w:rsid w:val="00B92FF5"/>
    <w:rsid w:val="00B94087"/>
    <w:rsid w:val="00B942AC"/>
    <w:rsid w:val="00B955A2"/>
    <w:rsid w:val="00B95DAF"/>
    <w:rsid w:val="00BA1852"/>
    <w:rsid w:val="00BA20D3"/>
    <w:rsid w:val="00BA226B"/>
    <w:rsid w:val="00BA2D06"/>
    <w:rsid w:val="00BA345F"/>
    <w:rsid w:val="00BA4A6A"/>
    <w:rsid w:val="00BA7DE2"/>
    <w:rsid w:val="00BB00BA"/>
    <w:rsid w:val="00BB09D6"/>
    <w:rsid w:val="00BB0C5F"/>
    <w:rsid w:val="00BB0E3A"/>
    <w:rsid w:val="00BB3236"/>
    <w:rsid w:val="00BB3596"/>
    <w:rsid w:val="00BB40FB"/>
    <w:rsid w:val="00BB4465"/>
    <w:rsid w:val="00BB454A"/>
    <w:rsid w:val="00BB499D"/>
    <w:rsid w:val="00BB7B8A"/>
    <w:rsid w:val="00BC01BA"/>
    <w:rsid w:val="00BC0451"/>
    <w:rsid w:val="00BC20D3"/>
    <w:rsid w:val="00BC442B"/>
    <w:rsid w:val="00BC4FC9"/>
    <w:rsid w:val="00BC5495"/>
    <w:rsid w:val="00BC5AD2"/>
    <w:rsid w:val="00BC6D5C"/>
    <w:rsid w:val="00BD029D"/>
    <w:rsid w:val="00BD0748"/>
    <w:rsid w:val="00BD0A0E"/>
    <w:rsid w:val="00BD18EC"/>
    <w:rsid w:val="00BD1DFF"/>
    <w:rsid w:val="00BD20AB"/>
    <w:rsid w:val="00BD232A"/>
    <w:rsid w:val="00BD2B4F"/>
    <w:rsid w:val="00BD3750"/>
    <w:rsid w:val="00BD47F8"/>
    <w:rsid w:val="00BD5FF0"/>
    <w:rsid w:val="00BD6107"/>
    <w:rsid w:val="00BD65E2"/>
    <w:rsid w:val="00BD752A"/>
    <w:rsid w:val="00BD784B"/>
    <w:rsid w:val="00BD7DE7"/>
    <w:rsid w:val="00BE1D11"/>
    <w:rsid w:val="00BE1DA7"/>
    <w:rsid w:val="00BE418C"/>
    <w:rsid w:val="00BE429B"/>
    <w:rsid w:val="00BE4661"/>
    <w:rsid w:val="00BE46E9"/>
    <w:rsid w:val="00BE4767"/>
    <w:rsid w:val="00BE6E2C"/>
    <w:rsid w:val="00BF0305"/>
    <w:rsid w:val="00BF0C6D"/>
    <w:rsid w:val="00BF0D67"/>
    <w:rsid w:val="00BF0EF4"/>
    <w:rsid w:val="00BF115A"/>
    <w:rsid w:val="00BF2A94"/>
    <w:rsid w:val="00BF314A"/>
    <w:rsid w:val="00BF3947"/>
    <w:rsid w:val="00BF3A74"/>
    <w:rsid w:val="00BF44B7"/>
    <w:rsid w:val="00BF4B03"/>
    <w:rsid w:val="00BF614B"/>
    <w:rsid w:val="00BF626C"/>
    <w:rsid w:val="00BF753D"/>
    <w:rsid w:val="00C009D9"/>
    <w:rsid w:val="00C0231B"/>
    <w:rsid w:val="00C02743"/>
    <w:rsid w:val="00C02DD8"/>
    <w:rsid w:val="00C0309F"/>
    <w:rsid w:val="00C04967"/>
    <w:rsid w:val="00C04B09"/>
    <w:rsid w:val="00C0511A"/>
    <w:rsid w:val="00C05C33"/>
    <w:rsid w:val="00C06690"/>
    <w:rsid w:val="00C06D65"/>
    <w:rsid w:val="00C10793"/>
    <w:rsid w:val="00C109E3"/>
    <w:rsid w:val="00C10B96"/>
    <w:rsid w:val="00C10DC4"/>
    <w:rsid w:val="00C11719"/>
    <w:rsid w:val="00C1326D"/>
    <w:rsid w:val="00C13DBB"/>
    <w:rsid w:val="00C14295"/>
    <w:rsid w:val="00C144DC"/>
    <w:rsid w:val="00C14E23"/>
    <w:rsid w:val="00C1563B"/>
    <w:rsid w:val="00C15882"/>
    <w:rsid w:val="00C16845"/>
    <w:rsid w:val="00C16A5A"/>
    <w:rsid w:val="00C16F5F"/>
    <w:rsid w:val="00C17E08"/>
    <w:rsid w:val="00C17ED2"/>
    <w:rsid w:val="00C20039"/>
    <w:rsid w:val="00C21CC8"/>
    <w:rsid w:val="00C22727"/>
    <w:rsid w:val="00C228F8"/>
    <w:rsid w:val="00C22F6A"/>
    <w:rsid w:val="00C2383F"/>
    <w:rsid w:val="00C240E2"/>
    <w:rsid w:val="00C242FE"/>
    <w:rsid w:val="00C24DEF"/>
    <w:rsid w:val="00C263A6"/>
    <w:rsid w:val="00C271A3"/>
    <w:rsid w:val="00C27943"/>
    <w:rsid w:val="00C279AD"/>
    <w:rsid w:val="00C31B12"/>
    <w:rsid w:val="00C32344"/>
    <w:rsid w:val="00C34239"/>
    <w:rsid w:val="00C34FDC"/>
    <w:rsid w:val="00C3630B"/>
    <w:rsid w:val="00C37774"/>
    <w:rsid w:val="00C402C4"/>
    <w:rsid w:val="00C40999"/>
    <w:rsid w:val="00C41295"/>
    <w:rsid w:val="00C41794"/>
    <w:rsid w:val="00C420FF"/>
    <w:rsid w:val="00C426E7"/>
    <w:rsid w:val="00C42865"/>
    <w:rsid w:val="00C4321E"/>
    <w:rsid w:val="00C44BA8"/>
    <w:rsid w:val="00C45123"/>
    <w:rsid w:val="00C457EF"/>
    <w:rsid w:val="00C47AA2"/>
    <w:rsid w:val="00C47EB5"/>
    <w:rsid w:val="00C51BCF"/>
    <w:rsid w:val="00C55E94"/>
    <w:rsid w:val="00C56154"/>
    <w:rsid w:val="00C5670B"/>
    <w:rsid w:val="00C56ED1"/>
    <w:rsid w:val="00C57261"/>
    <w:rsid w:val="00C57795"/>
    <w:rsid w:val="00C57B6A"/>
    <w:rsid w:val="00C60664"/>
    <w:rsid w:val="00C607A4"/>
    <w:rsid w:val="00C60841"/>
    <w:rsid w:val="00C60D7B"/>
    <w:rsid w:val="00C61AF3"/>
    <w:rsid w:val="00C61C75"/>
    <w:rsid w:val="00C61F6C"/>
    <w:rsid w:val="00C625A1"/>
    <w:rsid w:val="00C62DB3"/>
    <w:rsid w:val="00C639AC"/>
    <w:rsid w:val="00C6427F"/>
    <w:rsid w:val="00C6450F"/>
    <w:rsid w:val="00C65B6D"/>
    <w:rsid w:val="00C65F5A"/>
    <w:rsid w:val="00C6637A"/>
    <w:rsid w:val="00C670F5"/>
    <w:rsid w:val="00C6777B"/>
    <w:rsid w:val="00C67813"/>
    <w:rsid w:val="00C70976"/>
    <w:rsid w:val="00C72338"/>
    <w:rsid w:val="00C7472D"/>
    <w:rsid w:val="00C74B19"/>
    <w:rsid w:val="00C76365"/>
    <w:rsid w:val="00C77228"/>
    <w:rsid w:val="00C80BC4"/>
    <w:rsid w:val="00C80D0D"/>
    <w:rsid w:val="00C80F1A"/>
    <w:rsid w:val="00C811F3"/>
    <w:rsid w:val="00C816EA"/>
    <w:rsid w:val="00C832A4"/>
    <w:rsid w:val="00C84209"/>
    <w:rsid w:val="00C8443F"/>
    <w:rsid w:val="00C84ED8"/>
    <w:rsid w:val="00C85B3D"/>
    <w:rsid w:val="00C87781"/>
    <w:rsid w:val="00C90050"/>
    <w:rsid w:val="00C90124"/>
    <w:rsid w:val="00C907C9"/>
    <w:rsid w:val="00C90F86"/>
    <w:rsid w:val="00C91D4E"/>
    <w:rsid w:val="00C924DD"/>
    <w:rsid w:val="00C92892"/>
    <w:rsid w:val="00C930D7"/>
    <w:rsid w:val="00C93300"/>
    <w:rsid w:val="00C94CBF"/>
    <w:rsid w:val="00C953D4"/>
    <w:rsid w:val="00C95664"/>
    <w:rsid w:val="00CA031A"/>
    <w:rsid w:val="00CA0650"/>
    <w:rsid w:val="00CA07A3"/>
    <w:rsid w:val="00CA1E36"/>
    <w:rsid w:val="00CA2C99"/>
    <w:rsid w:val="00CA3FBB"/>
    <w:rsid w:val="00CA4080"/>
    <w:rsid w:val="00CA43AE"/>
    <w:rsid w:val="00CB0F0A"/>
    <w:rsid w:val="00CB25CC"/>
    <w:rsid w:val="00CB2CCE"/>
    <w:rsid w:val="00CB30B5"/>
    <w:rsid w:val="00CB32AA"/>
    <w:rsid w:val="00CB496D"/>
    <w:rsid w:val="00CB5178"/>
    <w:rsid w:val="00CB705C"/>
    <w:rsid w:val="00CB70F5"/>
    <w:rsid w:val="00CC0084"/>
    <w:rsid w:val="00CC0958"/>
    <w:rsid w:val="00CC13A8"/>
    <w:rsid w:val="00CC1636"/>
    <w:rsid w:val="00CC23F0"/>
    <w:rsid w:val="00CC2908"/>
    <w:rsid w:val="00CC6194"/>
    <w:rsid w:val="00CC734C"/>
    <w:rsid w:val="00CC7D55"/>
    <w:rsid w:val="00CD04CB"/>
    <w:rsid w:val="00CD098E"/>
    <w:rsid w:val="00CD1B6D"/>
    <w:rsid w:val="00CD1B97"/>
    <w:rsid w:val="00CD2463"/>
    <w:rsid w:val="00CD29F9"/>
    <w:rsid w:val="00CD31CA"/>
    <w:rsid w:val="00CD3984"/>
    <w:rsid w:val="00CD3C58"/>
    <w:rsid w:val="00CD4900"/>
    <w:rsid w:val="00CD543C"/>
    <w:rsid w:val="00CD7835"/>
    <w:rsid w:val="00CE0F25"/>
    <w:rsid w:val="00CE1060"/>
    <w:rsid w:val="00CE11B3"/>
    <w:rsid w:val="00CE124A"/>
    <w:rsid w:val="00CE14AD"/>
    <w:rsid w:val="00CE1B9A"/>
    <w:rsid w:val="00CE2934"/>
    <w:rsid w:val="00CE2B9C"/>
    <w:rsid w:val="00CE2D5D"/>
    <w:rsid w:val="00CE304D"/>
    <w:rsid w:val="00CE3195"/>
    <w:rsid w:val="00CE38AC"/>
    <w:rsid w:val="00CE55D0"/>
    <w:rsid w:val="00CE6726"/>
    <w:rsid w:val="00CE75D1"/>
    <w:rsid w:val="00CE76D2"/>
    <w:rsid w:val="00CF0B81"/>
    <w:rsid w:val="00CF36D8"/>
    <w:rsid w:val="00CF38F2"/>
    <w:rsid w:val="00CF3D92"/>
    <w:rsid w:val="00CF5288"/>
    <w:rsid w:val="00CF539C"/>
    <w:rsid w:val="00CF568B"/>
    <w:rsid w:val="00CF57CB"/>
    <w:rsid w:val="00CF5EC6"/>
    <w:rsid w:val="00CF6639"/>
    <w:rsid w:val="00CF6952"/>
    <w:rsid w:val="00CF7117"/>
    <w:rsid w:val="00CF79CC"/>
    <w:rsid w:val="00CF7E79"/>
    <w:rsid w:val="00D00E58"/>
    <w:rsid w:val="00D00F5F"/>
    <w:rsid w:val="00D01373"/>
    <w:rsid w:val="00D01806"/>
    <w:rsid w:val="00D02677"/>
    <w:rsid w:val="00D0493D"/>
    <w:rsid w:val="00D04C9D"/>
    <w:rsid w:val="00D055B9"/>
    <w:rsid w:val="00D05996"/>
    <w:rsid w:val="00D07133"/>
    <w:rsid w:val="00D122B1"/>
    <w:rsid w:val="00D1275E"/>
    <w:rsid w:val="00D1311B"/>
    <w:rsid w:val="00D1319C"/>
    <w:rsid w:val="00D144B8"/>
    <w:rsid w:val="00D15904"/>
    <w:rsid w:val="00D16376"/>
    <w:rsid w:val="00D169CA"/>
    <w:rsid w:val="00D16DD8"/>
    <w:rsid w:val="00D16FAB"/>
    <w:rsid w:val="00D17180"/>
    <w:rsid w:val="00D17D00"/>
    <w:rsid w:val="00D205AB"/>
    <w:rsid w:val="00D20919"/>
    <w:rsid w:val="00D20A88"/>
    <w:rsid w:val="00D21748"/>
    <w:rsid w:val="00D21771"/>
    <w:rsid w:val="00D2383E"/>
    <w:rsid w:val="00D239BF"/>
    <w:rsid w:val="00D23E31"/>
    <w:rsid w:val="00D254C8"/>
    <w:rsid w:val="00D2569E"/>
    <w:rsid w:val="00D25C52"/>
    <w:rsid w:val="00D25D5F"/>
    <w:rsid w:val="00D2656F"/>
    <w:rsid w:val="00D27C21"/>
    <w:rsid w:val="00D30C48"/>
    <w:rsid w:val="00D31393"/>
    <w:rsid w:val="00D316BA"/>
    <w:rsid w:val="00D332D0"/>
    <w:rsid w:val="00D33B51"/>
    <w:rsid w:val="00D351C4"/>
    <w:rsid w:val="00D36F25"/>
    <w:rsid w:val="00D40634"/>
    <w:rsid w:val="00D408A2"/>
    <w:rsid w:val="00D40A2A"/>
    <w:rsid w:val="00D40CCA"/>
    <w:rsid w:val="00D40DE8"/>
    <w:rsid w:val="00D40FA7"/>
    <w:rsid w:val="00D4127E"/>
    <w:rsid w:val="00D41493"/>
    <w:rsid w:val="00D4350D"/>
    <w:rsid w:val="00D43B98"/>
    <w:rsid w:val="00D442DB"/>
    <w:rsid w:val="00D454E9"/>
    <w:rsid w:val="00D45814"/>
    <w:rsid w:val="00D4628C"/>
    <w:rsid w:val="00D46D64"/>
    <w:rsid w:val="00D5085A"/>
    <w:rsid w:val="00D5141B"/>
    <w:rsid w:val="00D52626"/>
    <w:rsid w:val="00D527D2"/>
    <w:rsid w:val="00D52B30"/>
    <w:rsid w:val="00D52B90"/>
    <w:rsid w:val="00D52E39"/>
    <w:rsid w:val="00D53301"/>
    <w:rsid w:val="00D54DBD"/>
    <w:rsid w:val="00D55BFE"/>
    <w:rsid w:val="00D55F5C"/>
    <w:rsid w:val="00D55F9C"/>
    <w:rsid w:val="00D571BD"/>
    <w:rsid w:val="00D57B01"/>
    <w:rsid w:val="00D62F1B"/>
    <w:rsid w:val="00D63168"/>
    <w:rsid w:val="00D646AA"/>
    <w:rsid w:val="00D64FA6"/>
    <w:rsid w:val="00D65466"/>
    <w:rsid w:val="00D655F8"/>
    <w:rsid w:val="00D6649B"/>
    <w:rsid w:val="00D6653A"/>
    <w:rsid w:val="00D66612"/>
    <w:rsid w:val="00D672E2"/>
    <w:rsid w:val="00D675BF"/>
    <w:rsid w:val="00D72FDE"/>
    <w:rsid w:val="00D734F0"/>
    <w:rsid w:val="00D7404C"/>
    <w:rsid w:val="00D749FD"/>
    <w:rsid w:val="00D76155"/>
    <w:rsid w:val="00D76C68"/>
    <w:rsid w:val="00D77755"/>
    <w:rsid w:val="00D804C4"/>
    <w:rsid w:val="00D80AA6"/>
    <w:rsid w:val="00D80AB0"/>
    <w:rsid w:val="00D80DB7"/>
    <w:rsid w:val="00D812A5"/>
    <w:rsid w:val="00D820EB"/>
    <w:rsid w:val="00D836D8"/>
    <w:rsid w:val="00D86ECF"/>
    <w:rsid w:val="00D87465"/>
    <w:rsid w:val="00D87B49"/>
    <w:rsid w:val="00D90325"/>
    <w:rsid w:val="00D90B01"/>
    <w:rsid w:val="00D90F64"/>
    <w:rsid w:val="00D91F99"/>
    <w:rsid w:val="00D9220D"/>
    <w:rsid w:val="00D92216"/>
    <w:rsid w:val="00D925A3"/>
    <w:rsid w:val="00D93177"/>
    <w:rsid w:val="00D93A06"/>
    <w:rsid w:val="00D94193"/>
    <w:rsid w:val="00D949C4"/>
    <w:rsid w:val="00D96320"/>
    <w:rsid w:val="00D9635F"/>
    <w:rsid w:val="00D96BC2"/>
    <w:rsid w:val="00D9704A"/>
    <w:rsid w:val="00D976E3"/>
    <w:rsid w:val="00DA00DD"/>
    <w:rsid w:val="00DA041C"/>
    <w:rsid w:val="00DA043E"/>
    <w:rsid w:val="00DA0532"/>
    <w:rsid w:val="00DA4CFC"/>
    <w:rsid w:val="00DA57BD"/>
    <w:rsid w:val="00DA5B03"/>
    <w:rsid w:val="00DB0C14"/>
    <w:rsid w:val="00DB0E34"/>
    <w:rsid w:val="00DB149A"/>
    <w:rsid w:val="00DB150D"/>
    <w:rsid w:val="00DB2009"/>
    <w:rsid w:val="00DB25DA"/>
    <w:rsid w:val="00DB2A93"/>
    <w:rsid w:val="00DB37F4"/>
    <w:rsid w:val="00DB4CEE"/>
    <w:rsid w:val="00DB65B3"/>
    <w:rsid w:val="00DC0A05"/>
    <w:rsid w:val="00DC0AE0"/>
    <w:rsid w:val="00DC3B6D"/>
    <w:rsid w:val="00DC4021"/>
    <w:rsid w:val="00DC55B1"/>
    <w:rsid w:val="00DC6AFF"/>
    <w:rsid w:val="00DC6C4B"/>
    <w:rsid w:val="00DC76C9"/>
    <w:rsid w:val="00DC7729"/>
    <w:rsid w:val="00DC7892"/>
    <w:rsid w:val="00DD018A"/>
    <w:rsid w:val="00DD051C"/>
    <w:rsid w:val="00DD0607"/>
    <w:rsid w:val="00DD1A3A"/>
    <w:rsid w:val="00DD1C03"/>
    <w:rsid w:val="00DD28D6"/>
    <w:rsid w:val="00DD3571"/>
    <w:rsid w:val="00DD3AB5"/>
    <w:rsid w:val="00DD49B1"/>
    <w:rsid w:val="00DD4E13"/>
    <w:rsid w:val="00DD4FC0"/>
    <w:rsid w:val="00DD55BD"/>
    <w:rsid w:val="00DD5691"/>
    <w:rsid w:val="00DD5706"/>
    <w:rsid w:val="00DD7382"/>
    <w:rsid w:val="00DD7BC3"/>
    <w:rsid w:val="00DE042A"/>
    <w:rsid w:val="00DE0663"/>
    <w:rsid w:val="00DE14D3"/>
    <w:rsid w:val="00DE248A"/>
    <w:rsid w:val="00DE3148"/>
    <w:rsid w:val="00DE3421"/>
    <w:rsid w:val="00DE4EAF"/>
    <w:rsid w:val="00DE5479"/>
    <w:rsid w:val="00DE6948"/>
    <w:rsid w:val="00DE76BF"/>
    <w:rsid w:val="00DF02A0"/>
    <w:rsid w:val="00DF0779"/>
    <w:rsid w:val="00DF0793"/>
    <w:rsid w:val="00DF0970"/>
    <w:rsid w:val="00DF146A"/>
    <w:rsid w:val="00DF1611"/>
    <w:rsid w:val="00DF1749"/>
    <w:rsid w:val="00DF1BA8"/>
    <w:rsid w:val="00DF2407"/>
    <w:rsid w:val="00DF2A2C"/>
    <w:rsid w:val="00DF2EEF"/>
    <w:rsid w:val="00E0096E"/>
    <w:rsid w:val="00E01184"/>
    <w:rsid w:val="00E015DD"/>
    <w:rsid w:val="00E017A4"/>
    <w:rsid w:val="00E0195E"/>
    <w:rsid w:val="00E019FC"/>
    <w:rsid w:val="00E01A2B"/>
    <w:rsid w:val="00E0252D"/>
    <w:rsid w:val="00E03894"/>
    <w:rsid w:val="00E06D96"/>
    <w:rsid w:val="00E0767C"/>
    <w:rsid w:val="00E07E4D"/>
    <w:rsid w:val="00E07EAC"/>
    <w:rsid w:val="00E07ED6"/>
    <w:rsid w:val="00E11608"/>
    <w:rsid w:val="00E11D5B"/>
    <w:rsid w:val="00E1342E"/>
    <w:rsid w:val="00E13755"/>
    <w:rsid w:val="00E148A9"/>
    <w:rsid w:val="00E14AF0"/>
    <w:rsid w:val="00E151A4"/>
    <w:rsid w:val="00E156E1"/>
    <w:rsid w:val="00E157D8"/>
    <w:rsid w:val="00E15CD6"/>
    <w:rsid w:val="00E16655"/>
    <w:rsid w:val="00E21A93"/>
    <w:rsid w:val="00E22245"/>
    <w:rsid w:val="00E22D6F"/>
    <w:rsid w:val="00E2318C"/>
    <w:rsid w:val="00E252D1"/>
    <w:rsid w:val="00E2534F"/>
    <w:rsid w:val="00E2616A"/>
    <w:rsid w:val="00E27CAB"/>
    <w:rsid w:val="00E30573"/>
    <w:rsid w:val="00E31740"/>
    <w:rsid w:val="00E332C5"/>
    <w:rsid w:val="00E33673"/>
    <w:rsid w:val="00E337C3"/>
    <w:rsid w:val="00E338BB"/>
    <w:rsid w:val="00E33E38"/>
    <w:rsid w:val="00E34E04"/>
    <w:rsid w:val="00E362EF"/>
    <w:rsid w:val="00E36667"/>
    <w:rsid w:val="00E37112"/>
    <w:rsid w:val="00E37ABA"/>
    <w:rsid w:val="00E37EF3"/>
    <w:rsid w:val="00E37F96"/>
    <w:rsid w:val="00E400DE"/>
    <w:rsid w:val="00E4221E"/>
    <w:rsid w:val="00E42A27"/>
    <w:rsid w:val="00E43140"/>
    <w:rsid w:val="00E4412A"/>
    <w:rsid w:val="00E4412C"/>
    <w:rsid w:val="00E451E2"/>
    <w:rsid w:val="00E465F8"/>
    <w:rsid w:val="00E4673D"/>
    <w:rsid w:val="00E46FBD"/>
    <w:rsid w:val="00E47660"/>
    <w:rsid w:val="00E5035A"/>
    <w:rsid w:val="00E50448"/>
    <w:rsid w:val="00E52E9E"/>
    <w:rsid w:val="00E54389"/>
    <w:rsid w:val="00E550AE"/>
    <w:rsid w:val="00E55DEA"/>
    <w:rsid w:val="00E5674D"/>
    <w:rsid w:val="00E57ABD"/>
    <w:rsid w:val="00E60A58"/>
    <w:rsid w:val="00E60F6B"/>
    <w:rsid w:val="00E61479"/>
    <w:rsid w:val="00E61AEA"/>
    <w:rsid w:val="00E6322F"/>
    <w:rsid w:val="00E63A6B"/>
    <w:rsid w:val="00E64861"/>
    <w:rsid w:val="00E648C2"/>
    <w:rsid w:val="00E655B4"/>
    <w:rsid w:val="00E656E0"/>
    <w:rsid w:val="00E658D4"/>
    <w:rsid w:val="00E662EB"/>
    <w:rsid w:val="00E669A3"/>
    <w:rsid w:val="00E679AC"/>
    <w:rsid w:val="00E70030"/>
    <w:rsid w:val="00E703E2"/>
    <w:rsid w:val="00E71870"/>
    <w:rsid w:val="00E724BC"/>
    <w:rsid w:val="00E731C1"/>
    <w:rsid w:val="00E74FFE"/>
    <w:rsid w:val="00E75241"/>
    <w:rsid w:val="00E7537C"/>
    <w:rsid w:val="00E757BD"/>
    <w:rsid w:val="00E75F89"/>
    <w:rsid w:val="00E76CD6"/>
    <w:rsid w:val="00E774C6"/>
    <w:rsid w:val="00E7776F"/>
    <w:rsid w:val="00E77C85"/>
    <w:rsid w:val="00E8011E"/>
    <w:rsid w:val="00E801EB"/>
    <w:rsid w:val="00E805BA"/>
    <w:rsid w:val="00E80AD8"/>
    <w:rsid w:val="00E8123D"/>
    <w:rsid w:val="00E81428"/>
    <w:rsid w:val="00E84275"/>
    <w:rsid w:val="00E845E8"/>
    <w:rsid w:val="00E84BC4"/>
    <w:rsid w:val="00E850D2"/>
    <w:rsid w:val="00E866C1"/>
    <w:rsid w:val="00E86B02"/>
    <w:rsid w:val="00E86E33"/>
    <w:rsid w:val="00E86FE1"/>
    <w:rsid w:val="00E906A1"/>
    <w:rsid w:val="00E908A2"/>
    <w:rsid w:val="00E90FBA"/>
    <w:rsid w:val="00E91130"/>
    <w:rsid w:val="00E92F88"/>
    <w:rsid w:val="00E93A53"/>
    <w:rsid w:val="00E94030"/>
    <w:rsid w:val="00E94177"/>
    <w:rsid w:val="00E94206"/>
    <w:rsid w:val="00E9482B"/>
    <w:rsid w:val="00E959B7"/>
    <w:rsid w:val="00EA11B5"/>
    <w:rsid w:val="00EA20C0"/>
    <w:rsid w:val="00EA26BE"/>
    <w:rsid w:val="00EA3754"/>
    <w:rsid w:val="00EA438F"/>
    <w:rsid w:val="00EB0D01"/>
    <w:rsid w:val="00EB2370"/>
    <w:rsid w:val="00EB2E88"/>
    <w:rsid w:val="00EB3160"/>
    <w:rsid w:val="00EB3219"/>
    <w:rsid w:val="00EB3726"/>
    <w:rsid w:val="00EB3AE2"/>
    <w:rsid w:val="00EB3DCF"/>
    <w:rsid w:val="00EB4E11"/>
    <w:rsid w:val="00EB572A"/>
    <w:rsid w:val="00EB74B2"/>
    <w:rsid w:val="00EB7C02"/>
    <w:rsid w:val="00EC0076"/>
    <w:rsid w:val="00EC040A"/>
    <w:rsid w:val="00EC0C14"/>
    <w:rsid w:val="00EC2567"/>
    <w:rsid w:val="00EC33A4"/>
    <w:rsid w:val="00EC36BF"/>
    <w:rsid w:val="00EC4133"/>
    <w:rsid w:val="00EC574F"/>
    <w:rsid w:val="00EC6D26"/>
    <w:rsid w:val="00EC75B7"/>
    <w:rsid w:val="00ED0AE2"/>
    <w:rsid w:val="00ED167A"/>
    <w:rsid w:val="00ED1A8C"/>
    <w:rsid w:val="00ED234F"/>
    <w:rsid w:val="00ED274B"/>
    <w:rsid w:val="00ED32D0"/>
    <w:rsid w:val="00ED3841"/>
    <w:rsid w:val="00ED6244"/>
    <w:rsid w:val="00ED6508"/>
    <w:rsid w:val="00EE00F9"/>
    <w:rsid w:val="00EE144C"/>
    <w:rsid w:val="00EE14A2"/>
    <w:rsid w:val="00EE1766"/>
    <w:rsid w:val="00EE31C7"/>
    <w:rsid w:val="00EE42F6"/>
    <w:rsid w:val="00EE43F3"/>
    <w:rsid w:val="00EE4A46"/>
    <w:rsid w:val="00EE4EC8"/>
    <w:rsid w:val="00EE6BD1"/>
    <w:rsid w:val="00EF023A"/>
    <w:rsid w:val="00EF056C"/>
    <w:rsid w:val="00EF0B16"/>
    <w:rsid w:val="00EF13AF"/>
    <w:rsid w:val="00EF13BC"/>
    <w:rsid w:val="00EF18A1"/>
    <w:rsid w:val="00EF39D2"/>
    <w:rsid w:val="00EF3B6A"/>
    <w:rsid w:val="00EF506A"/>
    <w:rsid w:val="00EF603D"/>
    <w:rsid w:val="00EF676D"/>
    <w:rsid w:val="00EF6C66"/>
    <w:rsid w:val="00EF6FF4"/>
    <w:rsid w:val="00EF720B"/>
    <w:rsid w:val="00F00817"/>
    <w:rsid w:val="00F0234C"/>
    <w:rsid w:val="00F02BEF"/>
    <w:rsid w:val="00F02D9F"/>
    <w:rsid w:val="00F036BB"/>
    <w:rsid w:val="00F053A6"/>
    <w:rsid w:val="00F06686"/>
    <w:rsid w:val="00F0723E"/>
    <w:rsid w:val="00F07A77"/>
    <w:rsid w:val="00F07D3E"/>
    <w:rsid w:val="00F11219"/>
    <w:rsid w:val="00F1220E"/>
    <w:rsid w:val="00F128DC"/>
    <w:rsid w:val="00F12DA4"/>
    <w:rsid w:val="00F12F4F"/>
    <w:rsid w:val="00F131C4"/>
    <w:rsid w:val="00F13233"/>
    <w:rsid w:val="00F1378B"/>
    <w:rsid w:val="00F13891"/>
    <w:rsid w:val="00F14906"/>
    <w:rsid w:val="00F16225"/>
    <w:rsid w:val="00F173E8"/>
    <w:rsid w:val="00F17C4F"/>
    <w:rsid w:val="00F2127D"/>
    <w:rsid w:val="00F2176F"/>
    <w:rsid w:val="00F229F4"/>
    <w:rsid w:val="00F23896"/>
    <w:rsid w:val="00F24FCF"/>
    <w:rsid w:val="00F25C13"/>
    <w:rsid w:val="00F26377"/>
    <w:rsid w:val="00F27A43"/>
    <w:rsid w:val="00F3127B"/>
    <w:rsid w:val="00F31AB7"/>
    <w:rsid w:val="00F323B1"/>
    <w:rsid w:val="00F3295B"/>
    <w:rsid w:val="00F33495"/>
    <w:rsid w:val="00F34D1C"/>
    <w:rsid w:val="00F35518"/>
    <w:rsid w:val="00F357AA"/>
    <w:rsid w:val="00F37226"/>
    <w:rsid w:val="00F37602"/>
    <w:rsid w:val="00F40217"/>
    <w:rsid w:val="00F40D0C"/>
    <w:rsid w:val="00F430F2"/>
    <w:rsid w:val="00F43409"/>
    <w:rsid w:val="00F437A9"/>
    <w:rsid w:val="00F44162"/>
    <w:rsid w:val="00F4461F"/>
    <w:rsid w:val="00F44A30"/>
    <w:rsid w:val="00F44F1E"/>
    <w:rsid w:val="00F450B3"/>
    <w:rsid w:val="00F468A2"/>
    <w:rsid w:val="00F50F66"/>
    <w:rsid w:val="00F51B52"/>
    <w:rsid w:val="00F524E2"/>
    <w:rsid w:val="00F52604"/>
    <w:rsid w:val="00F52703"/>
    <w:rsid w:val="00F52FFB"/>
    <w:rsid w:val="00F53E30"/>
    <w:rsid w:val="00F5441E"/>
    <w:rsid w:val="00F55094"/>
    <w:rsid w:val="00F55448"/>
    <w:rsid w:val="00F55933"/>
    <w:rsid w:val="00F55EC1"/>
    <w:rsid w:val="00F5778C"/>
    <w:rsid w:val="00F619B8"/>
    <w:rsid w:val="00F6209E"/>
    <w:rsid w:val="00F622CA"/>
    <w:rsid w:val="00F62934"/>
    <w:rsid w:val="00F6354C"/>
    <w:rsid w:val="00F63887"/>
    <w:rsid w:val="00F6392C"/>
    <w:rsid w:val="00F639AE"/>
    <w:rsid w:val="00F64963"/>
    <w:rsid w:val="00F64E29"/>
    <w:rsid w:val="00F65373"/>
    <w:rsid w:val="00F66F7B"/>
    <w:rsid w:val="00F672E1"/>
    <w:rsid w:val="00F673DB"/>
    <w:rsid w:val="00F70B8C"/>
    <w:rsid w:val="00F70FF9"/>
    <w:rsid w:val="00F7128E"/>
    <w:rsid w:val="00F715BC"/>
    <w:rsid w:val="00F718B6"/>
    <w:rsid w:val="00F723B1"/>
    <w:rsid w:val="00F735B2"/>
    <w:rsid w:val="00F73734"/>
    <w:rsid w:val="00F737AB"/>
    <w:rsid w:val="00F74091"/>
    <w:rsid w:val="00F74DCA"/>
    <w:rsid w:val="00F75132"/>
    <w:rsid w:val="00F76804"/>
    <w:rsid w:val="00F8016C"/>
    <w:rsid w:val="00F8083C"/>
    <w:rsid w:val="00F81BD0"/>
    <w:rsid w:val="00F82089"/>
    <w:rsid w:val="00F828F1"/>
    <w:rsid w:val="00F82A77"/>
    <w:rsid w:val="00F82AE7"/>
    <w:rsid w:val="00F83770"/>
    <w:rsid w:val="00F8462D"/>
    <w:rsid w:val="00F85D7D"/>
    <w:rsid w:val="00F86ACF"/>
    <w:rsid w:val="00F90A8C"/>
    <w:rsid w:val="00F90F22"/>
    <w:rsid w:val="00F90F6F"/>
    <w:rsid w:val="00F9123C"/>
    <w:rsid w:val="00F91827"/>
    <w:rsid w:val="00F91A17"/>
    <w:rsid w:val="00F9222C"/>
    <w:rsid w:val="00F9354F"/>
    <w:rsid w:val="00F94330"/>
    <w:rsid w:val="00F9463F"/>
    <w:rsid w:val="00F94C19"/>
    <w:rsid w:val="00F955FB"/>
    <w:rsid w:val="00F9633E"/>
    <w:rsid w:val="00FA0211"/>
    <w:rsid w:val="00FA0D62"/>
    <w:rsid w:val="00FA1B02"/>
    <w:rsid w:val="00FA1C98"/>
    <w:rsid w:val="00FA427F"/>
    <w:rsid w:val="00FA4C1E"/>
    <w:rsid w:val="00FA4C53"/>
    <w:rsid w:val="00FA5957"/>
    <w:rsid w:val="00FA627D"/>
    <w:rsid w:val="00FA6892"/>
    <w:rsid w:val="00FA7085"/>
    <w:rsid w:val="00FA7267"/>
    <w:rsid w:val="00FA7F5A"/>
    <w:rsid w:val="00FB03A9"/>
    <w:rsid w:val="00FB22D4"/>
    <w:rsid w:val="00FB3407"/>
    <w:rsid w:val="00FB4F9E"/>
    <w:rsid w:val="00FB5850"/>
    <w:rsid w:val="00FB590E"/>
    <w:rsid w:val="00FB5D27"/>
    <w:rsid w:val="00FB7760"/>
    <w:rsid w:val="00FB790F"/>
    <w:rsid w:val="00FC13B1"/>
    <w:rsid w:val="00FC2006"/>
    <w:rsid w:val="00FC24FC"/>
    <w:rsid w:val="00FC4BF4"/>
    <w:rsid w:val="00FC4E40"/>
    <w:rsid w:val="00FC50FF"/>
    <w:rsid w:val="00FC559A"/>
    <w:rsid w:val="00FC7F03"/>
    <w:rsid w:val="00FD06C4"/>
    <w:rsid w:val="00FD0FFF"/>
    <w:rsid w:val="00FD2239"/>
    <w:rsid w:val="00FD22AA"/>
    <w:rsid w:val="00FD2454"/>
    <w:rsid w:val="00FD3381"/>
    <w:rsid w:val="00FD33A0"/>
    <w:rsid w:val="00FD4279"/>
    <w:rsid w:val="00FD5B18"/>
    <w:rsid w:val="00FD6DEE"/>
    <w:rsid w:val="00FD776A"/>
    <w:rsid w:val="00FE0759"/>
    <w:rsid w:val="00FE0CDB"/>
    <w:rsid w:val="00FE1209"/>
    <w:rsid w:val="00FE1F64"/>
    <w:rsid w:val="00FE1F99"/>
    <w:rsid w:val="00FE26E8"/>
    <w:rsid w:val="00FE36FF"/>
    <w:rsid w:val="00FE4708"/>
    <w:rsid w:val="00FE4CF8"/>
    <w:rsid w:val="00FE552F"/>
    <w:rsid w:val="00FE5F23"/>
    <w:rsid w:val="00FE6165"/>
    <w:rsid w:val="00FE6A8C"/>
    <w:rsid w:val="00FE7A15"/>
    <w:rsid w:val="00FF04AF"/>
    <w:rsid w:val="00FF08B1"/>
    <w:rsid w:val="00FF1F01"/>
    <w:rsid w:val="00FF4D84"/>
    <w:rsid w:val="00FF6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eastAsia="Arial Unicode MS" w:hAnsi="Calibri" w:cs="Calibri"/>
      <w:kern w:val="1"/>
      <w:sz w:val="22"/>
      <w:szCs w:val="22"/>
      <w:lang w:eastAsia="ar-SA"/>
    </w:rPr>
  </w:style>
  <w:style w:type="paragraph" w:styleId="Heading1">
    <w:name w:val="heading 1"/>
    <w:basedOn w:val="Normal"/>
    <w:next w:val="Normal"/>
    <w:qFormat/>
    <w:pPr>
      <w:keepNext/>
      <w:spacing w:before="240" w:after="60"/>
      <w:outlineLvl w:val="0"/>
    </w:pPr>
    <w:rPr>
      <w:rFonts w:ascii="Cambria" w:eastAsia="Times New Roman" w:hAnsi="Cambria" w:cs="Times New Roman"/>
      <w:b/>
      <w:bCs/>
      <w:sz w:val="32"/>
      <w:szCs w:val="32"/>
    </w:rPr>
  </w:style>
  <w:style w:type="paragraph" w:styleId="Heading2">
    <w:name w:val="heading 2"/>
    <w:basedOn w:val="Normal"/>
    <w:next w:val="Normal"/>
    <w:qFormat/>
    <w:pPr>
      <w:keepNext/>
      <w:numPr>
        <w:ilvl w:val="1"/>
        <w:numId w:val="1"/>
      </w:numPr>
      <w:suppressAutoHyphens w:val="0"/>
      <w:spacing w:before="240" w:after="60" w:line="240" w:lineRule="auto"/>
      <w:jc w:val="both"/>
      <w:outlineLvl w:val="1"/>
    </w:pPr>
    <w:rPr>
      <w:rFonts w:ascii="Cambria" w:eastAsia="Times New Roman" w:hAnsi="Cambria" w:cs="Times New Roman"/>
      <w:b/>
      <w:bCs/>
      <w:i/>
      <w:iCs/>
      <w:spacing w:val="-5"/>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7z0">
    <w:name w:val="WW8Num7z0"/>
    <w:rPr>
      <w:rFonts w:ascii="Symbol" w:hAnsi="Symbol" w:cs="OpenSymbol"/>
    </w:rPr>
  </w:style>
  <w:style w:type="character" w:customStyle="1" w:styleId="WW8Num9z0">
    <w:name w:val="WW8Num9z0"/>
    <w:rPr>
      <w:rFonts w:ascii="Symbol" w:hAnsi="Symbol" w:cs="OpenSymbol"/>
    </w:rPr>
  </w:style>
  <w:style w:type="character" w:customStyle="1" w:styleId="WW8Num10z0">
    <w:name w:val="WW8Num10z0"/>
    <w:rPr>
      <w:rFonts w:ascii="Wingdings" w:hAnsi="Wingdings" w:cs="Wingdings"/>
    </w:rPr>
  </w:style>
  <w:style w:type="character" w:customStyle="1" w:styleId="WW8Num11z0">
    <w:name w:val="WW8Num11z0"/>
    <w:rPr>
      <w:rFonts w:ascii="Wingdings" w:hAnsi="Wingdings" w:cs="Wingdings"/>
    </w:rPr>
  </w:style>
  <w:style w:type="character" w:customStyle="1" w:styleId="WW8Num12z0">
    <w:name w:val="WW8Num12z0"/>
    <w:rPr>
      <w:rFonts w:ascii="Symbol" w:hAnsi="Symbol" w:cs="Symbol"/>
    </w:rPr>
  </w:style>
  <w:style w:type="character" w:customStyle="1" w:styleId="WW8Num13z0">
    <w:name w:val="WW8Num13z0"/>
    <w:rPr>
      <w:rFonts w:ascii="Wingdings" w:hAnsi="Wingdings" w:cs="Wingdings"/>
    </w:rPr>
  </w:style>
  <w:style w:type="character" w:customStyle="1" w:styleId="WW8Num13z1">
    <w:name w:val="WW8Num13z1"/>
    <w:rPr>
      <w:rFonts w:ascii="Courier New" w:hAnsi="Courier New" w:cs="Courier New"/>
    </w:rPr>
  </w:style>
  <w:style w:type="character" w:customStyle="1" w:styleId="WW8Num14z0">
    <w:name w:val="WW8Num14z0"/>
    <w:rPr>
      <w:rFonts w:ascii="Symbol" w:hAnsi="Symbol" w:cs="Symbol"/>
    </w:rPr>
  </w:style>
  <w:style w:type="character" w:customStyle="1" w:styleId="WW8Num15z0">
    <w:name w:val="WW8Num15z0"/>
    <w:rPr>
      <w:rFonts w:ascii="Wingdings" w:hAnsi="Wingdings" w:cs="Wingdings"/>
    </w:rPr>
  </w:style>
  <w:style w:type="character" w:customStyle="1" w:styleId="WW8Num14z1">
    <w:name w:val="WW8Num14z1"/>
    <w:rPr>
      <w:rFonts w:ascii="OpenSymbol" w:hAnsi="OpenSymbol" w:cs="Open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styleId="DefaultParagraphFont0">
    <w:name w:val="Default Paragraph Font"/>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8z0">
    <w:name w:val="WW8Num8z0"/>
    <w:rPr>
      <w:rFonts w:ascii="Wingdings" w:hAnsi="Wingdings"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17z0">
    <w:name w:val="WW8Num17z0"/>
    <w:rPr>
      <w:rFonts w:ascii="Symbol" w:hAnsi="Symbol" w:cs="Symbol"/>
    </w:rPr>
  </w:style>
  <w:style w:type="character" w:customStyle="1" w:styleId="WW8Num2z0">
    <w:name w:val="WW8Num2z0"/>
    <w:rPr>
      <w:rFonts w:ascii="OpenSymbol" w:hAnsi="OpenSymbol" w:cs="OpenSymbol"/>
    </w:rPr>
  </w:style>
  <w:style w:type="character" w:customStyle="1" w:styleId="WW8Num7z1">
    <w:name w:val="WW8Num7z1"/>
    <w:rPr>
      <w:rFonts w:ascii="OpenSymbol" w:hAnsi="OpenSymbol" w:cs="OpenSymbol"/>
    </w:rPr>
  </w:style>
  <w:style w:type="character" w:customStyle="1" w:styleId="WW8Num9z1">
    <w:name w:val="WW8Num9z1"/>
    <w:rPr>
      <w:rFonts w:ascii="OpenSymbol" w:hAnsi="OpenSymbol" w:cs="OpenSymbol"/>
    </w:rPr>
  </w:style>
  <w:style w:type="character" w:customStyle="1" w:styleId="WW8Num13z3">
    <w:name w:val="WW8Num13z3"/>
    <w:rPr>
      <w:rFonts w:ascii="Symbol" w:hAnsi="Symbol" w:cs="Symbol"/>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St17z0">
    <w:name w:val="WW8NumSt17z0"/>
    <w:rPr>
      <w:rFonts w:ascii="Symbol" w:hAnsi="Symbol" w:cs="Symbol"/>
    </w:rPr>
  </w:style>
  <w:style w:type="character" w:customStyle="1" w:styleId="WW-DefaultParagraphFont">
    <w:name w:val="WW-Default Paragraph Font"/>
  </w:style>
  <w:style w:type="character" w:customStyle="1" w:styleId="WW-DefaultParagraphFont1">
    <w:name w:val="WW-Default Paragraph Font1"/>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Heading2Char">
    <w:name w:val="Heading 2 Char"/>
    <w:rPr>
      <w:rFonts w:ascii="Cambria" w:hAnsi="Cambria" w:cs="Cambria"/>
      <w:b/>
      <w:bCs/>
      <w:i/>
      <w:iCs/>
      <w:spacing w:val="-5"/>
      <w:sz w:val="28"/>
      <w:szCs w:val="28"/>
      <w:lang w:val="en-GB"/>
    </w:rPr>
  </w:style>
  <w:style w:type="character" w:styleId="CommentReference">
    <w:name w:val="annotation reference"/>
    <w:rPr>
      <w:sz w:val="16"/>
      <w:szCs w:val="16"/>
    </w:rPr>
  </w:style>
  <w:style w:type="character" w:customStyle="1" w:styleId="CommentTextChar">
    <w:name w:val="Comment Text Char"/>
    <w:rPr>
      <w:rFonts w:ascii="Calibri" w:eastAsia="Arial Unicode MS" w:hAnsi="Calibri" w:cs="Calibri"/>
      <w:kern w:val="1"/>
    </w:rPr>
  </w:style>
  <w:style w:type="character" w:customStyle="1" w:styleId="CommentSubjectChar">
    <w:name w:val="Comment Subject Char"/>
    <w:rPr>
      <w:rFonts w:ascii="Calibri" w:eastAsia="Arial Unicode MS" w:hAnsi="Calibri" w:cs="Calibri"/>
      <w:b/>
      <w:bCs/>
      <w:kern w:val="1"/>
    </w:rPr>
  </w:style>
  <w:style w:type="character" w:customStyle="1" w:styleId="BalloonTextChar">
    <w:name w:val="Balloon Text Char"/>
    <w:rPr>
      <w:rFonts w:ascii="Segoe UI" w:eastAsia="Arial Unicode MS" w:hAnsi="Segoe UI" w:cs="Segoe UI"/>
      <w:kern w:val="1"/>
      <w:sz w:val="18"/>
      <w:szCs w:val="18"/>
    </w:rPr>
  </w:style>
  <w:style w:type="character" w:customStyle="1" w:styleId="NoSpacingChar">
    <w:name w:val="No Spacing Char"/>
    <w:rPr>
      <w:rFonts w:ascii="Calibri" w:eastAsia="Calibri" w:hAnsi="Calibri" w:cs="Calibri"/>
      <w:sz w:val="23"/>
      <w:lang/>
    </w:rPr>
  </w:style>
  <w:style w:type="character" w:customStyle="1" w:styleId="Heading1Char">
    <w:name w:val="Heading 1 Char"/>
    <w:basedOn w:val="DefaultParagraphFont0"/>
    <w:rPr>
      <w:rFonts w:ascii="Cambria" w:eastAsia="Times New Roman" w:hAnsi="Cambria" w:cs="Times New Roman"/>
      <w:b/>
      <w:bCs/>
      <w:kern w:val="1"/>
      <w:sz w:val="32"/>
      <w:szCs w:val="32"/>
      <w:lang w:val="en-US"/>
    </w:rPr>
  </w:style>
  <w:style w:type="character" w:styleId="IntenseReference">
    <w:name w:val="Intense Reference"/>
    <w:qFormat/>
    <w:rPr>
      <w:b/>
      <w:bCs/>
      <w:smallCaps/>
      <w:spacing w:val="5"/>
      <w:u w:val="single"/>
    </w:rPr>
  </w:style>
  <w:style w:type="character" w:customStyle="1" w:styleId="WW8Num43z0">
    <w:name w:val="WW8Num43z0"/>
    <w:rPr>
      <w:rFonts w:ascii="Wingdings" w:hAnsi="Wingdings" w:cs="Wingdings"/>
    </w:rPr>
  </w:style>
  <w:style w:type="character" w:customStyle="1" w:styleId="WW8Num43z1">
    <w:name w:val="WW8Num43z1"/>
    <w:rPr>
      <w:rFonts w:ascii="Courier New" w:hAnsi="Courier New" w:cs="Courier New"/>
    </w:rPr>
  </w:style>
  <w:style w:type="character" w:customStyle="1" w:styleId="WW8Num43z3">
    <w:name w:val="WW8Num43z3"/>
    <w:rPr>
      <w:rFonts w:ascii="Symbol" w:hAnsi="Symbol" w:cs="Symbol"/>
    </w:rPr>
  </w:style>
  <w:style w:type="character" w:customStyle="1" w:styleId="WW8Num31z0">
    <w:name w:val="WW8Num31z0"/>
    <w:rPr>
      <w:rFonts w:ascii="Wingdings" w:hAnsi="Wingdings" w:cs="Wingdings"/>
    </w:rPr>
  </w:style>
  <w:style w:type="character" w:customStyle="1" w:styleId="WW8Num31z1">
    <w:name w:val="WW8Num31z1"/>
    <w:rPr>
      <w:rFonts w:ascii="Courier New" w:hAnsi="Courier New" w:cs="Courier New"/>
    </w:rPr>
  </w:style>
  <w:style w:type="character" w:customStyle="1" w:styleId="WW8Num31z3">
    <w:name w:val="WW8Num31z3"/>
    <w:rPr>
      <w:rFonts w:ascii="Symbol" w:hAnsi="Symbol" w:cs="Symbol"/>
    </w:rPr>
  </w:style>
  <w:style w:type="character" w:customStyle="1" w:styleId="WW8Num35z0">
    <w:name w:val="WW8Num35z0"/>
    <w:rPr>
      <w:rFonts w:ascii="Wingdings" w:hAnsi="Wingdings" w:cs="Wingdings"/>
    </w:rPr>
  </w:style>
  <w:style w:type="character" w:customStyle="1" w:styleId="WW8Num35z1">
    <w:name w:val="WW8Num35z1"/>
    <w:rPr>
      <w:rFonts w:ascii="Courier New" w:hAnsi="Courier New" w:cs="Courier New"/>
    </w:rPr>
  </w:style>
  <w:style w:type="character" w:customStyle="1" w:styleId="WW8Num35z3">
    <w:name w:val="WW8Num35z3"/>
    <w:rPr>
      <w:rFonts w:ascii="Symbol" w:hAnsi="Symbol" w:cs="Symbol"/>
    </w:rPr>
  </w:style>
  <w:style w:type="character" w:customStyle="1" w:styleId="WW8Num36z0">
    <w:name w:val="WW8Num36z0"/>
    <w:rPr>
      <w:b/>
      <w:i/>
    </w:rPr>
  </w:style>
  <w:style w:type="character" w:customStyle="1" w:styleId="WW8Num30z0">
    <w:name w:val="WW8Num30z0"/>
    <w:rPr>
      <w:b/>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ListParagraph">
    <w:name w:val="List Paragraph"/>
    <w:basedOn w:val="Normal"/>
    <w:qFormat/>
    <w:pPr>
      <w:suppressAutoHyphens w:val="0"/>
      <w:spacing w:after="0" w:line="240" w:lineRule="auto"/>
      <w:ind w:left="720"/>
    </w:pPr>
    <w:rPr>
      <w:rFonts w:ascii="Times New Roman" w:eastAsia="Times New Roman" w:hAnsi="Times New Roman" w:cs="Times New Roman"/>
      <w:sz w:val="24"/>
      <w:szCs w:val="24"/>
      <w:lang w:val="en-AU"/>
    </w:rPr>
  </w:style>
  <w:style w:type="paragraph" w:customStyle="1" w:styleId="WW-Default">
    <w:name w:val="WW-Default"/>
    <w:pPr>
      <w:suppressAutoHyphens/>
      <w:autoSpaceDE w:val="0"/>
    </w:pPr>
    <w:rPr>
      <w:rFonts w:eastAsia="Calibri"/>
      <w:color w:val="000000"/>
      <w:sz w:val="24"/>
      <w:szCs w:val="24"/>
      <w:lang w:eastAsia="ar-SA"/>
    </w:rPr>
  </w:style>
  <w:style w:type="paragraph" w:styleId="CommentText">
    <w:name w:val="annotation text"/>
    <w:basedOn w:val="Normal"/>
    <w:rPr>
      <w:rFonts w:cs="Times New Roman"/>
      <w:sz w:val="20"/>
      <w:szCs w:val="20"/>
      <w:lang/>
    </w:rPr>
  </w:style>
  <w:style w:type="paragraph" w:styleId="CommentSubject">
    <w:name w:val="annotation subject"/>
    <w:basedOn w:val="CommentText"/>
    <w:next w:val="CommentText"/>
    <w:rPr>
      <w:b/>
      <w:bCs/>
    </w:rPr>
  </w:style>
  <w:style w:type="paragraph" w:styleId="BalloonText">
    <w:name w:val="Balloon Text"/>
    <w:basedOn w:val="Normal"/>
    <w:pPr>
      <w:spacing w:after="0" w:line="240" w:lineRule="auto"/>
    </w:pPr>
    <w:rPr>
      <w:rFonts w:ascii="Segoe UI" w:hAnsi="Segoe UI" w:cs="Times New Roman"/>
      <w:sz w:val="18"/>
      <w:szCs w:val="18"/>
      <w:lang/>
    </w:rPr>
  </w:style>
  <w:style w:type="paragraph" w:styleId="NoSpacing">
    <w:name w:val="No Spacing"/>
    <w:basedOn w:val="Normal"/>
    <w:uiPriority w:val="1"/>
    <w:qFormat/>
    <w:pPr>
      <w:suppressAutoHyphens w:val="0"/>
      <w:spacing w:before="120" w:after="240" w:line="240" w:lineRule="auto"/>
      <w:ind w:left="680"/>
      <w:jc w:val="both"/>
    </w:pPr>
    <w:rPr>
      <w:rFonts w:eastAsia="Calibri" w:cs="Times New Roman"/>
      <w:sz w:val="23"/>
      <w:szCs w:val="20"/>
      <w:lang/>
    </w:rPr>
  </w:style>
  <w:style w:type="paragraph" w:customStyle="1" w:styleId="TableHeading">
    <w:name w:val="Table Heading"/>
    <w:basedOn w:val="TableContents"/>
    <w:pPr>
      <w:jc w:val="center"/>
    </w:pPr>
    <w:rPr>
      <w:b/>
      <w:bCs/>
    </w:rPr>
  </w:style>
  <w:style w:type="paragraph" w:styleId="Footer">
    <w:name w:val="footer"/>
    <w:basedOn w:val="Normal"/>
    <w:link w:val="FooterChar"/>
    <w:uiPriority w:val="99"/>
    <w:rPr>
      <w:lang/>
    </w:rPr>
  </w:style>
  <w:style w:type="paragraph" w:styleId="Header">
    <w:name w:val="header"/>
    <w:basedOn w:val="Normal"/>
    <w:rPr>
      <w:lang/>
    </w:rPr>
  </w:style>
  <w:style w:type="paragraph" w:customStyle="1" w:styleId="Framecontents">
    <w:name w:val="Frame contents"/>
    <w:basedOn w:val="BodyText"/>
  </w:style>
  <w:style w:type="table" w:styleId="TableGrid">
    <w:name w:val="Table Grid"/>
    <w:basedOn w:val="TableNormal"/>
    <w:uiPriority w:val="59"/>
    <w:rsid w:val="00EE00F9"/>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B1278C"/>
    <w:rPr>
      <w:rFonts w:ascii="Calibri" w:eastAsia="Arial Unicode MS" w:hAnsi="Calibri" w:cs="Calibri"/>
      <w:kern w:val="1"/>
      <w:sz w:val="22"/>
      <w:szCs w:val="22"/>
      <w:lang w:eastAsia="ar-SA"/>
    </w:rPr>
  </w:style>
  <w:style w:type="paragraph" w:customStyle="1" w:styleId="rtejustify">
    <w:name w:val="rtejustify"/>
    <w:basedOn w:val="Normal"/>
    <w:rsid w:val="004033FC"/>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en-US"/>
    </w:rPr>
  </w:style>
  <w:style w:type="character" w:styleId="Hyperlink">
    <w:name w:val="Hyperlink"/>
    <w:uiPriority w:val="99"/>
    <w:unhideWhenUsed/>
    <w:rsid w:val="004033FC"/>
    <w:rPr>
      <w:color w:val="0000FF"/>
      <w:u w:val="single"/>
    </w:rPr>
  </w:style>
  <w:style w:type="paragraph" w:styleId="NormalWeb">
    <w:name w:val="Normal (Web)"/>
    <w:basedOn w:val="Normal"/>
    <w:uiPriority w:val="99"/>
    <w:unhideWhenUsed/>
    <w:rsid w:val="00326CA0"/>
    <w:pPr>
      <w:suppressAutoHyphens w:val="0"/>
      <w:spacing w:before="100" w:beforeAutospacing="1" w:after="100" w:afterAutospacing="1" w:line="240" w:lineRule="auto"/>
    </w:pPr>
    <w:rPr>
      <w:rFonts w:ascii="Times New Roman" w:eastAsia="Times New Roman" w:hAnsi="Times New Roman" w:cs="Times New Roman"/>
      <w:kern w:val="0"/>
      <w:sz w:val="24"/>
      <w:szCs w:val="24"/>
      <w:lang w:val="fr-FR" w:eastAsia="fr-FR"/>
    </w:rPr>
  </w:style>
  <w:style w:type="character" w:customStyle="1" w:styleId="A9">
    <w:name w:val="A9"/>
    <w:uiPriority w:val="99"/>
    <w:rsid w:val="007D4133"/>
    <w:rPr>
      <w:rFonts w:cs="Myriad Roman"/>
      <w:color w:val="000000"/>
      <w:sz w:val="19"/>
      <w:szCs w:val="19"/>
    </w:rPr>
  </w:style>
</w:styles>
</file>

<file path=word/webSettings.xml><?xml version="1.0" encoding="utf-8"?>
<w:webSettings xmlns:r="http://schemas.openxmlformats.org/officeDocument/2006/relationships" xmlns:w="http://schemas.openxmlformats.org/wordprocessingml/2006/main">
  <w:divs>
    <w:div w:id="64501061">
      <w:bodyDiv w:val="1"/>
      <w:marLeft w:val="0"/>
      <w:marRight w:val="0"/>
      <w:marTop w:val="0"/>
      <w:marBottom w:val="0"/>
      <w:divBdr>
        <w:top w:val="none" w:sz="0" w:space="0" w:color="auto"/>
        <w:left w:val="none" w:sz="0" w:space="0" w:color="auto"/>
        <w:bottom w:val="none" w:sz="0" w:space="0" w:color="auto"/>
        <w:right w:val="none" w:sz="0" w:space="0" w:color="auto"/>
      </w:divBdr>
    </w:div>
    <w:div w:id="65960026">
      <w:bodyDiv w:val="1"/>
      <w:marLeft w:val="0"/>
      <w:marRight w:val="0"/>
      <w:marTop w:val="0"/>
      <w:marBottom w:val="0"/>
      <w:divBdr>
        <w:top w:val="none" w:sz="0" w:space="0" w:color="auto"/>
        <w:left w:val="none" w:sz="0" w:space="0" w:color="auto"/>
        <w:bottom w:val="none" w:sz="0" w:space="0" w:color="auto"/>
        <w:right w:val="none" w:sz="0" w:space="0" w:color="auto"/>
      </w:divBdr>
    </w:div>
    <w:div w:id="823549105">
      <w:bodyDiv w:val="1"/>
      <w:marLeft w:val="0"/>
      <w:marRight w:val="0"/>
      <w:marTop w:val="0"/>
      <w:marBottom w:val="0"/>
      <w:divBdr>
        <w:top w:val="none" w:sz="0" w:space="0" w:color="auto"/>
        <w:left w:val="none" w:sz="0" w:space="0" w:color="auto"/>
        <w:bottom w:val="none" w:sz="0" w:space="0" w:color="auto"/>
        <w:right w:val="none" w:sz="0" w:space="0" w:color="auto"/>
      </w:divBdr>
    </w:div>
    <w:div w:id="1362902435">
      <w:bodyDiv w:val="1"/>
      <w:marLeft w:val="0"/>
      <w:marRight w:val="0"/>
      <w:marTop w:val="0"/>
      <w:marBottom w:val="0"/>
      <w:divBdr>
        <w:top w:val="none" w:sz="0" w:space="0" w:color="auto"/>
        <w:left w:val="none" w:sz="0" w:space="0" w:color="auto"/>
        <w:bottom w:val="none" w:sz="0" w:space="0" w:color="auto"/>
        <w:right w:val="none" w:sz="0" w:space="0" w:color="auto"/>
      </w:divBdr>
    </w:div>
    <w:div w:id="180599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to.org/english/tratop_e/cusval_e/cusval_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3FB3FB-C238-4F90-B2A1-5A5CDC7F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47</Pages>
  <Words>10826</Words>
  <Characters>61710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72392</CharactersWithSpaces>
  <SharedDoc>false</SharedDoc>
  <HLinks>
    <vt:vector size="6" baseType="variant">
      <vt:variant>
        <vt:i4>4980857</vt:i4>
      </vt:variant>
      <vt:variant>
        <vt:i4>0</vt:i4>
      </vt:variant>
      <vt:variant>
        <vt:i4>0</vt:i4>
      </vt:variant>
      <vt:variant>
        <vt:i4>5</vt:i4>
      </vt:variant>
      <vt:variant>
        <vt:lpwstr>http://www.wto.org/english/tratop_e/cusval_e/cusval_e.htm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hajira.amla</dc:creator>
  <cp:lastModifiedBy>icroisee</cp:lastModifiedBy>
  <cp:revision>2</cp:revision>
  <cp:lastPrinted>2014-12-15T04:45:00Z</cp:lastPrinted>
  <dcterms:created xsi:type="dcterms:W3CDTF">2014-12-15T07:02:00Z</dcterms:created>
  <dcterms:modified xsi:type="dcterms:W3CDTF">2014-12-15T07:02:00Z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Deftones</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